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AD5145" w14:textId="77777777" w:rsidR="00636313" w:rsidRPr="00FB78E8" w:rsidRDefault="00636313">
      <w:pPr>
        <w:pStyle w:val="Corpotesto"/>
        <w:rPr>
          <w:rFonts w:ascii="Times New Roman" w:hAnsi="Times New Roman" w:cs="Times New Roman"/>
          <w:color w:val="000000" w:themeColor="text1"/>
        </w:rPr>
      </w:pPr>
    </w:p>
    <w:p w14:paraId="22AD5146" w14:textId="77777777" w:rsidR="00636313" w:rsidRPr="00FB78E8" w:rsidRDefault="00636313">
      <w:pPr>
        <w:pStyle w:val="Corpotesto"/>
        <w:rPr>
          <w:rFonts w:ascii="Times New Roman" w:hAnsi="Times New Roman" w:cs="Times New Roman"/>
          <w:color w:val="000000" w:themeColor="text1"/>
        </w:rPr>
      </w:pPr>
    </w:p>
    <w:p w14:paraId="22AD5147" w14:textId="77777777" w:rsidR="00636313" w:rsidRPr="00FB78E8" w:rsidRDefault="00636313">
      <w:pPr>
        <w:pStyle w:val="Corpotesto"/>
        <w:rPr>
          <w:rFonts w:ascii="Times New Roman" w:hAnsi="Times New Roman" w:cs="Times New Roman"/>
          <w:color w:val="000000" w:themeColor="text1"/>
        </w:rPr>
      </w:pPr>
    </w:p>
    <w:p w14:paraId="22AD5148" w14:textId="77777777" w:rsidR="00636313" w:rsidRPr="00FB78E8" w:rsidRDefault="00636313">
      <w:pPr>
        <w:pStyle w:val="Corpotesto"/>
        <w:rPr>
          <w:rFonts w:ascii="Times New Roman" w:hAnsi="Times New Roman" w:cs="Times New Roman"/>
          <w:color w:val="000000" w:themeColor="text1"/>
        </w:rPr>
      </w:pPr>
    </w:p>
    <w:p w14:paraId="22AD5149" w14:textId="77777777" w:rsidR="00636313" w:rsidRPr="00FB78E8" w:rsidRDefault="00636313">
      <w:pPr>
        <w:pStyle w:val="Corpotesto"/>
        <w:rPr>
          <w:rFonts w:ascii="Times New Roman" w:hAnsi="Times New Roman" w:cs="Times New Roman"/>
          <w:color w:val="000000" w:themeColor="text1"/>
        </w:rPr>
      </w:pPr>
    </w:p>
    <w:p w14:paraId="22AD514A" w14:textId="77777777" w:rsidR="00636313" w:rsidRPr="00FB78E8" w:rsidRDefault="00636313">
      <w:pPr>
        <w:pStyle w:val="Corpotesto"/>
        <w:rPr>
          <w:rFonts w:ascii="Times New Roman" w:hAnsi="Times New Roman" w:cs="Times New Roman"/>
          <w:color w:val="000000" w:themeColor="text1"/>
        </w:rPr>
      </w:pPr>
    </w:p>
    <w:p w14:paraId="22AD514B" w14:textId="77777777" w:rsidR="00636313" w:rsidRPr="00FB78E8" w:rsidRDefault="00636313">
      <w:pPr>
        <w:pStyle w:val="Corpotesto"/>
        <w:rPr>
          <w:rFonts w:ascii="Times New Roman" w:hAnsi="Times New Roman" w:cs="Times New Roman"/>
          <w:color w:val="000000" w:themeColor="text1"/>
        </w:rPr>
      </w:pPr>
    </w:p>
    <w:p w14:paraId="22AD514C" w14:textId="77777777" w:rsidR="00636313" w:rsidRPr="00FB78E8" w:rsidRDefault="00636313">
      <w:pPr>
        <w:pStyle w:val="Corpotesto"/>
        <w:rPr>
          <w:rFonts w:ascii="Times New Roman" w:hAnsi="Times New Roman" w:cs="Times New Roman"/>
          <w:color w:val="000000" w:themeColor="text1"/>
        </w:rPr>
      </w:pPr>
    </w:p>
    <w:p w14:paraId="22AD514D" w14:textId="77777777" w:rsidR="00636313" w:rsidRPr="00FB78E8" w:rsidRDefault="00636313">
      <w:pPr>
        <w:pStyle w:val="Corpotesto"/>
        <w:spacing w:before="1"/>
        <w:rPr>
          <w:rFonts w:ascii="Times New Roman" w:hAnsi="Times New Roman" w:cs="Times New Roman"/>
          <w:color w:val="000000" w:themeColor="text1"/>
          <w:sz w:val="19"/>
        </w:rPr>
      </w:pPr>
    </w:p>
    <w:p w14:paraId="22AD514E" w14:textId="77777777" w:rsidR="00636313" w:rsidRPr="00FB78E8" w:rsidRDefault="00B45D2D">
      <w:pPr>
        <w:spacing w:before="114"/>
        <w:ind w:left="798" w:right="340"/>
        <w:jc w:val="center"/>
        <w:rPr>
          <w:rFonts w:ascii="Times New Roman" w:hAnsi="Times New Roman" w:cs="Times New Roman"/>
          <w:color w:val="000000" w:themeColor="text1"/>
          <w:sz w:val="44"/>
        </w:rPr>
      </w:pPr>
      <w:r w:rsidRPr="00FB78E8">
        <w:rPr>
          <w:rFonts w:ascii="Times New Roman" w:hAnsi="Times New Roman" w:cs="Times New Roman"/>
          <w:color w:val="000000" w:themeColor="text1"/>
          <w:w w:val="105"/>
          <w:sz w:val="44"/>
        </w:rPr>
        <w:t xml:space="preserve">LST-000232 Payload Forbidden </w:t>
      </w:r>
      <w:proofErr w:type="gramStart"/>
      <w:r w:rsidRPr="00FB78E8">
        <w:rPr>
          <w:rFonts w:ascii="Times New Roman" w:hAnsi="Times New Roman" w:cs="Times New Roman"/>
          <w:color w:val="000000" w:themeColor="text1"/>
          <w:w w:val="105"/>
          <w:sz w:val="44"/>
        </w:rPr>
        <w:t>And</w:t>
      </w:r>
      <w:proofErr w:type="gramEnd"/>
      <w:r w:rsidRPr="00FB78E8">
        <w:rPr>
          <w:rFonts w:ascii="Times New Roman" w:hAnsi="Times New Roman" w:cs="Times New Roman"/>
          <w:color w:val="000000" w:themeColor="text1"/>
          <w:w w:val="105"/>
          <w:sz w:val="44"/>
        </w:rPr>
        <w:t xml:space="preserve"> Restricted Materials List</w:t>
      </w:r>
    </w:p>
    <w:p w14:paraId="22AD514F" w14:textId="77777777" w:rsidR="00636313" w:rsidRPr="00FB78E8" w:rsidRDefault="00636313">
      <w:pPr>
        <w:pStyle w:val="Corpotesto"/>
        <w:rPr>
          <w:rFonts w:ascii="Times New Roman" w:hAnsi="Times New Roman" w:cs="Times New Roman"/>
          <w:color w:val="000000" w:themeColor="text1"/>
          <w:sz w:val="54"/>
        </w:rPr>
      </w:pPr>
    </w:p>
    <w:p w14:paraId="22AD5152" w14:textId="77777777" w:rsidR="00636313" w:rsidRPr="00FB78E8" w:rsidRDefault="00636313">
      <w:pPr>
        <w:pStyle w:val="Corpotesto"/>
        <w:rPr>
          <w:rFonts w:ascii="Times New Roman" w:hAnsi="Times New Roman" w:cs="Times New Roman"/>
          <w:color w:val="000000" w:themeColor="text1"/>
        </w:rPr>
      </w:pPr>
    </w:p>
    <w:p w14:paraId="22AD5153" w14:textId="77777777" w:rsidR="00636313" w:rsidRPr="00FB78E8" w:rsidRDefault="00636313">
      <w:pPr>
        <w:pStyle w:val="Corpotesto"/>
        <w:rPr>
          <w:rFonts w:ascii="Times New Roman" w:hAnsi="Times New Roman" w:cs="Times New Roman"/>
          <w:color w:val="000000" w:themeColor="text1"/>
        </w:rPr>
      </w:pPr>
    </w:p>
    <w:p w14:paraId="22AD5154" w14:textId="22E187A7" w:rsidR="00636313" w:rsidRPr="00FB78E8" w:rsidRDefault="00636313">
      <w:pPr>
        <w:pStyle w:val="Corpotesto"/>
        <w:spacing w:before="6"/>
        <w:rPr>
          <w:rFonts w:ascii="Times New Roman" w:hAnsi="Times New Roman" w:cs="Times New Roman"/>
          <w:color w:val="000000" w:themeColor="text1"/>
          <w:sz w:val="25"/>
        </w:rPr>
      </w:pPr>
    </w:p>
    <w:p w14:paraId="22AD5162" w14:textId="77777777" w:rsidR="00636313" w:rsidRPr="00FB78E8" w:rsidRDefault="00636313">
      <w:pPr>
        <w:jc w:val="both"/>
        <w:rPr>
          <w:rFonts w:ascii="Times New Roman" w:hAnsi="Times New Roman" w:cs="Times New Roman"/>
          <w:color w:val="000000" w:themeColor="text1"/>
        </w:rPr>
        <w:sectPr w:rsidR="00636313" w:rsidRPr="00FB78E8" w:rsidSect="00851E9C">
          <w:footerReference w:type="default" r:id="rId7"/>
          <w:pgSz w:w="16840" w:h="11910" w:orient="landscape"/>
          <w:pgMar w:top="2780" w:right="1020" w:bottom="900" w:left="1020" w:header="890" w:footer="706" w:gutter="0"/>
          <w:cols w:space="720"/>
        </w:sectPr>
      </w:pPr>
    </w:p>
    <w:p w14:paraId="22AD5163" w14:textId="77777777" w:rsidR="00636313" w:rsidRPr="00FB78E8" w:rsidRDefault="00636313">
      <w:pPr>
        <w:pStyle w:val="Corpotesto"/>
        <w:spacing w:before="4"/>
        <w:rPr>
          <w:rFonts w:ascii="Times New Roman" w:hAnsi="Times New Roman" w:cs="Times New Roman"/>
          <w:color w:val="000000" w:themeColor="text1"/>
          <w:sz w:val="17"/>
        </w:rPr>
      </w:pPr>
    </w:p>
    <w:p w14:paraId="22AD5165" w14:textId="77777777" w:rsidR="00636313" w:rsidRPr="00FB78E8" w:rsidRDefault="00636313">
      <w:pPr>
        <w:pStyle w:val="Corpotesto"/>
        <w:spacing w:before="9"/>
        <w:rPr>
          <w:rFonts w:ascii="Times New Roman" w:hAnsi="Times New Roman" w:cs="Times New Roman"/>
          <w:color w:val="000000" w:themeColor="text1"/>
          <w:sz w:val="26"/>
        </w:rPr>
      </w:pPr>
    </w:p>
    <w:p w14:paraId="22AD5166" w14:textId="77777777" w:rsidR="00636313" w:rsidRPr="00FB78E8" w:rsidRDefault="00B45D2D">
      <w:pPr>
        <w:spacing w:before="112"/>
        <w:ind w:left="5721" w:right="5721"/>
        <w:jc w:val="center"/>
        <w:rPr>
          <w:rFonts w:ascii="Times New Roman" w:hAnsi="Times New Roman" w:cs="Times New Roman"/>
          <w:b/>
          <w:color w:val="000000" w:themeColor="text1"/>
          <w:sz w:val="36"/>
        </w:rPr>
      </w:pPr>
      <w:r w:rsidRPr="00FB78E8">
        <w:rPr>
          <w:rFonts w:ascii="Times New Roman" w:hAnsi="Times New Roman" w:cs="Times New Roman"/>
          <w:b/>
          <w:color w:val="000000" w:themeColor="text1"/>
          <w:w w:val="110"/>
          <w:sz w:val="36"/>
        </w:rPr>
        <w:t>TABLE</w:t>
      </w:r>
      <w:r w:rsidRPr="00FB78E8">
        <w:rPr>
          <w:rFonts w:ascii="Times New Roman" w:hAnsi="Times New Roman" w:cs="Times New Roman"/>
          <w:b/>
          <w:color w:val="000000" w:themeColor="text1"/>
          <w:spacing w:val="-51"/>
          <w:w w:val="110"/>
          <w:sz w:val="36"/>
        </w:rPr>
        <w:t xml:space="preserve"> </w:t>
      </w:r>
      <w:r w:rsidRPr="00FB78E8">
        <w:rPr>
          <w:rFonts w:ascii="Times New Roman" w:hAnsi="Times New Roman" w:cs="Times New Roman"/>
          <w:b/>
          <w:color w:val="000000" w:themeColor="text1"/>
          <w:w w:val="110"/>
          <w:sz w:val="36"/>
        </w:rPr>
        <w:t>OF</w:t>
      </w:r>
      <w:r w:rsidRPr="00FB78E8">
        <w:rPr>
          <w:rFonts w:ascii="Times New Roman" w:hAnsi="Times New Roman" w:cs="Times New Roman"/>
          <w:b/>
          <w:color w:val="000000" w:themeColor="text1"/>
          <w:spacing w:val="-51"/>
          <w:w w:val="110"/>
          <w:sz w:val="36"/>
        </w:rPr>
        <w:t xml:space="preserve"> </w:t>
      </w:r>
      <w:r w:rsidRPr="00FB78E8">
        <w:rPr>
          <w:rFonts w:ascii="Times New Roman" w:hAnsi="Times New Roman" w:cs="Times New Roman"/>
          <w:b/>
          <w:color w:val="000000" w:themeColor="text1"/>
          <w:w w:val="110"/>
          <w:sz w:val="36"/>
        </w:rPr>
        <w:t>CONTENTS</w:t>
      </w:r>
    </w:p>
    <w:sdt>
      <w:sdtPr>
        <w:rPr>
          <w:rFonts w:ascii="Times New Roman" w:hAnsi="Times New Roman" w:cs="Times New Roman"/>
          <w:color w:val="000000" w:themeColor="text1"/>
          <w:sz w:val="22"/>
          <w:szCs w:val="22"/>
        </w:rPr>
        <w:id w:val="300894085"/>
        <w:docPartObj>
          <w:docPartGallery w:val="Table of Contents"/>
          <w:docPartUnique/>
        </w:docPartObj>
      </w:sdtPr>
      <w:sdtEndPr/>
      <w:sdtContent>
        <w:p w14:paraId="428B5252" w14:textId="35D70E07" w:rsidR="004744D6" w:rsidRDefault="00B45D2D">
          <w:pPr>
            <w:pStyle w:val="Sommario1"/>
            <w:tabs>
              <w:tab w:val="right" w:leader="dot" w:pos="1479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it-IT" w:eastAsia="it-IT"/>
              <w14:ligatures w14:val="standardContextual"/>
            </w:rPr>
          </w:pPr>
          <w:r w:rsidRPr="00FB78E8">
            <w:rPr>
              <w:rFonts w:ascii="Times New Roman" w:hAnsi="Times New Roman" w:cs="Times New Roman"/>
              <w:color w:val="000000" w:themeColor="text1"/>
            </w:rPr>
            <w:fldChar w:fldCharType="begin"/>
          </w:r>
          <w:r w:rsidRPr="00FB78E8">
            <w:rPr>
              <w:rFonts w:ascii="Times New Roman" w:hAnsi="Times New Roman" w:cs="Times New Roman"/>
              <w:color w:val="000000" w:themeColor="text1"/>
            </w:rPr>
            <w:instrText xml:space="preserve">TOC \o "1-2" \h \z \u </w:instrText>
          </w:r>
          <w:r w:rsidRPr="00FB78E8">
            <w:rPr>
              <w:rFonts w:ascii="Times New Roman" w:hAnsi="Times New Roman" w:cs="Times New Roman"/>
              <w:color w:val="000000" w:themeColor="text1"/>
            </w:rPr>
            <w:fldChar w:fldCharType="separate"/>
          </w:r>
          <w:hyperlink w:anchor="_Toc212212523" w:history="1">
            <w:r w:rsidR="004744D6" w:rsidRPr="00DC07C6">
              <w:rPr>
                <w:rStyle w:val="Collegamentoipertestuale"/>
                <w:noProof/>
                <w:w w:val="98"/>
              </w:rPr>
              <w:t>1</w:t>
            </w:r>
            <w:r w:rsidR="004744D6"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val="it-IT" w:eastAsia="it-IT"/>
                <w14:ligatures w14:val="standardContextual"/>
              </w:rPr>
              <w:tab/>
            </w:r>
            <w:r w:rsidR="004744D6" w:rsidRPr="00DC07C6">
              <w:rPr>
                <w:rStyle w:val="Collegamentoipertestuale"/>
                <w:rFonts w:ascii="Times New Roman" w:hAnsi="Times New Roman" w:cs="Times New Roman"/>
                <w:noProof/>
                <w:spacing w:val="-4"/>
                <w:w w:val="105"/>
              </w:rPr>
              <w:t xml:space="preserve">Table </w:t>
            </w:r>
            <w:r w:rsidR="004744D6" w:rsidRPr="00DC07C6">
              <w:rPr>
                <w:rStyle w:val="Collegamentoipertestuale"/>
                <w:rFonts w:ascii="Times New Roman" w:hAnsi="Times New Roman" w:cs="Times New Roman"/>
                <w:noProof/>
                <w:w w:val="105"/>
              </w:rPr>
              <w:t>of</w:t>
            </w:r>
            <w:r w:rsidR="004744D6" w:rsidRPr="00DC07C6">
              <w:rPr>
                <w:rStyle w:val="Collegamentoipertestuale"/>
                <w:rFonts w:ascii="Times New Roman" w:hAnsi="Times New Roman" w:cs="Times New Roman"/>
                <w:noProof/>
                <w:spacing w:val="-68"/>
                <w:w w:val="105"/>
              </w:rPr>
              <w:t xml:space="preserve"> </w:t>
            </w:r>
            <w:r w:rsidR="004744D6" w:rsidRPr="00DC07C6">
              <w:rPr>
                <w:rStyle w:val="Collegamentoipertestuale"/>
                <w:rFonts w:ascii="Times New Roman" w:hAnsi="Times New Roman" w:cs="Times New Roman"/>
                <w:noProof/>
                <w:spacing w:val="-4"/>
                <w:w w:val="105"/>
              </w:rPr>
              <w:t>Contents</w:t>
            </w:r>
            <w:r w:rsidR="004744D6">
              <w:rPr>
                <w:noProof/>
                <w:webHidden/>
              </w:rPr>
              <w:tab/>
            </w:r>
            <w:r w:rsidR="004744D6">
              <w:rPr>
                <w:noProof/>
                <w:webHidden/>
              </w:rPr>
              <w:fldChar w:fldCharType="begin"/>
            </w:r>
            <w:r w:rsidR="004744D6">
              <w:rPr>
                <w:noProof/>
                <w:webHidden/>
              </w:rPr>
              <w:instrText xml:space="preserve"> PAGEREF _Toc212212523 \h </w:instrText>
            </w:r>
            <w:r w:rsidR="004744D6">
              <w:rPr>
                <w:noProof/>
                <w:webHidden/>
              </w:rPr>
            </w:r>
            <w:r w:rsidR="004744D6">
              <w:rPr>
                <w:noProof/>
                <w:webHidden/>
              </w:rPr>
              <w:fldChar w:fldCharType="separate"/>
            </w:r>
            <w:r w:rsidR="004744D6">
              <w:rPr>
                <w:noProof/>
                <w:webHidden/>
              </w:rPr>
              <w:t>3</w:t>
            </w:r>
            <w:r w:rsidR="004744D6">
              <w:rPr>
                <w:noProof/>
                <w:webHidden/>
              </w:rPr>
              <w:fldChar w:fldCharType="end"/>
            </w:r>
          </w:hyperlink>
        </w:p>
        <w:p w14:paraId="75E1FCD6" w14:textId="7900F55C" w:rsidR="004744D6" w:rsidRDefault="004744D6">
          <w:pPr>
            <w:pStyle w:val="Sommario1"/>
            <w:tabs>
              <w:tab w:val="right" w:leader="dot" w:pos="1479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it-IT" w:eastAsia="it-IT"/>
              <w14:ligatures w14:val="standardContextual"/>
            </w:rPr>
          </w:pPr>
          <w:hyperlink w:anchor="_Toc212212524" w:history="1">
            <w:r w:rsidRPr="00DC07C6">
              <w:rPr>
                <w:rStyle w:val="Collegamentoipertestuale"/>
                <w:noProof/>
                <w:w w:val="98"/>
              </w:rPr>
              <w:t>2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val="it-IT" w:eastAsia="it-IT"/>
                <w14:ligatures w14:val="standardContextual"/>
              </w:rPr>
              <w:tab/>
            </w:r>
            <w:r w:rsidRPr="00DC07C6">
              <w:rPr>
                <w:rStyle w:val="Collegamentoipertestuale"/>
                <w:rFonts w:ascii="Times New Roman" w:hAnsi="Times New Roman" w:cs="Times New Roman"/>
                <w:noProof/>
                <w:spacing w:val="-4"/>
                <w:w w:val="105"/>
              </w:rPr>
              <w:t>Applicable</w:t>
            </w:r>
            <w:r w:rsidRPr="00DC07C6">
              <w:rPr>
                <w:rStyle w:val="Collegamentoipertestuale"/>
                <w:rFonts w:ascii="Times New Roman" w:hAnsi="Times New Roman" w:cs="Times New Roman"/>
                <w:noProof/>
                <w:spacing w:val="-61"/>
                <w:w w:val="105"/>
              </w:rPr>
              <w:t xml:space="preserve"> </w:t>
            </w:r>
            <w:r w:rsidRPr="00DC07C6">
              <w:rPr>
                <w:rStyle w:val="Collegamentoipertestuale"/>
                <w:rFonts w:ascii="Times New Roman" w:hAnsi="Times New Roman" w:cs="Times New Roman"/>
                <w:noProof/>
                <w:spacing w:val="-4"/>
                <w:w w:val="105"/>
              </w:rPr>
              <w:t>Documents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_Toc212212524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AD90E7" w14:textId="71009ABB" w:rsidR="004744D6" w:rsidRDefault="004744D6">
          <w:pPr>
            <w:pStyle w:val="Sommario1"/>
            <w:tabs>
              <w:tab w:val="right" w:leader="dot" w:pos="1479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it-IT" w:eastAsia="it-IT"/>
              <w14:ligatures w14:val="standardContextual"/>
            </w:rPr>
          </w:pPr>
          <w:hyperlink w:anchor="_Toc212212525" w:history="1">
            <w:r w:rsidRPr="00DC07C6">
              <w:rPr>
                <w:rStyle w:val="Collegamentoipertestuale"/>
                <w:noProof/>
                <w:w w:val="98"/>
              </w:rPr>
              <w:t>3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val="it-IT" w:eastAsia="it-IT"/>
                <w14:ligatures w14:val="standardContextual"/>
              </w:rPr>
              <w:tab/>
            </w:r>
            <w:r w:rsidRPr="00DC07C6">
              <w:rPr>
                <w:rStyle w:val="Collegamentoipertestuale"/>
                <w:rFonts w:ascii="Times New Roman" w:hAnsi="Times New Roman" w:cs="Times New Roman"/>
                <w:noProof/>
                <w:spacing w:val="-4"/>
                <w:w w:val="105"/>
              </w:rPr>
              <w:t>Scope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_Toc212212525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9CF52B" w14:textId="1CD7F8C7" w:rsidR="004744D6" w:rsidRDefault="004744D6">
          <w:pPr>
            <w:pStyle w:val="Sommario1"/>
            <w:tabs>
              <w:tab w:val="right" w:leader="dot" w:pos="1479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it-IT" w:eastAsia="it-IT"/>
              <w14:ligatures w14:val="standardContextual"/>
            </w:rPr>
          </w:pPr>
          <w:hyperlink w:anchor="_Toc212212526" w:history="1">
            <w:r w:rsidRPr="00DC07C6">
              <w:rPr>
                <w:rStyle w:val="Collegamentoipertestuale"/>
                <w:noProof/>
                <w:w w:val="98"/>
              </w:rPr>
              <w:t>4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val="it-IT" w:eastAsia="it-IT"/>
                <w14:ligatures w14:val="standardContextual"/>
              </w:rPr>
              <w:tab/>
            </w:r>
            <w:r w:rsidRPr="00DC07C6">
              <w:rPr>
                <w:rStyle w:val="Collegamentoipertestuale"/>
                <w:rFonts w:ascii="Times New Roman" w:hAnsi="Times New Roman" w:cs="Times New Roman"/>
                <w:noProof/>
                <w:spacing w:val="-4"/>
              </w:rPr>
              <w:t>Forbidden</w:t>
            </w:r>
            <w:r w:rsidRPr="00DC07C6">
              <w:rPr>
                <w:rStyle w:val="Collegamentoipertestuale"/>
                <w:rFonts w:ascii="Times New Roman" w:hAnsi="Times New Roman" w:cs="Times New Roman"/>
                <w:noProof/>
                <w:spacing w:val="45"/>
              </w:rPr>
              <w:t xml:space="preserve"> </w:t>
            </w:r>
            <w:r w:rsidRPr="00DC07C6">
              <w:rPr>
                <w:rStyle w:val="Collegamentoipertestuale"/>
                <w:rFonts w:ascii="Times New Roman" w:hAnsi="Times New Roman" w:cs="Times New Roman"/>
                <w:noProof/>
                <w:spacing w:val="-4"/>
              </w:rPr>
              <w:t>Materials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_Toc212212526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7620DA" w14:textId="6B6E646E" w:rsidR="004744D6" w:rsidRDefault="004744D6">
          <w:pPr>
            <w:pStyle w:val="Sommario2"/>
            <w:tabs>
              <w:tab w:val="left" w:pos="720"/>
              <w:tab w:val="right" w:leader="dot" w:pos="14790"/>
            </w:tabs>
            <w:rPr>
              <w:rFonts w:asciiTheme="minorHAnsi" w:eastAsiaTheme="minorEastAsia" w:hAnsiTheme="minorHAnsi" w:cstheme="minorBidi"/>
              <w:noProof/>
              <w:kern w:val="2"/>
              <w:lang w:val="it-IT" w:eastAsia="it-IT"/>
              <w14:ligatures w14:val="standardContextual"/>
            </w:rPr>
          </w:pPr>
          <w:hyperlink w:anchor="_Toc212212527" w:history="1">
            <w:r w:rsidRPr="00DC07C6">
              <w:rPr>
                <w:rStyle w:val="Collegamentoipertestuale"/>
                <w:noProof/>
                <w:spacing w:val="-3"/>
                <w:w w:val="98"/>
              </w:rPr>
              <w:t>4.1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lang w:val="it-IT" w:eastAsia="it-IT"/>
                <w14:ligatures w14:val="standardContextual"/>
              </w:rPr>
              <w:tab/>
            </w:r>
            <w:r w:rsidRPr="00DC07C6">
              <w:rPr>
                <w:rStyle w:val="Collegamentoipertestuale"/>
                <w:rFonts w:ascii="Times New Roman" w:hAnsi="Times New Roman" w:cs="Times New Roman"/>
                <w:noProof/>
                <w:spacing w:val="-3"/>
                <w:w w:val="105"/>
              </w:rPr>
              <w:t>Stress Corrosion</w:t>
            </w:r>
            <w:r w:rsidRPr="00DC07C6">
              <w:rPr>
                <w:rStyle w:val="Collegamentoipertestuale"/>
                <w:rFonts w:ascii="Times New Roman" w:hAnsi="Times New Roman" w:cs="Times New Roman"/>
                <w:noProof/>
                <w:spacing w:val="-30"/>
                <w:w w:val="105"/>
              </w:rPr>
              <w:t xml:space="preserve"> </w:t>
            </w:r>
            <w:r w:rsidRPr="00DC07C6">
              <w:rPr>
                <w:rStyle w:val="Collegamentoipertestuale"/>
                <w:rFonts w:ascii="Times New Roman" w:hAnsi="Times New Roman" w:cs="Times New Roman"/>
                <w:noProof/>
                <w:spacing w:val="-3"/>
                <w:w w:val="105"/>
              </w:rPr>
              <w:t>Cracking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_Toc212212527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D727CF" w14:textId="4A13940B" w:rsidR="004744D6" w:rsidRDefault="004744D6">
          <w:pPr>
            <w:pStyle w:val="Sommario2"/>
            <w:tabs>
              <w:tab w:val="left" w:pos="720"/>
              <w:tab w:val="right" w:leader="dot" w:pos="14790"/>
            </w:tabs>
            <w:rPr>
              <w:rFonts w:asciiTheme="minorHAnsi" w:eastAsiaTheme="minorEastAsia" w:hAnsiTheme="minorHAnsi" w:cstheme="minorBidi"/>
              <w:noProof/>
              <w:kern w:val="2"/>
              <w:lang w:val="it-IT" w:eastAsia="it-IT"/>
              <w14:ligatures w14:val="standardContextual"/>
            </w:rPr>
          </w:pPr>
          <w:hyperlink w:anchor="_Toc212212528" w:history="1">
            <w:r w:rsidRPr="00DC07C6">
              <w:rPr>
                <w:rStyle w:val="Collegamentoipertestuale"/>
                <w:noProof/>
                <w:spacing w:val="-3"/>
                <w:w w:val="98"/>
              </w:rPr>
              <w:t>4.2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lang w:val="it-IT" w:eastAsia="it-IT"/>
                <w14:ligatures w14:val="standardContextual"/>
              </w:rPr>
              <w:tab/>
            </w:r>
            <w:r w:rsidRPr="00DC07C6">
              <w:rPr>
                <w:rStyle w:val="Collegamentoipertestuale"/>
                <w:rFonts w:ascii="Times New Roman" w:hAnsi="Times New Roman" w:cs="Times New Roman"/>
                <w:noProof/>
                <w:spacing w:val="-3"/>
                <w:w w:val="105"/>
              </w:rPr>
              <w:t>Electronical</w:t>
            </w:r>
            <w:r w:rsidRPr="00DC07C6">
              <w:rPr>
                <w:rStyle w:val="Collegamentoipertestuale"/>
                <w:rFonts w:ascii="Times New Roman" w:hAnsi="Times New Roman" w:cs="Times New Roman"/>
                <w:noProof/>
                <w:spacing w:val="-35"/>
                <w:w w:val="105"/>
              </w:rPr>
              <w:t xml:space="preserve"> </w:t>
            </w:r>
            <w:r w:rsidRPr="00DC07C6">
              <w:rPr>
                <w:rStyle w:val="Collegamentoipertestuale"/>
                <w:rFonts w:ascii="Times New Roman" w:hAnsi="Times New Roman" w:cs="Times New Roman"/>
                <w:noProof/>
                <w:spacing w:val="-3"/>
                <w:w w:val="105"/>
              </w:rPr>
              <w:t>Components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_Toc212212528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1EF728" w14:textId="1F55E145" w:rsidR="004744D6" w:rsidRDefault="004744D6">
          <w:pPr>
            <w:pStyle w:val="Sommario2"/>
            <w:tabs>
              <w:tab w:val="left" w:pos="720"/>
              <w:tab w:val="right" w:leader="dot" w:pos="14790"/>
            </w:tabs>
            <w:rPr>
              <w:rFonts w:asciiTheme="minorHAnsi" w:eastAsiaTheme="minorEastAsia" w:hAnsiTheme="minorHAnsi" w:cstheme="minorBidi"/>
              <w:noProof/>
              <w:kern w:val="2"/>
              <w:lang w:val="it-IT" w:eastAsia="it-IT"/>
              <w14:ligatures w14:val="standardContextual"/>
            </w:rPr>
          </w:pPr>
          <w:hyperlink w:anchor="_Toc212212529" w:history="1">
            <w:r w:rsidRPr="00DC07C6">
              <w:rPr>
                <w:rStyle w:val="Collegamentoipertestuale"/>
                <w:noProof/>
                <w:spacing w:val="-3"/>
                <w:w w:val="98"/>
              </w:rPr>
              <w:t>4.3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lang w:val="it-IT" w:eastAsia="it-IT"/>
                <w14:ligatures w14:val="standardContextual"/>
              </w:rPr>
              <w:tab/>
            </w:r>
            <w:r w:rsidRPr="00DC07C6">
              <w:rPr>
                <w:rStyle w:val="Collegamentoipertestuale"/>
                <w:rFonts w:ascii="Times New Roman" w:hAnsi="Times New Roman" w:cs="Times New Roman"/>
                <w:noProof/>
                <w:spacing w:val="-3"/>
                <w:w w:val="105"/>
              </w:rPr>
              <w:t>Outgassing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_Toc212212529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FC93E6" w14:textId="427503E7" w:rsidR="004744D6" w:rsidRDefault="004744D6">
          <w:pPr>
            <w:pStyle w:val="Sommario1"/>
            <w:tabs>
              <w:tab w:val="right" w:leader="dot" w:pos="1479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it-IT" w:eastAsia="it-IT"/>
              <w14:ligatures w14:val="standardContextual"/>
            </w:rPr>
          </w:pPr>
          <w:hyperlink w:anchor="_Toc212212530" w:history="1">
            <w:r w:rsidRPr="00DC07C6">
              <w:rPr>
                <w:rStyle w:val="Collegamentoipertestuale"/>
                <w:rFonts w:ascii="Times New Roman" w:hAnsi="Times New Roman" w:cs="Times New Roman"/>
                <w:noProof/>
              </w:rPr>
              <w:t>5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val="it-IT" w:eastAsia="it-IT"/>
                <w14:ligatures w14:val="standardContextual"/>
              </w:rPr>
              <w:tab/>
            </w:r>
            <w:r w:rsidRPr="00DC07C6">
              <w:rPr>
                <w:rStyle w:val="Collegamentoipertestuale"/>
                <w:rFonts w:ascii="Times New Roman" w:hAnsi="Times New Roman" w:cs="Times New Roman"/>
                <w:noProof/>
                <w:spacing w:val="-4"/>
              </w:rPr>
              <w:t>Restricted</w:t>
            </w:r>
            <w:r w:rsidRPr="00DC07C6">
              <w:rPr>
                <w:rStyle w:val="Collegamentoipertestuale"/>
                <w:rFonts w:ascii="Times New Roman" w:hAnsi="Times New Roman" w:cs="Times New Roman"/>
                <w:noProof/>
                <w:spacing w:val="32"/>
              </w:rPr>
              <w:t xml:space="preserve"> </w:t>
            </w:r>
            <w:r w:rsidRPr="00DC07C6">
              <w:rPr>
                <w:rStyle w:val="Collegamentoipertestuale"/>
                <w:rFonts w:ascii="Times New Roman" w:hAnsi="Times New Roman" w:cs="Times New Roman"/>
                <w:noProof/>
                <w:spacing w:val="-4"/>
              </w:rPr>
              <w:t>Materials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_Toc212212530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C29448" w14:textId="57676048" w:rsidR="004744D6" w:rsidRDefault="004744D6">
          <w:pPr>
            <w:pStyle w:val="Sommario2"/>
            <w:tabs>
              <w:tab w:val="left" w:pos="720"/>
              <w:tab w:val="right" w:leader="dot" w:pos="14790"/>
            </w:tabs>
            <w:rPr>
              <w:rFonts w:asciiTheme="minorHAnsi" w:eastAsiaTheme="minorEastAsia" w:hAnsiTheme="minorHAnsi" w:cstheme="minorBidi"/>
              <w:noProof/>
              <w:kern w:val="2"/>
              <w:lang w:val="it-IT" w:eastAsia="it-IT"/>
              <w14:ligatures w14:val="standardContextual"/>
            </w:rPr>
          </w:pPr>
          <w:hyperlink w:anchor="_Toc212212531" w:history="1">
            <w:r w:rsidRPr="00DC07C6">
              <w:rPr>
                <w:rStyle w:val="Collegamentoipertestuale"/>
                <w:noProof/>
                <w:spacing w:val="-3"/>
                <w:w w:val="98"/>
              </w:rPr>
              <w:t>5.1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lang w:val="it-IT" w:eastAsia="it-IT"/>
                <w14:ligatures w14:val="standardContextual"/>
              </w:rPr>
              <w:tab/>
            </w:r>
            <w:r w:rsidRPr="00DC07C6">
              <w:rPr>
                <w:rStyle w:val="Collegamentoipertestuale"/>
                <w:rFonts w:ascii="Times New Roman" w:hAnsi="Times New Roman" w:cs="Times New Roman"/>
                <w:noProof/>
                <w:spacing w:val="-3"/>
                <w:w w:val="105"/>
              </w:rPr>
              <w:t>Stress</w:t>
            </w:r>
            <w:r w:rsidRPr="00DC07C6">
              <w:rPr>
                <w:rStyle w:val="Collegamentoipertestuale"/>
                <w:rFonts w:ascii="Times New Roman" w:hAnsi="Times New Roman" w:cs="Times New Roman"/>
                <w:noProof/>
                <w:spacing w:val="-29"/>
                <w:w w:val="105"/>
              </w:rPr>
              <w:t xml:space="preserve"> </w:t>
            </w:r>
            <w:r w:rsidRPr="00DC07C6">
              <w:rPr>
                <w:rStyle w:val="Collegamentoipertestuale"/>
                <w:rFonts w:ascii="Times New Roman" w:hAnsi="Times New Roman" w:cs="Times New Roman"/>
                <w:noProof/>
                <w:spacing w:val="-3"/>
                <w:w w:val="105"/>
              </w:rPr>
              <w:t>Corrosion</w:t>
            </w:r>
            <w:r w:rsidRPr="00DC07C6">
              <w:rPr>
                <w:rStyle w:val="Collegamentoipertestuale"/>
                <w:rFonts w:ascii="Times New Roman" w:hAnsi="Times New Roman" w:cs="Times New Roman"/>
                <w:noProof/>
                <w:spacing w:val="-29"/>
                <w:w w:val="105"/>
              </w:rPr>
              <w:t xml:space="preserve"> </w:t>
            </w:r>
            <w:r w:rsidRPr="00DC07C6">
              <w:rPr>
                <w:rStyle w:val="Collegamentoipertestuale"/>
                <w:rFonts w:ascii="Times New Roman" w:hAnsi="Times New Roman" w:cs="Times New Roman"/>
                <w:noProof/>
                <w:spacing w:val="-3"/>
                <w:w w:val="105"/>
              </w:rPr>
              <w:t>Cracking:</w:t>
            </w:r>
            <w:r w:rsidRPr="00DC07C6">
              <w:rPr>
                <w:rStyle w:val="Collegamentoipertestuale"/>
                <w:rFonts w:ascii="Times New Roman" w:hAnsi="Times New Roman" w:cs="Times New Roman"/>
                <w:noProof/>
                <w:spacing w:val="-29"/>
                <w:w w:val="105"/>
              </w:rPr>
              <w:t xml:space="preserve"> </w:t>
            </w:r>
            <w:r w:rsidRPr="00DC07C6">
              <w:rPr>
                <w:rStyle w:val="Collegamentoipertestuale"/>
                <w:rFonts w:ascii="Times New Roman" w:hAnsi="Times New Roman" w:cs="Times New Roman"/>
                <w:noProof/>
                <w:spacing w:val="-3"/>
                <w:w w:val="105"/>
              </w:rPr>
              <w:t>restricted</w:t>
            </w:r>
            <w:r w:rsidRPr="00DC07C6">
              <w:rPr>
                <w:rStyle w:val="Collegamentoipertestuale"/>
                <w:rFonts w:ascii="Times New Roman" w:hAnsi="Times New Roman" w:cs="Times New Roman"/>
                <w:noProof/>
                <w:spacing w:val="-29"/>
                <w:w w:val="105"/>
              </w:rPr>
              <w:t xml:space="preserve"> </w:t>
            </w:r>
            <w:r w:rsidRPr="00DC07C6">
              <w:rPr>
                <w:rStyle w:val="Collegamentoipertestuale"/>
                <w:rFonts w:ascii="Times New Roman" w:hAnsi="Times New Roman" w:cs="Times New Roman"/>
                <w:noProof/>
                <w:spacing w:val="-3"/>
                <w:w w:val="105"/>
              </w:rPr>
              <w:t>material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_Toc212212531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AD5170" w14:textId="62BF4AB2" w:rsidR="00636313" w:rsidRPr="00FB78E8" w:rsidRDefault="00B45D2D">
          <w:pPr>
            <w:rPr>
              <w:rFonts w:ascii="Times New Roman" w:hAnsi="Times New Roman" w:cs="Times New Roman"/>
              <w:color w:val="000000" w:themeColor="text1"/>
            </w:rPr>
          </w:pPr>
          <w:r w:rsidRPr="00FB78E8">
            <w:rPr>
              <w:rFonts w:ascii="Times New Roman" w:hAnsi="Times New Roman" w:cs="Times New Roman"/>
              <w:color w:val="000000" w:themeColor="text1"/>
            </w:rPr>
            <w:fldChar w:fldCharType="end"/>
          </w:r>
        </w:p>
      </w:sdtContent>
    </w:sdt>
    <w:p w14:paraId="22AD5171" w14:textId="77777777" w:rsidR="00636313" w:rsidRPr="00FB78E8" w:rsidRDefault="00636313">
      <w:pPr>
        <w:rPr>
          <w:rFonts w:ascii="Times New Roman" w:hAnsi="Times New Roman" w:cs="Times New Roman"/>
          <w:color w:val="000000" w:themeColor="text1"/>
        </w:rPr>
        <w:sectPr w:rsidR="00636313" w:rsidRPr="00FB78E8" w:rsidSect="00851E9C">
          <w:headerReference w:type="default" r:id="rId8"/>
          <w:footerReference w:type="default" r:id="rId9"/>
          <w:pgSz w:w="16840" w:h="11910" w:orient="landscape"/>
          <w:pgMar w:top="2460" w:right="1020" w:bottom="1200" w:left="1020" w:header="890" w:footer="1020" w:gutter="0"/>
          <w:cols w:space="720"/>
        </w:sectPr>
      </w:pPr>
    </w:p>
    <w:p w14:paraId="22AD5180" w14:textId="77777777" w:rsidR="00636313" w:rsidRPr="00FB78E8" w:rsidRDefault="00B45D2D">
      <w:pPr>
        <w:pStyle w:val="Titolo1"/>
        <w:numPr>
          <w:ilvl w:val="0"/>
          <w:numId w:val="3"/>
        </w:numPr>
        <w:tabs>
          <w:tab w:val="left" w:pos="458"/>
        </w:tabs>
        <w:spacing w:before="112"/>
        <w:rPr>
          <w:rFonts w:ascii="Times New Roman" w:hAnsi="Times New Roman" w:cs="Times New Roman"/>
          <w:color w:val="000000" w:themeColor="text1"/>
        </w:rPr>
      </w:pPr>
      <w:bookmarkStart w:id="0" w:name="Table_of_Contents"/>
      <w:bookmarkStart w:id="1" w:name="_Toc212212523"/>
      <w:bookmarkEnd w:id="0"/>
      <w:r w:rsidRPr="00FB78E8">
        <w:rPr>
          <w:rFonts w:ascii="Times New Roman" w:hAnsi="Times New Roman" w:cs="Times New Roman"/>
          <w:color w:val="000000" w:themeColor="text1"/>
          <w:spacing w:val="-4"/>
          <w:w w:val="105"/>
        </w:rPr>
        <w:lastRenderedPageBreak/>
        <w:t xml:space="preserve">Table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of</w:t>
      </w:r>
      <w:r w:rsidRPr="00FB78E8">
        <w:rPr>
          <w:rFonts w:ascii="Times New Roman" w:hAnsi="Times New Roman" w:cs="Times New Roman"/>
          <w:color w:val="000000" w:themeColor="text1"/>
          <w:spacing w:val="-68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spacing w:val="-4"/>
          <w:w w:val="105"/>
        </w:rPr>
        <w:t>Contents</w:t>
      </w:r>
      <w:bookmarkEnd w:id="1"/>
    </w:p>
    <w:p w14:paraId="22AD5181" w14:textId="09EB3DF2" w:rsidR="00636313" w:rsidRPr="00FB78E8" w:rsidRDefault="00B45D2D">
      <w:pPr>
        <w:pStyle w:val="Paragrafoelenco"/>
        <w:numPr>
          <w:ilvl w:val="1"/>
          <w:numId w:val="3"/>
        </w:numPr>
        <w:tabs>
          <w:tab w:val="left" w:pos="714"/>
        </w:tabs>
        <w:spacing w:before="112" w:line="242" w:lineRule="exact"/>
        <w:ind w:hanging="185"/>
        <w:rPr>
          <w:rFonts w:ascii="Times New Roman" w:hAnsi="Times New Roman" w:cs="Times New Roman"/>
          <w:color w:val="000000" w:themeColor="text1"/>
          <w:sz w:val="20"/>
        </w:rPr>
      </w:pPr>
      <w:hyperlink w:anchor="_bookmark0" w:history="1">
        <w:r w:rsidRPr="00FB78E8">
          <w:rPr>
            <w:rFonts w:ascii="Times New Roman" w:hAnsi="Times New Roman" w:cs="Times New Roman"/>
            <w:color w:val="000000" w:themeColor="text1"/>
            <w:w w:val="105"/>
            <w:sz w:val="20"/>
          </w:rPr>
          <w:t>Table of</w:t>
        </w:r>
        <w:r w:rsidRPr="00FB78E8">
          <w:rPr>
            <w:rFonts w:ascii="Times New Roman" w:hAnsi="Times New Roman" w:cs="Times New Roman"/>
            <w:color w:val="000000" w:themeColor="text1"/>
            <w:spacing w:val="-33"/>
            <w:w w:val="105"/>
            <w:sz w:val="20"/>
          </w:rPr>
          <w:t xml:space="preserve"> </w:t>
        </w:r>
        <w:r w:rsidRPr="00FB78E8">
          <w:rPr>
            <w:rFonts w:ascii="Times New Roman" w:hAnsi="Times New Roman" w:cs="Times New Roman"/>
            <w:color w:val="000000" w:themeColor="text1"/>
            <w:w w:val="105"/>
            <w:sz w:val="20"/>
          </w:rPr>
          <w:t>Contents</w:t>
        </w:r>
      </w:hyperlink>
    </w:p>
    <w:p w14:paraId="22AD5182" w14:textId="3ADDDBE5" w:rsidR="00636313" w:rsidRPr="00FB78E8" w:rsidRDefault="00B45D2D">
      <w:pPr>
        <w:pStyle w:val="Paragrafoelenco"/>
        <w:numPr>
          <w:ilvl w:val="1"/>
          <w:numId w:val="3"/>
        </w:numPr>
        <w:tabs>
          <w:tab w:val="left" w:pos="714"/>
        </w:tabs>
        <w:spacing w:line="240" w:lineRule="exact"/>
        <w:ind w:hanging="185"/>
        <w:rPr>
          <w:rFonts w:ascii="Times New Roman" w:hAnsi="Times New Roman" w:cs="Times New Roman"/>
          <w:color w:val="000000" w:themeColor="text1"/>
          <w:sz w:val="20"/>
        </w:rPr>
      </w:pPr>
      <w:hyperlink w:anchor="_bookmark1" w:history="1">
        <w:r w:rsidRPr="00FB78E8">
          <w:rPr>
            <w:rFonts w:ascii="Times New Roman" w:hAnsi="Times New Roman" w:cs="Times New Roman"/>
            <w:color w:val="000000" w:themeColor="text1"/>
            <w:w w:val="105"/>
            <w:sz w:val="20"/>
          </w:rPr>
          <w:t>Applicable</w:t>
        </w:r>
        <w:r w:rsidRPr="00FB78E8">
          <w:rPr>
            <w:rFonts w:ascii="Times New Roman" w:hAnsi="Times New Roman" w:cs="Times New Roman"/>
            <w:color w:val="000000" w:themeColor="text1"/>
            <w:spacing w:val="-33"/>
            <w:w w:val="105"/>
            <w:sz w:val="20"/>
          </w:rPr>
          <w:t xml:space="preserve"> </w:t>
        </w:r>
        <w:r w:rsidRPr="00FB78E8">
          <w:rPr>
            <w:rFonts w:ascii="Times New Roman" w:hAnsi="Times New Roman" w:cs="Times New Roman"/>
            <w:color w:val="000000" w:themeColor="text1"/>
            <w:w w:val="105"/>
            <w:sz w:val="20"/>
          </w:rPr>
          <w:t>Documents</w:t>
        </w:r>
      </w:hyperlink>
    </w:p>
    <w:p w14:paraId="22AD5183" w14:textId="6327D9F0" w:rsidR="00636313" w:rsidRPr="00FB78E8" w:rsidRDefault="00B45D2D">
      <w:pPr>
        <w:pStyle w:val="Paragrafoelenco"/>
        <w:numPr>
          <w:ilvl w:val="1"/>
          <w:numId w:val="3"/>
        </w:numPr>
        <w:tabs>
          <w:tab w:val="left" w:pos="714"/>
        </w:tabs>
        <w:spacing w:line="240" w:lineRule="exact"/>
        <w:ind w:hanging="185"/>
        <w:rPr>
          <w:rFonts w:ascii="Times New Roman" w:hAnsi="Times New Roman" w:cs="Times New Roman"/>
          <w:color w:val="000000" w:themeColor="text1"/>
          <w:sz w:val="20"/>
        </w:rPr>
      </w:pPr>
      <w:hyperlink w:anchor="_bookmark2" w:history="1">
        <w:r w:rsidRPr="00FB78E8">
          <w:rPr>
            <w:rFonts w:ascii="Times New Roman" w:hAnsi="Times New Roman" w:cs="Times New Roman"/>
            <w:color w:val="000000" w:themeColor="text1"/>
            <w:w w:val="105"/>
            <w:sz w:val="20"/>
          </w:rPr>
          <w:t>Scope</w:t>
        </w:r>
      </w:hyperlink>
    </w:p>
    <w:p w14:paraId="22AD5184" w14:textId="6BCBF87B" w:rsidR="00636313" w:rsidRPr="00FB78E8" w:rsidRDefault="00B45D2D">
      <w:pPr>
        <w:pStyle w:val="Paragrafoelenco"/>
        <w:numPr>
          <w:ilvl w:val="1"/>
          <w:numId w:val="3"/>
        </w:numPr>
        <w:tabs>
          <w:tab w:val="left" w:pos="714"/>
        </w:tabs>
        <w:spacing w:line="232" w:lineRule="exact"/>
        <w:ind w:hanging="185"/>
        <w:rPr>
          <w:rFonts w:ascii="Times New Roman" w:hAnsi="Times New Roman" w:cs="Times New Roman"/>
          <w:color w:val="000000" w:themeColor="text1"/>
          <w:sz w:val="20"/>
        </w:rPr>
      </w:pPr>
      <w:hyperlink w:anchor="_bookmark3" w:history="1">
        <w:r w:rsidRPr="00FB78E8">
          <w:rPr>
            <w:rFonts w:ascii="Times New Roman" w:hAnsi="Times New Roman" w:cs="Times New Roman"/>
            <w:color w:val="000000" w:themeColor="text1"/>
            <w:sz w:val="20"/>
          </w:rPr>
          <w:t>Forbidden</w:t>
        </w:r>
        <w:r w:rsidRPr="00FB78E8">
          <w:rPr>
            <w:rFonts w:ascii="Times New Roman" w:hAnsi="Times New Roman" w:cs="Times New Roman"/>
            <w:color w:val="000000" w:themeColor="text1"/>
            <w:spacing w:val="26"/>
            <w:sz w:val="20"/>
          </w:rPr>
          <w:t xml:space="preserve"> </w:t>
        </w:r>
        <w:r w:rsidRPr="00FB78E8">
          <w:rPr>
            <w:rFonts w:ascii="Times New Roman" w:hAnsi="Times New Roman" w:cs="Times New Roman"/>
            <w:color w:val="000000" w:themeColor="text1"/>
            <w:sz w:val="20"/>
          </w:rPr>
          <w:t>Materials</w:t>
        </w:r>
      </w:hyperlink>
    </w:p>
    <w:p w14:paraId="22AD5185" w14:textId="614842EB" w:rsidR="00636313" w:rsidRPr="00FB78E8" w:rsidRDefault="00B45D2D">
      <w:pPr>
        <w:pStyle w:val="Paragrafoelenco"/>
        <w:numPr>
          <w:ilvl w:val="2"/>
          <w:numId w:val="3"/>
        </w:numPr>
        <w:tabs>
          <w:tab w:val="left" w:pos="1314"/>
        </w:tabs>
        <w:spacing w:before="6" w:line="242" w:lineRule="exact"/>
        <w:ind w:hanging="185"/>
        <w:rPr>
          <w:rFonts w:ascii="Times New Roman" w:hAnsi="Times New Roman" w:cs="Times New Roman"/>
          <w:color w:val="000000" w:themeColor="text1"/>
          <w:sz w:val="20"/>
        </w:rPr>
      </w:pPr>
      <w:hyperlink w:anchor="_bookmark4" w:history="1">
        <w:r w:rsidRPr="00FB78E8">
          <w:rPr>
            <w:rFonts w:ascii="Times New Roman" w:hAnsi="Times New Roman" w:cs="Times New Roman"/>
            <w:color w:val="000000" w:themeColor="text1"/>
            <w:w w:val="105"/>
            <w:sz w:val="20"/>
          </w:rPr>
          <w:t>Stress Corrosion</w:t>
        </w:r>
        <w:r w:rsidRPr="00FB78E8">
          <w:rPr>
            <w:rFonts w:ascii="Times New Roman" w:hAnsi="Times New Roman" w:cs="Times New Roman"/>
            <w:color w:val="000000" w:themeColor="text1"/>
            <w:spacing w:val="-19"/>
            <w:w w:val="105"/>
            <w:sz w:val="20"/>
          </w:rPr>
          <w:t xml:space="preserve"> </w:t>
        </w:r>
        <w:r w:rsidRPr="00FB78E8">
          <w:rPr>
            <w:rFonts w:ascii="Times New Roman" w:hAnsi="Times New Roman" w:cs="Times New Roman"/>
            <w:color w:val="000000" w:themeColor="text1"/>
            <w:w w:val="105"/>
            <w:sz w:val="20"/>
          </w:rPr>
          <w:t>Cracking</w:t>
        </w:r>
      </w:hyperlink>
    </w:p>
    <w:p w14:paraId="22AD5186" w14:textId="1713C1F4" w:rsidR="00636313" w:rsidRPr="00FB78E8" w:rsidRDefault="00B45D2D">
      <w:pPr>
        <w:pStyle w:val="Paragrafoelenco"/>
        <w:numPr>
          <w:ilvl w:val="2"/>
          <w:numId w:val="3"/>
        </w:numPr>
        <w:tabs>
          <w:tab w:val="left" w:pos="1314"/>
        </w:tabs>
        <w:spacing w:line="240" w:lineRule="exact"/>
        <w:ind w:hanging="185"/>
        <w:rPr>
          <w:rFonts w:ascii="Times New Roman" w:hAnsi="Times New Roman" w:cs="Times New Roman"/>
          <w:color w:val="000000" w:themeColor="text1"/>
          <w:sz w:val="20"/>
        </w:rPr>
      </w:pPr>
      <w:hyperlink w:anchor="_bookmark5" w:history="1">
        <w:proofErr w:type="gramStart"/>
        <w:r w:rsidRPr="00FB78E8">
          <w:rPr>
            <w:rFonts w:ascii="Times New Roman" w:hAnsi="Times New Roman" w:cs="Times New Roman"/>
            <w:color w:val="000000" w:themeColor="text1"/>
            <w:w w:val="105"/>
            <w:sz w:val="20"/>
          </w:rPr>
          <w:t>Electronical</w:t>
        </w:r>
        <w:proofErr w:type="gramEnd"/>
        <w:r w:rsidRPr="00FB78E8">
          <w:rPr>
            <w:rFonts w:ascii="Times New Roman" w:hAnsi="Times New Roman" w:cs="Times New Roman"/>
            <w:color w:val="000000" w:themeColor="text1"/>
            <w:spacing w:val="-21"/>
            <w:w w:val="105"/>
            <w:sz w:val="20"/>
          </w:rPr>
          <w:t xml:space="preserve"> </w:t>
        </w:r>
        <w:r w:rsidRPr="00FB78E8">
          <w:rPr>
            <w:rFonts w:ascii="Times New Roman" w:hAnsi="Times New Roman" w:cs="Times New Roman"/>
            <w:color w:val="000000" w:themeColor="text1"/>
            <w:w w:val="105"/>
            <w:sz w:val="20"/>
          </w:rPr>
          <w:t>Components</w:t>
        </w:r>
      </w:hyperlink>
    </w:p>
    <w:p w14:paraId="22AD5187" w14:textId="0338FD98" w:rsidR="00636313" w:rsidRPr="00FB78E8" w:rsidRDefault="00B45D2D">
      <w:pPr>
        <w:pStyle w:val="Paragrafoelenco"/>
        <w:numPr>
          <w:ilvl w:val="2"/>
          <w:numId w:val="3"/>
        </w:numPr>
        <w:tabs>
          <w:tab w:val="left" w:pos="1314"/>
        </w:tabs>
        <w:spacing w:line="232" w:lineRule="exact"/>
        <w:ind w:hanging="185"/>
        <w:rPr>
          <w:rFonts w:ascii="Times New Roman" w:hAnsi="Times New Roman" w:cs="Times New Roman"/>
          <w:color w:val="000000" w:themeColor="text1"/>
          <w:sz w:val="20"/>
        </w:rPr>
      </w:pPr>
      <w:hyperlink w:anchor="_bookmark6" w:history="1">
        <w:r w:rsidRPr="00FB78E8">
          <w:rPr>
            <w:rFonts w:ascii="Times New Roman" w:hAnsi="Times New Roman" w:cs="Times New Roman"/>
            <w:color w:val="000000" w:themeColor="text1"/>
            <w:w w:val="105"/>
            <w:sz w:val="20"/>
          </w:rPr>
          <w:t>Outgassing</w:t>
        </w:r>
      </w:hyperlink>
    </w:p>
    <w:p w14:paraId="22AD5188" w14:textId="1977AC4A" w:rsidR="00636313" w:rsidRPr="00FB78E8" w:rsidRDefault="00B45D2D">
      <w:pPr>
        <w:pStyle w:val="Paragrafoelenco"/>
        <w:numPr>
          <w:ilvl w:val="1"/>
          <w:numId w:val="3"/>
        </w:numPr>
        <w:tabs>
          <w:tab w:val="left" w:pos="714"/>
        </w:tabs>
        <w:spacing w:before="6" w:line="234" w:lineRule="exact"/>
        <w:ind w:hanging="185"/>
        <w:rPr>
          <w:rFonts w:ascii="Times New Roman" w:hAnsi="Times New Roman" w:cs="Times New Roman"/>
          <w:color w:val="000000" w:themeColor="text1"/>
          <w:sz w:val="20"/>
        </w:rPr>
      </w:pPr>
      <w:hyperlink w:anchor="_bookmark7" w:history="1">
        <w:r w:rsidRPr="00FB78E8">
          <w:rPr>
            <w:rFonts w:ascii="Times New Roman" w:hAnsi="Times New Roman" w:cs="Times New Roman"/>
            <w:color w:val="000000" w:themeColor="text1"/>
            <w:sz w:val="20"/>
          </w:rPr>
          <w:t>Restricted</w:t>
        </w:r>
        <w:r w:rsidRPr="00FB78E8">
          <w:rPr>
            <w:rFonts w:ascii="Times New Roman" w:hAnsi="Times New Roman" w:cs="Times New Roman"/>
            <w:color w:val="000000" w:themeColor="text1"/>
            <w:spacing w:val="19"/>
            <w:sz w:val="20"/>
          </w:rPr>
          <w:t xml:space="preserve"> </w:t>
        </w:r>
        <w:r w:rsidRPr="00FB78E8">
          <w:rPr>
            <w:rFonts w:ascii="Times New Roman" w:hAnsi="Times New Roman" w:cs="Times New Roman"/>
            <w:color w:val="000000" w:themeColor="text1"/>
            <w:sz w:val="20"/>
          </w:rPr>
          <w:t>Materials</w:t>
        </w:r>
      </w:hyperlink>
    </w:p>
    <w:p w14:paraId="22AD5189" w14:textId="2811A492" w:rsidR="00636313" w:rsidRPr="00FB78E8" w:rsidRDefault="00B45D2D">
      <w:pPr>
        <w:pStyle w:val="Paragrafoelenco"/>
        <w:numPr>
          <w:ilvl w:val="2"/>
          <w:numId w:val="3"/>
        </w:numPr>
        <w:tabs>
          <w:tab w:val="left" w:pos="1314"/>
        </w:tabs>
        <w:spacing w:before="6"/>
        <w:ind w:hanging="185"/>
        <w:rPr>
          <w:rFonts w:ascii="Times New Roman" w:hAnsi="Times New Roman" w:cs="Times New Roman"/>
          <w:color w:val="000000" w:themeColor="text1"/>
          <w:sz w:val="20"/>
        </w:rPr>
      </w:pPr>
      <w:hyperlink w:anchor="_bookmark8" w:history="1">
        <w:r w:rsidRPr="00FB78E8">
          <w:rPr>
            <w:rFonts w:ascii="Times New Roman" w:hAnsi="Times New Roman" w:cs="Times New Roman"/>
            <w:color w:val="000000" w:themeColor="text1"/>
            <w:w w:val="105"/>
            <w:sz w:val="20"/>
          </w:rPr>
          <w:t>Stress</w:t>
        </w:r>
        <w:r w:rsidRPr="00FB78E8">
          <w:rPr>
            <w:rFonts w:ascii="Times New Roman" w:hAnsi="Times New Roman" w:cs="Times New Roman"/>
            <w:color w:val="000000" w:themeColor="text1"/>
            <w:spacing w:val="-18"/>
            <w:w w:val="105"/>
            <w:sz w:val="20"/>
          </w:rPr>
          <w:t xml:space="preserve"> </w:t>
        </w:r>
        <w:r w:rsidRPr="00FB78E8">
          <w:rPr>
            <w:rFonts w:ascii="Times New Roman" w:hAnsi="Times New Roman" w:cs="Times New Roman"/>
            <w:color w:val="000000" w:themeColor="text1"/>
            <w:w w:val="105"/>
            <w:sz w:val="20"/>
          </w:rPr>
          <w:t>Corrosion</w:t>
        </w:r>
        <w:r w:rsidRPr="00FB78E8">
          <w:rPr>
            <w:rFonts w:ascii="Times New Roman" w:hAnsi="Times New Roman" w:cs="Times New Roman"/>
            <w:color w:val="000000" w:themeColor="text1"/>
            <w:spacing w:val="-18"/>
            <w:w w:val="105"/>
            <w:sz w:val="20"/>
          </w:rPr>
          <w:t xml:space="preserve"> </w:t>
        </w:r>
        <w:r w:rsidRPr="00FB78E8">
          <w:rPr>
            <w:rFonts w:ascii="Times New Roman" w:hAnsi="Times New Roman" w:cs="Times New Roman"/>
            <w:color w:val="000000" w:themeColor="text1"/>
            <w:w w:val="105"/>
            <w:sz w:val="20"/>
          </w:rPr>
          <w:t>Cracking:</w:t>
        </w:r>
        <w:r w:rsidRPr="00FB78E8">
          <w:rPr>
            <w:rFonts w:ascii="Times New Roman" w:hAnsi="Times New Roman" w:cs="Times New Roman"/>
            <w:color w:val="000000" w:themeColor="text1"/>
            <w:spacing w:val="-18"/>
            <w:w w:val="105"/>
            <w:sz w:val="20"/>
          </w:rPr>
          <w:t xml:space="preserve"> </w:t>
        </w:r>
        <w:r w:rsidRPr="00FB78E8">
          <w:rPr>
            <w:rFonts w:ascii="Times New Roman" w:hAnsi="Times New Roman" w:cs="Times New Roman"/>
            <w:color w:val="000000" w:themeColor="text1"/>
            <w:w w:val="105"/>
            <w:sz w:val="20"/>
          </w:rPr>
          <w:t>restricted</w:t>
        </w:r>
        <w:r w:rsidRPr="00FB78E8">
          <w:rPr>
            <w:rFonts w:ascii="Times New Roman" w:hAnsi="Times New Roman" w:cs="Times New Roman"/>
            <w:color w:val="000000" w:themeColor="text1"/>
            <w:spacing w:val="-18"/>
            <w:w w:val="105"/>
            <w:sz w:val="20"/>
          </w:rPr>
          <w:t xml:space="preserve"> </w:t>
        </w:r>
        <w:r w:rsidRPr="00FB78E8">
          <w:rPr>
            <w:rFonts w:ascii="Times New Roman" w:hAnsi="Times New Roman" w:cs="Times New Roman"/>
            <w:color w:val="000000" w:themeColor="text1"/>
            <w:w w:val="105"/>
            <w:sz w:val="20"/>
          </w:rPr>
          <w:t>material</w:t>
        </w:r>
      </w:hyperlink>
    </w:p>
    <w:p w14:paraId="22AD518A" w14:textId="77777777" w:rsidR="00636313" w:rsidRPr="00FB78E8" w:rsidRDefault="00636313">
      <w:pPr>
        <w:rPr>
          <w:rFonts w:ascii="Times New Roman" w:hAnsi="Times New Roman" w:cs="Times New Roman"/>
          <w:color w:val="000000" w:themeColor="text1"/>
          <w:sz w:val="20"/>
        </w:rPr>
        <w:sectPr w:rsidR="00636313" w:rsidRPr="00FB78E8">
          <w:pgSz w:w="16840" w:h="11910" w:orient="landscape"/>
          <w:pgMar w:top="2460" w:right="1020" w:bottom="1200" w:left="1020" w:header="890" w:footer="1020" w:gutter="0"/>
          <w:cols w:space="720"/>
        </w:sectPr>
      </w:pPr>
    </w:p>
    <w:p w14:paraId="22AD518C" w14:textId="77777777" w:rsidR="00636313" w:rsidRPr="00FB78E8" w:rsidRDefault="00B45D2D">
      <w:pPr>
        <w:pStyle w:val="Titolo1"/>
        <w:numPr>
          <w:ilvl w:val="0"/>
          <w:numId w:val="3"/>
        </w:numPr>
        <w:tabs>
          <w:tab w:val="left" w:pos="458"/>
        </w:tabs>
        <w:rPr>
          <w:rFonts w:ascii="Times New Roman" w:hAnsi="Times New Roman" w:cs="Times New Roman"/>
          <w:color w:val="000000" w:themeColor="text1"/>
        </w:rPr>
      </w:pPr>
      <w:bookmarkStart w:id="2" w:name="Applicable_Documents"/>
      <w:bookmarkStart w:id="3" w:name="_Toc212212524"/>
      <w:bookmarkEnd w:id="2"/>
      <w:r w:rsidRPr="00FB78E8">
        <w:rPr>
          <w:rFonts w:ascii="Times New Roman" w:hAnsi="Times New Roman" w:cs="Times New Roman"/>
          <w:color w:val="000000" w:themeColor="text1"/>
          <w:spacing w:val="-4"/>
          <w:w w:val="105"/>
        </w:rPr>
        <w:lastRenderedPageBreak/>
        <w:t>Applicable</w:t>
      </w:r>
      <w:r w:rsidRPr="00FB78E8">
        <w:rPr>
          <w:rFonts w:ascii="Times New Roman" w:hAnsi="Times New Roman" w:cs="Times New Roman"/>
          <w:color w:val="000000" w:themeColor="text1"/>
          <w:spacing w:val="-61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spacing w:val="-4"/>
          <w:w w:val="105"/>
        </w:rPr>
        <w:t>Documents</w:t>
      </w:r>
      <w:bookmarkEnd w:id="3"/>
    </w:p>
    <w:p w14:paraId="22AD518D" w14:textId="77777777" w:rsidR="00636313" w:rsidRPr="00FB78E8" w:rsidRDefault="00636313">
      <w:pPr>
        <w:pStyle w:val="Corpotesto"/>
        <w:spacing w:before="1"/>
        <w:rPr>
          <w:rFonts w:ascii="Times New Roman" w:hAnsi="Times New Roman" w:cs="Times New Roman"/>
          <w:color w:val="000000" w:themeColor="text1"/>
          <w:sz w:val="9"/>
        </w:rPr>
      </w:pPr>
    </w:p>
    <w:tbl>
      <w:tblPr>
        <w:tblStyle w:val="TableNormal"/>
        <w:tblW w:w="0" w:type="auto"/>
        <w:tblInd w:w="113" w:type="dxa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  <w:insideH w:val="single" w:sz="6" w:space="0" w:color="DDDDDD"/>
          <w:insideV w:val="single" w:sz="6" w:space="0" w:color="DDDDDD"/>
        </w:tblBorders>
        <w:tblLayout w:type="fixed"/>
        <w:tblLook w:val="01E0" w:firstRow="1" w:lastRow="1" w:firstColumn="1" w:lastColumn="1" w:noHBand="0" w:noVBand="0"/>
      </w:tblPr>
      <w:tblGrid>
        <w:gridCol w:w="1395"/>
        <w:gridCol w:w="9180"/>
        <w:gridCol w:w="2895"/>
      </w:tblGrid>
      <w:tr w:rsidR="00FB78E8" w:rsidRPr="00FB78E8" w14:paraId="22AD5191" w14:textId="77777777">
        <w:trPr>
          <w:trHeight w:hRule="exact" w:val="615"/>
        </w:trPr>
        <w:tc>
          <w:tcPr>
            <w:tcW w:w="1395" w:type="dxa"/>
            <w:tcBorders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18E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  <w:t>AD#</w:t>
            </w:r>
          </w:p>
        </w:tc>
        <w:tc>
          <w:tcPr>
            <w:tcW w:w="9180" w:type="dxa"/>
            <w:tcBorders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18F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b/>
                <w:color w:val="000000" w:themeColor="text1"/>
                <w:w w:val="110"/>
                <w:sz w:val="20"/>
              </w:rPr>
              <w:t>Title</w:t>
            </w:r>
          </w:p>
        </w:tc>
        <w:tc>
          <w:tcPr>
            <w:tcW w:w="2895" w:type="dxa"/>
            <w:tcBorders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190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b/>
                <w:color w:val="000000" w:themeColor="text1"/>
                <w:w w:val="105"/>
                <w:sz w:val="20"/>
              </w:rPr>
              <w:t>Doc No.</w:t>
            </w:r>
          </w:p>
        </w:tc>
      </w:tr>
      <w:tr w:rsidR="00FB78E8" w:rsidRPr="00FB78E8" w14:paraId="22AD5195" w14:textId="77777777">
        <w:trPr>
          <w:trHeight w:hRule="exact" w:val="615"/>
        </w:trPr>
        <w:tc>
          <w:tcPr>
            <w:tcW w:w="139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192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sz w:val="20"/>
              </w:rPr>
              <w:t>AD-1</w:t>
            </w:r>
          </w:p>
        </w:tc>
        <w:tc>
          <w:tcPr>
            <w:tcW w:w="918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193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ECSS: Space PA - Materials, mechanical parts and processes</w:t>
            </w:r>
          </w:p>
        </w:tc>
        <w:tc>
          <w:tcPr>
            <w:tcW w:w="289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194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ECSS-Q-ST-70C Rev.2</w:t>
            </w:r>
          </w:p>
        </w:tc>
      </w:tr>
      <w:tr w:rsidR="00FB78E8" w:rsidRPr="00FB78E8" w14:paraId="22AD5199" w14:textId="77777777">
        <w:trPr>
          <w:trHeight w:hRule="exact" w:val="615"/>
        </w:trPr>
        <w:tc>
          <w:tcPr>
            <w:tcW w:w="139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196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sz w:val="20"/>
              </w:rPr>
              <w:t>AD-2</w:t>
            </w:r>
          </w:p>
        </w:tc>
        <w:tc>
          <w:tcPr>
            <w:tcW w:w="918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197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ECSS: Space PA - Materials, processes and their data selection</w:t>
            </w:r>
          </w:p>
        </w:tc>
        <w:tc>
          <w:tcPr>
            <w:tcW w:w="289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198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ECSS-Q-ST-70-71C Rev.1</w:t>
            </w:r>
          </w:p>
        </w:tc>
      </w:tr>
      <w:tr w:rsidR="00FB78E8" w:rsidRPr="00FB78E8" w14:paraId="22AD519D" w14:textId="77777777">
        <w:trPr>
          <w:trHeight w:hRule="exact" w:val="615"/>
        </w:trPr>
        <w:tc>
          <w:tcPr>
            <w:tcW w:w="139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19A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sz w:val="20"/>
              </w:rPr>
              <w:t>AD-3</w:t>
            </w:r>
          </w:p>
        </w:tc>
        <w:tc>
          <w:tcPr>
            <w:tcW w:w="918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19B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ECSS: Space PA - Qualification and procurement of printed circuit boards</w:t>
            </w:r>
          </w:p>
        </w:tc>
        <w:tc>
          <w:tcPr>
            <w:tcW w:w="289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19C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ECSS-Q-ST-70-60C</w:t>
            </w:r>
          </w:p>
        </w:tc>
      </w:tr>
      <w:tr w:rsidR="00FB78E8" w:rsidRPr="00FB78E8" w14:paraId="22AD51A1" w14:textId="77777777">
        <w:trPr>
          <w:trHeight w:hRule="exact" w:val="615"/>
        </w:trPr>
        <w:tc>
          <w:tcPr>
            <w:tcW w:w="139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19E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sz w:val="20"/>
              </w:rPr>
              <w:t>AD-4</w:t>
            </w:r>
          </w:p>
        </w:tc>
        <w:tc>
          <w:tcPr>
            <w:tcW w:w="918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19F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ECSS: Space PA - High reliability assembly for surface mount and through hole connections</w:t>
            </w:r>
          </w:p>
        </w:tc>
        <w:tc>
          <w:tcPr>
            <w:tcW w:w="289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1A0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ECSS-Q-ST-70-61C</w:t>
            </w:r>
          </w:p>
        </w:tc>
      </w:tr>
      <w:tr w:rsidR="00FB78E8" w:rsidRPr="00FB78E8" w14:paraId="22AD51A5" w14:textId="77777777">
        <w:trPr>
          <w:trHeight w:hRule="exact" w:val="615"/>
        </w:trPr>
        <w:tc>
          <w:tcPr>
            <w:tcW w:w="139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1A2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sz w:val="20"/>
              </w:rPr>
              <w:t>AD-5</w:t>
            </w:r>
          </w:p>
        </w:tc>
        <w:tc>
          <w:tcPr>
            <w:tcW w:w="918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1A3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ECSS: Space PA - Preparation, assembly and mounting of RF coaxial cables</w:t>
            </w:r>
          </w:p>
        </w:tc>
        <w:tc>
          <w:tcPr>
            <w:tcW w:w="289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1A4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ECSS-Q-ST-70-18C</w:t>
            </w:r>
          </w:p>
        </w:tc>
      </w:tr>
      <w:tr w:rsidR="00FB78E8" w:rsidRPr="00FB78E8" w14:paraId="22AD51A9" w14:textId="77777777">
        <w:trPr>
          <w:trHeight w:hRule="exact" w:val="615"/>
        </w:trPr>
        <w:tc>
          <w:tcPr>
            <w:tcW w:w="139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1A6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sz w:val="20"/>
              </w:rPr>
              <w:t>AD-6</w:t>
            </w:r>
          </w:p>
        </w:tc>
        <w:tc>
          <w:tcPr>
            <w:tcW w:w="918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1A7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ECSS: Space Engineering - Fracture control</w:t>
            </w:r>
          </w:p>
        </w:tc>
        <w:tc>
          <w:tcPr>
            <w:tcW w:w="289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1A8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ECSS-E-ST-32-01C</w:t>
            </w:r>
          </w:p>
        </w:tc>
      </w:tr>
      <w:tr w:rsidR="00636313" w:rsidRPr="00FB78E8" w14:paraId="22AD51AD" w14:textId="77777777">
        <w:trPr>
          <w:trHeight w:hRule="exact" w:val="615"/>
        </w:trPr>
        <w:tc>
          <w:tcPr>
            <w:tcW w:w="1395" w:type="dxa"/>
            <w:tcBorders>
              <w:top w:val="single" w:sz="6" w:space="0" w:color="DDDDDD"/>
              <w:left w:val="single" w:sz="6" w:space="0" w:color="DDDDDD"/>
              <w:right w:val="single" w:sz="6" w:space="0" w:color="DDDDDD"/>
            </w:tcBorders>
          </w:tcPr>
          <w:p w14:paraId="22AD51AA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sz w:val="20"/>
              </w:rPr>
              <w:t>AD-7</w:t>
            </w:r>
          </w:p>
        </w:tc>
        <w:tc>
          <w:tcPr>
            <w:tcW w:w="9180" w:type="dxa"/>
            <w:tcBorders>
              <w:top w:val="single" w:sz="6" w:space="0" w:color="DDDDDD"/>
              <w:left w:val="single" w:sz="6" w:space="0" w:color="DDDDDD"/>
              <w:right w:val="single" w:sz="6" w:space="0" w:color="DDDDDD"/>
            </w:tcBorders>
          </w:tcPr>
          <w:p w14:paraId="22AD51AB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RIDESHARE PAYLOAD USER’S GUIDE (from SpaceX)</w:t>
            </w:r>
          </w:p>
        </w:tc>
        <w:tc>
          <w:tcPr>
            <w:tcW w:w="2895" w:type="dxa"/>
            <w:tcBorders>
              <w:top w:val="single" w:sz="6" w:space="0" w:color="DDDDDD"/>
              <w:left w:val="single" w:sz="6" w:space="0" w:color="DDDDDD"/>
              <w:right w:val="single" w:sz="6" w:space="0" w:color="DDDDDD"/>
            </w:tcBorders>
          </w:tcPr>
          <w:p w14:paraId="22AD51AC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RPUG</w:t>
            </w:r>
          </w:p>
        </w:tc>
      </w:tr>
    </w:tbl>
    <w:p w14:paraId="22AD51AE" w14:textId="77777777" w:rsidR="00636313" w:rsidRPr="00FB78E8" w:rsidRDefault="00636313">
      <w:pPr>
        <w:rPr>
          <w:rFonts w:ascii="Times New Roman" w:hAnsi="Times New Roman" w:cs="Times New Roman"/>
          <w:color w:val="000000" w:themeColor="text1"/>
          <w:sz w:val="20"/>
        </w:rPr>
        <w:sectPr w:rsidR="00636313" w:rsidRPr="00FB78E8">
          <w:pgSz w:w="16840" w:h="11910" w:orient="landscape"/>
          <w:pgMar w:top="2460" w:right="1020" w:bottom="1200" w:left="1020" w:header="890" w:footer="1020" w:gutter="0"/>
          <w:cols w:space="720"/>
        </w:sectPr>
      </w:pPr>
    </w:p>
    <w:p w14:paraId="22AD51B0" w14:textId="77777777" w:rsidR="00636313" w:rsidRPr="00FB78E8" w:rsidRDefault="00B45D2D">
      <w:pPr>
        <w:pStyle w:val="Titolo1"/>
        <w:numPr>
          <w:ilvl w:val="0"/>
          <w:numId w:val="3"/>
        </w:numPr>
        <w:tabs>
          <w:tab w:val="left" w:pos="458"/>
        </w:tabs>
        <w:rPr>
          <w:rFonts w:ascii="Times New Roman" w:hAnsi="Times New Roman" w:cs="Times New Roman"/>
          <w:color w:val="000000" w:themeColor="text1"/>
        </w:rPr>
      </w:pPr>
      <w:bookmarkStart w:id="4" w:name="Scope"/>
      <w:bookmarkStart w:id="5" w:name="_Toc212212525"/>
      <w:bookmarkEnd w:id="4"/>
      <w:r w:rsidRPr="00FB78E8">
        <w:rPr>
          <w:rFonts w:ascii="Times New Roman" w:hAnsi="Times New Roman" w:cs="Times New Roman"/>
          <w:color w:val="000000" w:themeColor="text1"/>
          <w:spacing w:val="-4"/>
          <w:w w:val="105"/>
        </w:rPr>
        <w:lastRenderedPageBreak/>
        <w:t>Scope</w:t>
      </w:r>
      <w:bookmarkEnd w:id="5"/>
    </w:p>
    <w:p w14:paraId="5A7D98F0" w14:textId="77777777" w:rsidR="00AC1587" w:rsidRPr="00FB78E8" w:rsidRDefault="00B45D2D">
      <w:pPr>
        <w:pStyle w:val="Corpotesto"/>
        <w:spacing w:before="111" w:line="352" w:lineRule="auto"/>
        <w:ind w:left="113" w:right="2938"/>
        <w:rPr>
          <w:rFonts w:ascii="Times New Roman" w:hAnsi="Times New Roman" w:cs="Times New Roman"/>
          <w:color w:val="000000" w:themeColor="text1"/>
          <w:w w:val="105"/>
        </w:rPr>
      </w:pPr>
      <w:r w:rsidRPr="00FB78E8">
        <w:rPr>
          <w:rFonts w:ascii="Times New Roman" w:hAnsi="Times New Roman" w:cs="Times New Roman"/>
          <w:color w:val="000000" w:themeColor="text1"/>
          <w:w w:val="105"/>
        </w:rPr>
        <w:t>This</w:t>
      </w:r>
      <w:r w:rsidRPr="00FB78E8">
        <w:rPr>
          <w:rFonts w:ascii="Times New Roman" w:hAnsi="Times New Roman" w:cs="Times New Roman"/>
          <w:color w:val="000000" w:themeColor="text1"/>
          <w:spacing w:val="-20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document</w:t>
      </w:r>
      <w:r w:rsidRPr="00FB78E8">
        <w:rPr>
          <w:rFonts w:ascii="Times New Roman" w:hAnsi="Times New Roman" w:cs="Times New Roman"/>
          <w:color w:val="000000" w:themeColor="text1"/>
          <w:spacing w:val="-20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shall</w:t>
      </w:r>
      <w:r w:rsidRPr="00FB78E8">
        <w:rPr>
          <w:rFonts w:ascii="Times New Roman" w:hAnsi="Times New Roman" w:cs="Times New Roman"/>
          <w:color w:val="000000" w:themeColor="text1"/>
          <w:spacing w:val="-20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be</w:t>
      </w:r>
      <w:r w:rsidRPr="00FB78E8">
        <w:rPr>
          <w:rFonts w:ascii="Times New Roman" w:hAnsi="Times New Roman" w:cs="Times New Roman"/>
          <w:color w:val="000000" w:themeColor="text1"/>
          <w:spacing w:val="-20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considered</w:t>
      </w:r>
      <w:r w:rsidRPr="00FB78E8">
        <w:rPr>
          <w:rFonts w:ascii="Times New Roman" w:hAnsi="Times New Roman" w:cs="Times New Roman"/>
          <w:color w:val="000000" w:themeColor="text1"/>
          <w:spacing w:val="-20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applicable</w:t>
      </w:r>
      <w:r w:rsidRPr="00FB78E8">
        <w:rPr>
          <w:rFonts w:ascii="Times New Roman" w:hAnsi="Times New Roman" w:cs="Times New Roman"/>
          <w:color w:val="000000" w:themeColor="text1"/>
          <w:spacing w:val="-20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for</w:t>
      </w:r>
      <w:r w:rsidRPr="00FB78E8">
        <w:rPr>
          <w:rFonts w:ascii="Times New Roman" w:hAnsi="Times New Roman" w:cs="Times New Roman"/>
          <w:color w:val="000000" w:themeColor="text1"/>
          <w:spacing w:val="-20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any</w:t>
      </w:r>
      <w:r w:rsidRPr="00FB78E8">
        <w:rPr>
          <w:rFonts w:ascii="Times New Roman" w:hAnsi="Times New Roman" w:cs="Times New Roman"/>
          <w:color w:val="000000" w:themeColor="text1"/>
          <w:spacing w:val="-20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payload</w:t>
      </w:r>
      <w:r w:rsidRPr="00FB78E8">
        <w:rPr>
          <w:rFonts w:ascii="Times New Roman" w:hAnsi="Times New Roman" w:cs="Times New Roman"/>
          <w:color w:val="000000" w:themeColor="text1"/>
          <w:spacing w:val="-20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requiring</w:t>
      </w:r>
      <w:r w:rsidRPr="00FB78E8">
        <w:rPr>
          <w:rFonts w:ascii="Times New Roman" w:hAnsi="Times New Roman" w:cs="Times New Roman"/>
          <w:color w:val="000000" w:themeColor="text1"/>
          <w:spacing w:val="-20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IOD/IOV</w:t>
      </w:r>
      <w:r w:rsidRPr="00FB78E8">
        <w:rPr>
          <w:rFonts w:ascii="Times New Roman" w:hAnsi="Times New Roman" w:cs="Times New Roman"/>
          <w:color w:val="000000" w:themeColor="text1"/>
          <w:spacing w:val="-20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services</w:t>
      </w:r>
      <w:r w:rsidRPr="00FB78E8">
        <w:rPr>
          <w:rFonts w:ascii="Times New Roman" w:hAnsi="Times New Roman" w:cs="Times New Roman"/>
          <w:color w:val="000000" w:themeColor="text1"/>
          <w:spacing w:val="-20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in</w:t>
      </w:r>
      <w:r w:rsidRPr="00FB78E8">
        <w:rPr>
          <w:rFonts w:ascii="Times New Roman" w:hAnsi="Times New Roman" w:cs="Times New Roman"/>
          <w:color w:val="000000" w:themeColor="text1"/>
          <w:spacing w:val="-20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the</w:t>
      </w:r>
      <w:r w:rsidRPr="00FB78E8">
        <w:rPr>
          <w:rFonts w:ascii="Times New Roman" w:hAnsi="Times New Roman" w:cs="Times New Roman"/>
          <w:color w:val="000000" w:themeColor="text1"/>
          <w:spacing w:val="-20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framework</w:t>
      </w:r>
      <w:r w:rsidRPr="00FB78E8">
        <w:rPr>
          <w:rFonts w:ascii="Times New Roman" w:hAnsi="Times New Roman" w:cs="Times New Roman"/>
          <w:color w:val="000000" w:themeColor="text1"/>
          <w:spacing w:val="-20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of</w:t>
      </w:r>
      <w:r w:rsidRPr="00FB78E8">
        <w:rPr>
          <w:rFonts w:ascii="Times New Roman" w:hAnsi="Times New Roman" w:cs="Times New Roman"/>
          <w:color w:val="000000" w:themeColor="text1"/>
          <w:spacing w:val="-20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ASI</w:t>
      </w:r>
      <w:r w:rsidRPr="00FB78E8">
        <w:rPr>
          <w:rFonts w:ascii="Times New Roman" w:hAnsi="Times New Roman" w:cs="Times New Roman"/>
          <w:color w:val="000000" w:themeColor="text1"/>
          <w:spacing w:val="-20"/>
          <w:w w:val="105"/>
        </w:rPr>
        <w:t xml:space="preserve"> </w:t>
      </w:r>
      <w:r w:rsidR="00AC1587" w:rsidRPr="00FB78E8">
        <w:rPr>
          <w:rFonts w:ascii="Times New Roman" w:hAnsi="Times New Roman" w:cs="Times New Roman"/>
          <w:color w:val="000000" w:themeColor="text1"/>
          <w:w w:val="105"/>
        </w:rPr>
        <w:t>IOD/IOV initiative.</w:t>
      </w:r>
    </w:p>
    <w:p w14:paraId="22AD51B1" w14:textId="2B363AE1" w:rsidR="00636313" w:rsidRPr="00FB78E8" w:rsidRDefault="00B45D2D">
      <w:pPr>
        <w:pStyle w:val="Corpotesto"/>
        <w:spacing w:before="111" w:line="352" w:lineRule="auto"/>
        <w:ind w:left="113" w:right="2938"/>
        <w:rPr>
          <w:rFonts w:ascii="Times New Roman" w:hAnsi="Times New Roman" w:cs="Times New Roman"/>
          <w:color w:val="000000" w:themeColor="text1"/>
        </w:rPr>
      </w:pPr>
      <w:r w:rsidRPr="00FB78E8">
        <w:rPr>
          <w:rFonts w:ascii="Times New Roman" w:hAnsi="Times New Roman" w:cs="Times New Roman"/>
          <w:color w:val="000000" w:themeColor="text1"/>
          <w:w w:val="105"/>
        </w:rPr>
        <w:t>The</w:t>
      </w:r>
      <w:r w:rsidRPr="00FB78E8">
        <w:rPr>
          <w:rFonts w:ascii="Times New Roman" w:hAnsi="Times New Roman" w:cs="Times New Roman"/>
          <w:color w:val="000000" w:themeColor="text1"/>
          <w:spacing w:val="-14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list</w:t>
      </w:r>
      <w:r w:rsidRPr="00FB78E8">
        <w:rPr>
          <w:rFonts w:ascii="Times New Roman" w:hAnsi="Times New Roman" w:cs="Times New Roman"/>
          <w:color w:val="000000" w:themeColor="text1"/>
          <w:spacing w:val="-14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of</w:t>
      </w:r>
      <w:r w:rsidRPr="00FB78E8">
        <w:rPr>
          <w:rFonts w:ascii="Times New Roman" w:hAnsi="Times New Roman" w:cs="Times New Roman"/>
          <w:color w:val="000000" w:themeColor="text1"/>
          <w:spacing w:val="-14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materials</w:t>
      </w:r>
      <w:r w:rsidRPr="00FB78E8">
        <w:rPr>
          <w:rFonts w:ascii="Times New Roman" w:hAnsi="Times New Roman" w:cs="Times New Roman"/>
          <w:color w:val="000000" w:themeColor="text1"/>
          <w:spacing w:val="-14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is</w:t>
      </w:r>
      <w:r w:rsidRPr="00FB78E8">
        <w:rPr>
          <w:rFonts w:ascii="Times New Roman" w:hAnsi="Times New Roman" w:cs="Times New Roman"/>
          <w:color w:val="000000" w:themeColor="text1"/>
          <w:spacing w:val="-14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divided</w:t>
      </w:r>
      <w:r w:rsidRPr="00FB78E8">
        <w:rPr>
          <w:rFonts w:ascii="Times New Roman" w:hAnsi="Times New Roman" w:cs="Times New Roman"/>
          <w:color w:val="000000" w:themeColor="text1"/>
          <w:spacing w:val="-14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into</w:t>
      </w:r>
      <w:r w:rsidRPr="00FB78E8">
        <w:rPr>
          <w:rFonts w:ascii="Times New Roman" w:hAnsi="Times New Roman" w:cs="Times New Roman"/>
          <w:color w:val="000000" w:themeColor="text1"/>
          <w:spacing w:val="-14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Forbidden</w:t>
      </w:r>
      <w:r w:rsidRPr="00FB78E8">
        <w:rPr>
          <w:rFonts w:ascii="Times New Roman" w:hAnsi="Times New Roman" w:cs="Times New Roman"/>
          <w:color w:val="000000" w:themeColor="text1"/>
          <w:spacing w:val="-14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and</w:t>
      </w:r>
      <w:r w:rsidRPr="00FB78E8">
        <w:rPr>
          <w:rFonts w:ascii="Times New Roman" w:hAnsi="Times New Roman" w:cs="Times New Roman"/>
          <w:color w:val="000000" w:themeColor="text1"/>
          <w:spacing w:val="-14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Restricted.</w:t>
      </w:r>
    </w:p>
    <w:p w14:paraId="22AD51B2" w14:textId="77777777" w:rsidR="00636313" w:rsidRPr="00FB78E8" w:rsidRDefault="00B45D2D">
      <w:pPr>
        <w:pStyle w:val="Corpotesto"/>
        <w:spacing w:before="4" w:line="235" w:lineRule="auto"/>
        <w:ind w:left="113" w:right="153"/>
        <w:rPr>
          <w:rFonts w:ascii="Times New Roman" w:hAnsi="Times New Roman" w:cs="Times New Roman"/>
          <w:color w:val="000000" w:themeColor="text1"/>
        </w:rPr>
      </w:pPr>
      <w:r w:rsidRPr="00FB78E8">
        <w:rPr>
          <w:rFonts w:ascii="Times New Roman" w:hAnsi="Times New Roman" w:cs="Times New Roman"/>
          <w:color w:val="000000" w:themeColor="text1"/>
          <w:w w:val="105"/>
        </w:rPr>
        <w:t>Inside</w:t>
      </w:r>
      <w:r w:rsidRPr="00FB78E8">
        <w:rPr>
          <w:rFonts w:ascii="Times New Roman" w:hAnsi="Times New Roman" w:cs="Times New Roman"/>
          <w:color w:val="000000" w:themeColor="text1"/>
          <w:spacing w:val="-16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each</w:t>
      </w:r>
      <w:r w:rsidRPr="00FB78E8">
        <w:rPr>
          <w:rFonts w:ascii="Times New Roman" w:hAnsi="Times New Roman" w:cs="Times New Roman"/>
          <w:color w:val="000000" w:themeColor="text1"/>
          <w:spacing w:val="-16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category</w:t>
      </w:r>
      <w:r w:rsidRPr="00FB78E8">
        <w:rPr>
          <w:rFonts w:ascii="Times New Roman" w:hAnsi="Times New Roman" w:cs="Times New Roman"/>
          <w:color w:val="000000" w:themeColor="text1"/>
          <w:spacing w:val="-16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the</w:t>
      </w:r>
      <w:r w:rsidRPr="00FB78E8">
        <w:rPr>
          <w:rFonts w:ascii="Times New Roman" w:hAnsi="Times New Roman" w:cs="Times New Roman"/>
          <w:color w:val="000000" w:themeColor="text1"/>
          <w:spacing w:val="-16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material</w:t>
      </w:r>
      <w:r w:rsidRPr="00FB78E8">
        <w:rPr>
          <w:rFonts w:ascii="Times New Roman" w:hAnsi="Times New Roman" w:cs="Times New Roman"/>
          <w:color w:val="000000" w:themeColor="text1"/>
          <w:spacing w:val="-16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interested</w:t>
      </w:r>
      <w:r w:rsidRPr="00FB78E8">
        <w:rPr>
          <w:rFonts w:ascii="Times New Roman" w:hAnsi="Times New Roman" w:cs="Times New Roman"/>
          <w:color w:val="000000" w:themeColor="text1"/>
          <w:spacing w:val="-16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by</w:t>
      </w:r>
      <w:r w:rsidRPr="00FB78E8">
        <w:rPr>
          <w:rFonts w:ascii="Times New Roman" w:hAnsi="Times New Roman" w:cs="Times New Roman"/>
          <w:color w:val="000000" w:themeColor="text1"/>
          <w:spacing w:val="-16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the</w:t>
      </w:r>
      <w:r w:rsidRPr="00FB78E8">
        <w:rPr>
          <w:rFonts w:ascii="Times New Roman" w:hAnsi="Times New Roman" w:cs="Times New Roman"/>
          <w:color w:val="000000" w:themeColor="text1"/>
          <w:spacing w:val="-16"/>
          <w:w w:val="105"/>
        </w:rPr>
        <w:t xml:space="preserve"> </w:t>
      </w:r>
      <w:proofErr w:type="spellStart"/>
      <w:r w:rsidRPr="00FB78E8">
        <w:rPr>
          <w:rFonts w:ascii="Times New Roman" w:hAnsi="Times New Roman" w:cs="Times New Roman"/>
          <w:color w:val="000000" w:themeColor="text1"/>
          <w:w w:val="105"/>
        </w:rPr>
        <w:t>limitiation</w:t>
      </w:r>
      <w:proofErr w:type="spellEnd"/>
      <w:r w:rsidRPr="00FB78E8">
        <w:rPr>
          <w:rFonts w:ascii="Times New Roman" w:hAnsi="Times New Roman" w:cs="Times New Roman"/>
          <w:color w:val="000000" w:themeColor="text1"/>
          <w:spacing w:val="-16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is</w:t>
      </w:r>
      <w:r w:rsidRPr="00FB78E8">
        <w:rPr>
          <w:rFonts w:ascii="Times New Roman" w:hAnsi="Times New Roman" w:cs="Times New Roman"/>
          <w:color w:val="000000" w:themeColor="text1"/>
          <w:spacing w:val="-16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presented</w:t>
      </w:r>
      <w:r w:rsidRPr="00FB78E8">
        <w:rPr>
          <w:rFonts w:ascii="Times New Roman" w:hAnsi="Times New Roman" w:cs="Times New Roman"/>
          <w:color w:val="000000" w:themeColor="text1"/>
          <w:spacing w:val="-16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together</w:t>
      </w:r>
      <w:r w:rsidRPr="00FB78E8">
        <w:rPr>
          <w:rFonts w:ascii="Times New Roman" w:hAnsi="Times New Roman" w:cs="Times New Roman"/>
          <w:color w:val="000000" w:themeColor="text1"/>
          <w:spacing w:val="-16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with</w:t>
      </w:r>
      <w:r w:rsidRPr="00FB78E8">
        <w:rPr>
          <w:rFonts w:ascii="Times New Roman" w:hAnsi="Times New Roman" w:cs="Times New Roman"/>
          <w:color w:val="000000" w:themeColor="text1"/>
          <w:spacing w:val="-16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the</w:t>
      </w:r>
      <w:r w:rsidRPr="00FB78E8">
        <w:rPr>
          <w:rFonts w:ascii="Times New Roman" w:hAnsi="Times New Roman" w:cs="Times New Roman"/>
          <w:color w:val="000000" w:themeColor="text1"/>
          <w:spacing w:val="-16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cause</w:t>
      </w:r>
      <w:r w:rsidRPr="00FB78E8">
        <w:rPr>
          <w:rFonts w:ascii="Times New Roman" w:hAnsi="Times New Roman" w:cs="Times New Roman"/>
          <w:color w:val="000000" w:themeColor="text1"/>
          <w:spacing w:val="-16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of</w:t>
      </w:r>
      <w:r w:rsidRPr="00FB78E8">
        <w:rPr>
          <w:rFonts w:ascii="Times New Roman" w:hAnsi="Times New Roman" w:cs="Times New Roman"/>
          <w:color w:val="000000" w:themeColor="text1"/>
          <w:spacing w:val="-16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such</w:t>
      </w:r>
      <w:r w:rsidRPr="00FB78E8">
        <w:rPr>
          <w:rFonts w:ascii="Times New Roman" w:hAnsi="Times New Roman" w:cs="Times New Roman"/>
          <w:color w:val="000000" w:themeColor="text1"/>
          <w:spacing w:val="-16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limitation,</w:t>
      </w:r>
      <w:r w:rsidRPr="00FB78E8">
        <w:rPr>
          <w:rFonts w:ascii="Times New Roman" w:hAnsi="Times New Roman" w:cs="Times New Roman"/>
          <w:color w:val="000000" w:themeColor="text1"/>
          <w:spacing w:val="-16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when</w:t>
      </w:r>
      <w:r w:rsidRPr="00FB78E8">
        <w:rPr>
          <w:rFonts w:ascii="Times New Roman" w:hAnsi="Times New Roman" w:cs="Times New Roman"/>
          <w:color w:val="000000" w:themeColor="text1"/>
          <w:spacing w:val="-16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available,</w:t>
      </w:r>
      <w:r w:rsidRPr="00FB78E8">
        <w:rPr>
          <w:rFonts w:ascii="Times New Roman" w:hAnsi="Times New Roman" w:cs="Times New Roman"/>
          <w:color w:val="000000" w:themeColor="text1"/>
          <w:spacing w:val="-16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and</w:t>
      </w:r>
      <w:r w:rsidRPr="00FB78E8">
        <w:rPr>
          <w:rFonts w:ascii="Times New Roman" w:hAnsi="Times New Roman" w:cs="Times New Roman"/>
          <w:color w:val="000000" w:themeColor="text1"/>
          <w:spacing w:val="-16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the</w:t>
      </w:r>
      <w:r w:rsidRPr="00FB78E8">
        <w:rPr>
          <w:rFonts w:ascii="Times New Roman" w:hAnsi="Times New Roman" w:cs="Times New Roman"/>
          <w:color w:val="000000" w:themeColor="text1"/>
          <w:spacing w:val="-16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reference</w:t>
      </w:r>
      <w:r w:rsidRPr="00FB78E8">
        <w:rPr>
          <w:rFonts w:ascii="Times New Roman" w:hAnsi="Times New Roman" w:cs="Times New Roman"/>
          <w:color w:val="000000" w:themeColor="text1"/>
          <w:spacing w:val="-16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source</w:t>
      </w:r>
      <w:r w:rsidRPr="00FB78E8">
        <w:rPr>
          <w:rFonts w:ascii="Times New Roman" w:hAnsi="Times New Roman" w:cs="Times New Roman"/>
          <w:color w:val="000000" w:themeColor="text1"/>
          <w:spacing w:val="-16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in</w:t>
      </w:r>
      <w:r w:rsidRPr="00FB78E8">
        <w:rPr>
          <w:rFonts w:ascii="Times New Roman" w:hAnsi="Times New Roman" w:cs="Times New Roman"/>
          <w:color w:val="000000" w:themeColor="text1"/>
          <w:spacing w:val="-16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ECSS</w:t>
      </w:r>
      <w:r w:rsidRPr="00FB78E8">
        <w:rPr>
          <w:rFonts w:ascii="Times New Roman" w:hAnsi="Times New Roman" w:cs="Times New Roman"/>
          <w:color w:val="000000" w:themeColor="text1"/>
          <w:spacing w:val="-16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or other</w:t>
      </w:r>
      <w:r w:rsidRPr="00FB78E8">
        <w:rPr>
          <w:rFonts w:ascii="Times New Roman" w:hAnsi="Times New Roman" w:cs="Times New Roman"/>
          <w:color w:val="000000" w:themeColor="text1"/>
          <w:spacing w:val="-30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standards.</w:t>
      </w:r>
    </w:p>
    <w:p w14:paraId="22AD51B3" w14:textId="77777777" w:rsidR="00636313" w:rsidRPr="00FB78E8" w:rsidRDefault="00636313">
      <w:pPr>
        <w:spacing w:line="235" w:lineRule="auto"/>
        <w:rPr>
          <w:rFonts w:ascii="Times New Roman" w:hAnsi="Times New Roman" w:cs="Times New Roman"/>
          <w:color w:val="000000" w:themeColor="text1"/>
        </w:rPr>
        <w:sectPr w:rsidR="00636313" w:rsidRPr="00FB78E8">
          <w:pgSz w:w="16840" w:h="11910" w:orient="landscape"/>
          <w:pgMar w:top="2460" w:right="1020" w:bottom="1200" w:left="1020" w:header="890" w:footer="1020" w:gutter="0"/>
          <w:cols w:space="720"/>
        </w:sectPr>
      </w:pPr>
    </w:p>
    <w:p w14:paraId="22AD51B5" w14:textId="77777777" w:rsidR="00636313" w:rsidRPr="00FB78E8" w:rsidRDefault="00B45D2D">
      <w:pPr>
        <w:pStyle w:val="Titolo1"/>
        <w:numPr>
          <w:ilvl w:val="0"/>
          <w:numId w:val="3"/>
        </w:numPr>
        <w:tabs>
          <w:tab w:val="left" w:pos="458"/>
        </w:tabs>
        <w:rPr>
          <w:rFonts w:ascii="Times New Roman" w:hAnsi="Times New Roman" w:cs="Times New Roman"/>
          <w:color w:val="000000" w:themeColor="text1"/>
        </w:rPr>
      </w:pPr>
      <w:bookmarkStart w:id="6" w:name="Forbidden_Materials"/>
      <w:bookmarkStart w:id="7" w:name="_Toc212212526"/>
      <w:bookmarkEnd w:id="6"/>
      <w:r w:rsidRPr="00FB78E8">
        <w:rPr>
          <w:rFonts w:ascii="Times New Roman" w:hAnsi="Times New Roman" w:cs="Times New Roman"/>
          <w:color w:val="000000" w:themeColor="text1"/>
          <w:spacing w:val="-4"/>
        </w:rPr>
        <w:lastRenderedPageBreak/>
        <w:t>Forbidden</w:t>
      </w:r>
      <w:r w:rsidRPr="00FB78E8">
        <w:rPr>
          <w:rFonts w:ascii="Times New Roman" w:hAnsi="Times New Roman" w:cs="Times New Roman"/>
          <w:color w:val="000000" w:themeColor="text1"/>
          <w:spacing w:val="4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spacing w:val="-4"/>
        </w:rPr>
        <w:t>Materials</w:t>
      </w:r>
      <w:bookmarkEnd w:id="7"/>
    </w:p>
    <w:p w14:paraId="22AD51B6" w14:textId="77777777" w:rsidR="00636313" w:rsidRPr="00FB78E8" w:rsidRDefault="00B45D2D">
      <w:pPr>
        <w:pStyle w:val="Corpotesto"/>
        <w:spacing w:before="111" w:line="352" w:lineRule="auto"/>
        <w:ind w:left="113" w:right="8162"/>
        <w:rPr>
          <w:rFonts w:ascii="Times New Roman" w:hAnsi="Times New Roman" w:cs="Times New Roman"/>
          <w:color w:val="000000" w:themeColor="text1"/>
        </w:rPr>
      </w:pPr>
      <w:r w:rsidRPr="00FB78E8">
        <w:rPr>
          <w:rFonts w:ascii="Times New Roman" w:hAnsi="Times New Roman" w:cs="Times New Roman"/>
          <w:color w:val="000000" w:themeColor="text1"/>
          <w:w w:val="105"/>
        </w:rPr>
        <w:t>The</w:t>
      </w:r>
      <w:r w:rsidRPr="00FB78E8">
        <w:rPr>
          <w:rFonts w:ascii="Times New Roman" w:hAnsi="Times New Roman" w:cs="Times New Roman"/>
          <w:color w:val="000000" w:themeColor="text1"/>
          <w:spacing w:val="-13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materials</w:t>
      </w:r>
      <w:r w:rsidRPr="00FB78E8">
        <w:rPr>
          <w:rFonts w:ascii="Times New Roman" w:hAnsi="Times New Roman" w:cs="Times New Roman"/>
          <w:color w:val="000000" w:themeColor="text1"/>
          <w:spacing w:val="-13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presented</w:t>
      </w:r>
      <w:r w:rsidRPr="00FB78E8">
        <w:rPr>
          <w:rFonts w:ascii="Times New Roman" w:hAnsi="Times New Roman" w:cs="Times New Roman"/>
          <w:color w:val="000000" w:themeColor="text1"/>
          <w:spacing w:val="-13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in</w:t>
      </w:r>
      <w:r w:rsidRPr="00FB78E8">
        <w:rPr>
          <w:rFonts w:ascii="Times New Roman" w:hAnsi="Times New Roman" w:cs="Times New Roman"/>
          <w:color w:val="000000" w:themeColor="text1"/>
          <w:spacing w:val="-13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Table</w:t>
      </w:r>
      <w:r w:rsidRPr="00FB78E8">
        <w:rPr>
          <w:rFonts w:ascii="Times New Roman" w:hAnsi="Times New Roman" w:cs="Times New Roman"/>
          <w:color w:val="000000" w:themeColor="text1"/>
          <w:spacing w:val="-13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1</w:t>
      </w:r>
      <w:r w:rsidRPr="00FB78E8">
        <w:rPr>
          <w:rFonts w:ascii="Times New Roman" w:hAnsi="Times New Roman" w:cs="Times New Roman"/>
          <w:color w:val="000000" w:themeColor="text1"/>
          <w:spacing w:val="-13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shall</w:t>
      </w:r>
      <w:r w:rsidRPr="00FB78E8">
        <w:rPr>
          <w:rFonts w:ascii="Times New Roman" w:hAnsi="Times New Roman" w:cs="Times New Roman"/>
          <w:color w:val="000000" w:themeColor="text1"/>
          <w:spacing w:val="-13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not</w:t>
      </w:r>
      <w:r w:rsidRPr="00FB78E8">
        <w:rPr>
          <w:rFonts w:ascii="Times New Roman" w:hAnsi="Times New Roman" w:cs="Times New Roman"/>
          <w:color w:val="000000" w:themeColor="text1"/>
          <w:spacing w:val="-13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be</w:t>
      </w:r>
      <w:r w:rsidRPr="00FB78E8">
        <w:rPr>
          <w:rFonts w:ascii="Times New Roman" w:hAnsi="Times New Roman" w:cs="Times New Roman"/>
          <w:color w:val="000000" w:themeColor="text1"/>
          <w:spacing w:val="-13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used</w:t>
      </w:r>
      <w:r w:rsidRPr="00FB78E8">
        <w:rPr>
          <w:rFonts w:ascii="Times New Roman" w:hAnsi="Times New Roman" w:cs="Times New Roman"/>
          <w:color w:val="000000" w:themeColor="text1"/>
          <w:spacing w:val="-13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for</w:t>
      </w:r>
      <w:r w:rsidRPr="00FB78E8">
        <w:rPr>
          <w:rFonts w:ascii="Times New Roman" w:hAnsi="Times New Roman" w:cs="Times New Roman"/>
          <w:color w:val="000000" w:themeColor="text1"/>
          <w:spacing w:val="-13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any</w:t>
      </w:r>
      <w:r w:rsidRPr="00FB78E8">
        <w:rPr>
          <w:rFonts w:ascii="Times New Roman" w:hAnsi="Times New Roman" w:cs="Times New Roman"/>
          <w:color w:val="000000" w:themeColor="text1"/>
          <w:spacing w:val="-13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space</w:t>
      </w:r>
      <w:r w:rsidRPr="00FB78E8">
        <w:rPr>
          <w:rFonts w:ascii="Times New Roman" w:hAnsi="Times New Roman" w:cs="Times New Roman"/>
          <w:color w:val="000000" w:themeColor="text1"/>
          <w:spacing w:val="-13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application. For</w:t>
      </w:r>
      <w:r w:rsidRPr="00FB78E8">
        <w:rPr>
          <w:rFonts w:ascii="Times New Roman" w:hAnsi="Times New Roman" w:cs="Times New Roman"/>
          <w:color w:val="000000" w:themeColor="text1"/>
          <w:spacing w:val="-13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Ground</w:t>
      </w:r>
      <w:r w:rsidRPr="00FB78E8">
        <w:rPr>
          <w:rFonts w:ascii="Times New Roman" w:hAnsi="Times New Roman" w:cs="Times New Roman"/>
          <w:color w:val="000000" w:themeColor="text1"/>
          <w:spacing w:val="-13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Support</w:t>
      </w:r>
      <w:r w:rsidRPr="00FB78E8">
        <w:rPr>
          <w:rFonts w:ascii="Times New Roman" w:hAnsi="Times New Roman" w:cs="Times New Roman"/>
          <w:color w:val="000000" w:themeColor="text1"/>
          <w:spacing w:val="-13"/>
          <w:w w:val="105"/>
        </w:rPr>
        <w:t xml:space="preserve"> </w:t>
      </w:r>
      <w:proofErr w:type="spellStart"/>
      <w:r w:rsidRPr="00FB78E8">
        <w:rPr>
          <w:rFonts w:ascii="Times New Roman" w:hAnsi="Times New Roman" w:cs="Times New Roman"/>
          <w:color w:val="000000" w:themeColor="text1"/>
          <w:w w:val="105"/>
        </w:rPr>
        <w:t>Equipments</w:t>
      </w:r>
      <w:proofErr w:type="spellEnd"/>
      <w:r w:rsidRPr="00FB78E8">
        <w:rPr>
          <w:rFonts w:ascii="Times New Roman" w:hAnsi="Times New Roman" w:cs="Times New Roman"/>
          <w:color w:val="000000" w:themeColor="text1"/>
          <w:spacing w:val="-13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(GSE),</w:t>
      </w:r>
      <w:r w:rsidRPr="00FB78E8">
        <w:rPr>
          <w:rFonts w:ascii="Times New Roman" w:hAnsi="Times New Roman" w:cs="Times New Roman"/>
          <w:color w:val="000000" w:themeColor="text1"/>
          <w:spacing w:val="-13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Table</w:t>
      </w:r>
      <w:r w:rsidRPr="00FB78E8">
        <w:rPr>
          <w:rFonts w:ascii="Times New Roman" w:hAnsi="Times New Roman" w:cs="Times New Roman"/>
          <w:color w:val="000000" w:themeColor="text1"/>
          <w:spacing w:val="-13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1</w:t>
      </w:r>
      <w:r w:rsidRPr="00FB78E8">
        <w:rPr>
          <w:rFonts w:ascii="Times New Roman" w:hAnsi="Times New Roman" w:cs="Times New Roman"/>
          <w:color w:val="000000" w:themeColor="text1"/>
          <w:spacing w:val="-13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shall</w:t>
      </w:r>
      <w:r w:rsidRPr="00FB78E8">
        <w:rPr>
          <w:rFonts w:ascii="Times New Roman" w:hAnsi="Times New Roman" w:cs="Times New Roman"/>
          <w:color w:val="000000" w:themeColor="text1"/>
          <w:spacing w:val="-13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apply</w:t>
      </w:r>
      <w:r w:rsidRPr="00FB78E8">
        <w:rPr>
          <w:rFonts w:ascii="Times New Roman" w:hAnsi="Times New Roman" w:cs="Times New Roman"/>
          <w:color w:val="000000" w:themeColor="text1"/>
          <w:spacing w:val="-13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as</w:t>
      </w:r>
      <w:r w:rsidRPr="00FB78E8">
        <w:rPr>
          <w:rFonts w:ascii="Times New Roman" w:hAnsi="Times New Roman" w:cs="Times New Roman"/>
          <w:color w:val="000000" w:themeColor="text1"/>
          <w:spacing w:val="-13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follows:</w:t>
      </w:r>
    </w:p>
    <w:p w14:paraId="22AD51B7" w14:textId="77777777" w:rsidR="00636313" w:rsidRPr="00FB78E8" w:rsidRDefault="00B45D2D">
      <w:pPr>
        <w:pStyle w:val="Paragrafoelenco"/>
        <w:numPr>
          <w:ilvl w:val="1"/>
          <w:numId w:val="3"/>
        </w:numPr>
        <w:tabs>
          <w:tab w:val="left" w:pos="714"/>
        </w:tabs>
        <w:spacing w:line="242" w:lineRule="exact"/>
        <w:ind w:hanging="185"/>
        <w:rPr>
          <w:rFonts w:ascii="Times New Roman" w:hAnsi="Times New Roman" w:cs="Times New Roman"/>
          <w:color w:val="000000" w:themeColor="text1"/>
          <w:sz w:val="20"/>
        </w:rPr>
      </w:pPr>
      <w:r w:rsidRPr="00FB78E8">
        <w:rPr>
          <w:rFonts w:ascii="Times New Roman" w:hAnsi="Times New Roman" w:cs="Times New Roman"/>
          <w:color w:val="000000" w:themeColor="text1"/>
          <w:w w:val="105"/>
          <w:sz w:val="20"/>
        </w:rPr>
        <w:t>for</w:t>
      </w:r>
      <w:r w:rsidRPr="00FB78E8">
        <w:rPr>
          <w:rFonts w:ascii="Times New Roman" w:hAnsi="Times New Roman" w:cs="Times New Roman"/>
          <w:color w:val="000000" w:themeColor="text1"/>
          <w:spacing w:val="-14"/>
          <w:w w:val="105"/>
          <w:sz w:val="20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  <w:sz w:val="20"/>
        </w:rPr>
        <w:t>GSE</w:t>
      </w:r>
      <w:r w:rsidRPr="00FB78E8">
        <w:rPr>
          <w:rFonts w:ascii="Times New Roman" w:hAnsi="Times New Roman" w:cs="Times New Roman"/>
          <w:color w:val="000000" w:themeColor="text1"/>
          <w:spacing w:val="-14"/>
          <w:w w:val="105"/>
          <w:sz w:val="20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  <w:sz w:val="20"/>
        </w:rPr>
        <w:t>undergoing</w:t>
      </w:r>
      <w:r w:rsidRPr="00FB78E8">
        <w:rPr>
          <w:rFonts w:ascii="Times New Roman" w:hAnsi="Times New Roman" w:cs="Times New Roman"/>
          <w:color w:val="000000" w:themeColor="text1"/>
          <w:spacing w:val="-14"/>
          <w:w w:val="105"/>
          <w:sz w:val="20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  <w:sz w:val="20"/>
        </w:rPr>
        <w:t>vacuum</w:t>
      </w:r>
      <w:r w:rsidRPr="00FB78E8">
        <w:rPr>
          <w:rFonts w:ascii="Times New Roman" w:hAnsi="Times New Roman" w:cs="Times New Roman"/>
          <w:color w:val="000000" w:themeColor="text1"/>
          <w:spacing w:val="-14"/>
          <w:w w:val="105"/>
          <w:sz w:val="20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  <w:sz w:val="20"/>
        </w:rPr>
        <w:t>activities</w:t>
      </w:r>
      <w:r w:rsidRPr="00FB78E8">
        <w:rPr>
          <w:rFonts w:ascii="Times New Roman" w:hAnsi="Times New Roman" w:cs="Times New Roman"/>
          <w:color w:val="000000" w:themeColor="text1"/>
          <w:spacing w:val="-13"/>
          <w:w w:val="105"/>
          <w:sz w:val="20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  <w:sz w:val="20"/>
          <w:u w:val="single"/>
        </w:rPr>
        <w:t>all</w:t>
      </w:r>
      <w:r w:rsidRPr="00FB78E8">
        <w:rPr>
          <w:rFonts w:ascii="Times New Roman" w:hAnsi="Times New Roman" w:cs="Times New Roman"/>
          <w:color w:val="000000" w:themeColor="text1"/>
          <w:spacing w:val="-14"/>
          <w:w w:val="105"/>
          <w:sz w:val="20"/>
          <w:u w:val="single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  <w:sz w:val="20"/>
          <w:u w:val="single"/>
        </w:rPr>
        <w:t>materials</w:t>
      </w:r>
      <w:r w:rsidRPr="00FB78E8">
        <w:rPr>
          <w:rFonts w:ascii="Times New Roman" w:hAnsi="Times New Roman" w:cs="Times New Roman"/>
          <w:color w:val="000000" w:themeColor="text1"/>
          <w:spacing w:val="-13"/>
          <w:w w:val="105"/>
          <w:sz w:val="20"/>
          <w:u w:val="single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  <w:sz w:val="20"/>
        </w:rPr>
        <w:t>shall</w:t>
      </w:r>
      <w:r w:rsidRPr="00FB78E8">
        <w:rPr>
          <w:rFonts w:ascii="Times New Roman" w:hAnsi="Times New Roman" w:cs="Times New Roman"/>
          <w:color w:val="000000" w:themeColor="text1"/>
          <w:spacing w:val="-14"/>
          <w:w w:val="105"/>
          <w:sz w:val="20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  <w:sz w:val="20"/>
        </w:rPr>
        <w:t>be</w:t>
      </w:r>
      <w:r w:rsidRPr="00FB78E8">
        <w:rPr>
          <w:rFonts w:ascii="Times New Roman" w:hAnsi="Times New Roman" w:cs="Times New Roman"/>
          <w:color w:val="000000" w:themeColor="text1"/>
          <w:spacing w:val="-14"/>
          <w:w w:val="105"/>
          <w:sz w:val="20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  <w:sz w:val="20"/>
        </w:rPr>
        <w:t>considered</w:t>
      </w:r>
      <w:r w:rsidRPr="00FB78E8">
        <w:rPr>
          <w:rFonts w:ascii="Times New Roman" w:hAnsi="Times New Roman" w:cs="Times New Roman"/>
          <w:color w:val="000000" w:themeColor="text1"/>
          <w:spacing w:val="-14"/>
          <w:w w:val="105"/>
          <w:sz w:val="20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  <w:sz w:val="20"/>
        </w:rPr>
        <w:t>forbidden,</w:t>
      </w:r>
    </w:p>
    <w:p w14:paraId="22AD51B8" w14:textId="77777777" w:rsidR="00636313" w:rsidRPr="00FB78E8" w:rsidRDefault="00B45D2D">
      <w:pPr>
        <w:pStyle w:val="Paragrafoelenco"/>
        <w:numPr>
          <w:ilvl w:val="1"/>
          <w:numId w:val="3"/>
        </w:numPr>
        <w:tabs>
          <w:tab w:val="left" w:pos="714"/>
        </w:tabs>
        <w:spacing w:line="242" w:lineRule="exact"/>
        <w:ind w:hanging="185"/>
        <w:rPr>
          <w:rFonts w:ascii="Times New Roman" w:hAnsi="Times New Roman" w:cs="Times New Roman"/>
          <w:color w:val="000000" w:themeColor="text1"/>
          <w:sz w:val="20"/>
        </w:rPr>
      </w:pPr>
      <w:r w:rsidRPr="00FB78E8">
        <w:rPr>
          <w:rFonts w:ascii="Times New Roman" w:hAnsi="Times New Roman" w:cs="Times New Roman"/>
          <w:color w:val="000000" w:themeColor="text1"/>
          <w:w w:val="105"/>
          <w:sz w:val="20"/>
        </w:rPr>
        <w:t>for</w:t>
      </w:r>
      <w:r w:rsidRPr="00FB78E8">
        <w:rPr>
          <w:rFonts w:ascii="Times New Roman" w:hAnsi="Times New Roman" w:cs="Times New Roman"/>
          <w:color w:val="000000" w:themeColor="text1"/>
          <w:spacing w:val="-14"/>
          <w:w w:val="105"/>
          <w:sz w:val="20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  <w:sz w:val="20"/>
        </w:rPr>
        <w:t>GSE</w:t>
      </w:r>
      <w:r w:rsidRPr="00FB78E8">
        <w:rPr>
          <w:rFonts w:ascii="Times New Roman" w:hAnsi="Times New Roman" w:cs="Times New Roman"/>
          <w:color w:val="000000" w:themeColor="text1"/>
          <w:spacing w:val="-13"/>
          <w:w w:val="105"/>
          <w:sz w:val="20"/>
        </w:rPr>
        <w:t xml:space="preserve"> </w:t>
      </w:r>
      <w:r w:rsidRPr="00FB78E8">
        <w:rPr>
          <w:rFonts w:ascii="Times New Roman" w:hAnsi="Times New Roman" w:cs="Times New Roman"/>
          <w:b/>
          <w:color w:val="000000" w:themeColor="text1"/>
          <w:w w:val="105"/>
          <w:sz w:val="20"/>
        </w:rPr>
        <w:t>not</w:t>
      </w:r>
      <w:r w:rsidRPr="00FB78E8">
        <w:rPr>
          <w:rFonts w:ascii="Times New Roman" w:hAnsi="Times New Roman" w:cs="Times New Roman"/>
          <w:b/>
          <w:color w:val="000000" w:themeColor="text1"/>
          <w:spacing w:val="-14"/>
          <w:w w:val="105"/>
          <w:sz w:val="20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  <w:sz w:val="20"/>
        </w:rPr>
        <w:t>undergoing</w:t>
      </w:r>
      <w:r w:rsidRPr="00FB78E8">
        <w:rPr>
          <w:rFonts w:ascii="Times New Roman" w:hAnsi="Times New Roman" w:cs="Times New Roman"/>
          <w:color w:val="000000" w:themeColor="text1"/>
          <w:spacing w:val="-14"/>
          <w:w w:val="105"/>
          <w:sz w:val="20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  <w:sz w:val="20"/>
        </w:rPr>
        <w:t>vacuum</w:t>
      </w:r>
      <w:r w:rsidRPr="00FB78E8">
        <w:rPr>
          <w:rFonts w:ascii="Times New Roman" w:hAnsi="Times New Roman" w:cs="Times New Roman"/>
          <w:color w:val="000000" w:themeColor="text1"/>
          <w:spacing w:val="-14"/>
          <w:w w:val="105"/>
          <w:sz w:val="20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  <w:sz w:val="20"/>
        </w:rPr>
        <w:t>activities</w:t>
      </w:r>
      <w:r w:rsidRPr="00FB78E8">
        <w:rPr>
          <w:rFonts w:ascii="Times New Roman" w:hAnsi="Times New Roman" w:cs="Times New Roman"/>
          <w:color w:val="000000" w:themeColor="text1"/>
          <w:spacing w:val="-14"/>
          <w:w w:val="105"/>
          <w:sz w:val="20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  <w:sz w:val="20"/>
        </w:rPr>
        <w:t>only</w:t>
      </w:r>
      <w:r w:rsidRPr="00FB78E8">
        <w:rPr>
          <w:rFonts w:ascii="Times New Roman" w:hAnsi="Times New Roman" w:cs="Times New Roman"/>
          <w:color w:val="000000" w:themeColor="text1"/>
          <w:spacing w:val="-14"/>
          <w:w w:val="105"/>
          <w:sz w:val="20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  <w:sz w:val="20"/>
        </w:rPr>
        <w:t>materials</w:t>
      </w:r>
      <w:r w:rsidRPr="00FB78E8">
        <w:rPr>
          <w:rFonts w:ascii="Times New Roman" w:hAnsi="Times New Roman" w:cs="Times New Roman"/>
          <w:color w:val="000000" w:themeColor="text1"/>
          <w:spacing w:val="-14"/>
          <w:w w:val="105"/>
          <w:sz w:val="20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  <w:sz w:val="20"/>
        </w:rPr>
        <w:t>involving</w:t>
      </w:r>
      <w:r w:rsidRPr="00FB78E8">
        <w:rPr>
          <w:rFonts w:ascii="Times New Roman" w:hAnsi="Times New Roman" w:cs="Times New Roman"/>
          <w:color w:val="000000" w:themeColor="text1"/>
          <w:spacing w:val="-14"/>
          <w:w w:val="105"/>
          <w:sz w:val="20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  <w:sz w:val="20"/>
        </w:rPr>
        <w:t>causes</w:t>
      </w:r>
      <w:r w:rsidRPr="00FB78E8">
        <w:rPr>
          <w:rFonts w:ascii="Times New Roman" w:hAnsi="Times New Roman" w:cs="Times New Roman"/>
          <w:color w:val="000000" w:themeColor="text1"/>
          <w:spacing w:val="-14"/>
          <w:w w:val="105"/>
          <w:sz w:val="20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  <w:sz w:val="20"/>
        </w:rPr>
        <w:t>of</w:t>
      </w:r>
      <w:r w:rsidRPr="00FB78E8">
        <w:rPr>
          <w:rFonts w:ascii="Times New Roman" w:hAnsi="Times New Roman" w:cs="Times New Roman"/>
          <w:color w:val="000000" w:themeColor="text1"/>
          <w:spacing w:val="-12"/>
          <w:w w:val="105"/>
          <w:sz w:val="20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  <w:sz w:val="20"/>
          <w:u w:val="single"/>
        </w:rPr>
        <w:t>Toxicity</w:t>
      </w:r>
      <w:r w:rsidRPr="00FB78E8">
        <w:rPr>
          <w:rFonts w:ascii="Times New Roman" w:hAnsi="Times New Roman" w:cs="Times New Roman"/>
          <w:color w:val="000000" w:themeColor="text1"/>
          <w:w w:val="105"/>
          <w:sz w:val="20"/>
        </w:rPr>
        <w:t>,</w:t>
      </w:r>
      <w:r w:rsidRPr="00FB78E8">
        <w:rPr>
          <w:rFonts w:ascii="Times New Roman" w:hAnsi="Times New Roman" w:cs="Times New Roman"/>
          <w:color w:val="000000" w:themeColor="text1"/>
          <w:spacing w:val="-14"/>
          <w:w w:val="105"/>
          <w:sz w:val="20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  <w:sz w:val="20"/>
          <w:u w:val="single"/>
        </w:rPr>
        <w:t>Fracture</w:t>
      </w:r>
      <w:r w:rsidRPr="00FB78E8">
        <w:rPr>
          <w:rFonts w:ascii="Times New Roman" w:hAnsi="Times New Roman" w:cs="Times New Roman"/>
          <w:color w:val="000000" w:themeColor="text1"/>
          <w:spacing w:val="-14"/>
          <w:w w:val="105"/>
          <w:sz w:val="20"/>
          <w:u w:val="single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  <w:sz w:val="20"/>
          <w:u w:val="single"/>
        </w:rPr>
        <w:t>risk</w:t>
      </w:r>
      <w:r w:rsidRPr="00FB78E8">
        <w:rPr>
          <w:rFonts w:ascii="Times New Roman" w:hAnsi="Times New Roman" w:cs="Times New Roman"/>
          <w:color w:val="000000" w:themeColor="text1"/>
          <w:spacing w:val="-13"/>
          <w:w w:val="105"/>
          <w:sz w:val="20"/>
          <w:u w:val="single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  <w:sz w:val="20"/>
        </w:rPr>
        <w:t>and</w:t>
      </w:r>
      <w:r w:rsidRPr="00FB78E8">
        <w:rPr>
          <w:rFonts w:ascii="Times New Roman" w:hAnsi="Times New Roman" w:cs="Times New Roman"/>
          <w:color w:val="000000" w:themeColor="text1"/>
          <w:spacing w:val="-14"/>
          <w:w w:val="105"/>
          <w:sz w:val="20"/>
        </w:rPr>
        <w:t xml:space="preserve"> </w:t>
      </w:r>
      <w:proofErr w:type="gramStart"/>
      <w:r w:rsidRPr="00FB78E8">
        <w:rPr>
          <w:rFonts w:ascii="Times New Roman" w:hAnsi="Times New Roman" w:cs="Times New Roman"/>
          <w:color w:val="000000" w:themeColor="text1"/>
          <w:w w:val="105"/>
          <w:sz w:val="20"/>
          <w:u w:val="single"/>
        </w:rPr>
        <w:t>Off-gassing</w:t>
      </w:r>
      <w:proofErr w:type="gramEnd"/>
      <w:r w:rsidRPr="00FB78E8">
        <w:rPr>
          <w:rFonts w:ascii="Times New Roman" w:hAnsi="Times New Roman" w:cs="Times New Roman"/>
          <w:color w:val="000000" w:themeColor="text1"/>
          <w:spacing w:val="-13"/>
          <w:w w:val="105"/>
          <w:sz w:val="20"/>
          <w:u w:val="single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  <w:sz w:val="20"/>
        </w:rPr>
        <w:t>shall</w:t>
      </w:r>
      <w:r w:rsidRPr="00FB78E8">
        <w:rPr>
          <w:rFonts w:ascii="Times New Roman" w:hAnsi="Times New Roman" w:cs="Times New Roman"/>
          <w:color w:val="000000" w:themeColor="text1"/>
          <w:spacing w:val="-14"/>
          <w:w w:val="105"/>
          <w:sz w:val="20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  <w:sz w:val="20"/>
        </w:rPr>
        <w:t>be</w:t>
      </w:r>
      <w:r w:rsidRPr="00FB78E8">
        <w:rPr>
          <w:rFonts w:ascii="Times New Roman" w:hAnsi="Times New Roman" w:cs="Times New Roman"/>
          <w:color w:val="000000" w:themeColor="text1"/>
          <w:spacing w:val="-14"/>
          <w:w w:val="105"/>
          <w:sz w:val="20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  <w:sz w:val="20"/>
        </w:rPr>
        <w:t>considered</w:t>
      </w:r>
      <w:r w:rsidRPr="00FB78E8">
        <w:rPr>
          <w:rFonts w:ascii="Times New Roman" w:hAnsi="Times New Roman" w:cs="Times New Roman"/>
          <w:color w:val="000000" w:themeColor="text1"/>
          <w:spacing w:val="-14"/>
          <w:w w:val="105"/>
          <w:sz w:val="20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  <w:sz w:val="20"/>
        </w:rPr>
        <w:t>forbidden.</w:t>
      </w:r>
    </w:p>
    <w:p w14:paraId="22AD51B9" w14:textId="77777777" w:rsidR="00636313" w:rsidRPr="00FB78E8" w:rsidRDefault="00B45D2D">
      <w:pPr>
        <w:spacing w:before="116"/>
        <w:ind w:left="113"/>
        <w:rPr>
          <w:rFonts w:ascii="Times New Roman" w:hAnsi="Times New Roman" w:cs="Times New Roman"/>
          <w:color w:val="000000" w:themeColor="text1"/>
          <w:sz w:val="20"/>
        </w:rPr>
      </w:pPr>
      <w:proofErr w:type="gramStart"/>
      <w:r w:rsidRPr="00FB78E8">
        <w:rPr>
          <w:rFonts w:ascii="Times New Roman" w:hAnsi="Times New Roman" w:cs="Times New Roman"/>
          <w:color w:val="000000" w:themeColor="text1"/>
          <w:w w:val="105"/>
          <w:sz w:val="20"/>
        </w:rPr>
        <w:t xml:space="preserve">Every </w:t>
      </w:r>
      <w:r w:rsidRPr="00FB78E8">
        <w:rPr>
          <w:rFonts w:ascii="Times New Roman" w:hAnsi="Times New Roman" w:cs="Times New Roman"/>
          <w:b/>
          <w:color w:val="000000" w:themeColor="text1"/>
          <w:w w:val="105"/>
          <w:sz w:val="20"/>
        </w:rPr>
        <w:t xml:space="preserve">forbidden material </w:t>
      </w:r>
      <w:r w:rsidRPr="00FB78E8">
        <w:rPr>
          <w:rFonts w:ascii="Times New Roman" w:hAnsi="Times New Roman" w:cs="Times New Roman"/>
          <w:color w:val="000000" w:themeColor="text1"/>
          <w:w w:val="105"/>
          <w:sz w:val="20"/>
        </w:rPr>
        <w:t>shall not</w:t>
      </w:r>
      <w:proofErr w:type="gramEnd"/>
      <w:r w:rsidRPr="00FB78E8">
        <w:rPr>
          <w:rFonts w:ascii="Times New Roman" w:hAnsi="Times New Roman" w:cs="Times New Roman"/>
          <w:color w:val="000000" w:themeColor="text1"/>
          <w:w w:val="105"/>
          <w:sz w:val="20"/>
        </w:rPr>
        <w:t xml:space="preserve"> be considered </w:t>
      </w:r>
      <w:proofErr w:type="gramStart"/>
      <w:r w:rsidRPr="00FB78E8">
        <w:rPr>
          <w:rFonts w:ascii="Times New Roman" w:hAnsi="Times New Roman" w:cs="Times New Roman"/>
          <w:color w:val="000000" w:themeColor="text1"/>
          <w:w w:val="105"/>
          <w:sz w:val="20"/>
        </w:rPr>
        <w:t>neither</w:t>
      </w:r>
      <w:proofErr w:type="gramEnd"/>
      <w:r w:rsidRPr="00FB78E8">
        <w:rPr>
          <w:rFonts w:ascii="Times New Roman" w:hAnsi="Times New Roman" w:cs="Times New Roman"/>
          <w:color w:val="000000" w:themeColor="text1"/>
          <w:w w:val="105"/>
          <w:sz w:val="20"/>
        </w:rPr>
        <w:t xml:space="preserve"> for the design </w:t>
      </w:r>
      <w:proofErr w:type="gramStart"/>
      <w:r w:rsidRPr="00FB78E8">
        <w:rPr>
          <w:rFonts w:ascii="Times New Roman" w:hAnsi="Times New Roman" w:cs="Times New Roman"/>
          <w:color w:val="000000" w:themeColor="text1"/>
          <w:w w:val="105"/>
          <w:sz w:val="20"/>
        </w:rPr>
        <w:t>nor</w:t>
      </w:r>
      <w:proofErr w:type="gramEnd"/>
      <w:r w:rsidRPr="00FB78E8">
        <w:rPr>
          <w:rFonts w:ascii="Times New Roman" w:hAnsi="Times New Roman" w:cs="Times New Roman"/>
          <w:color w:val="000000" w:themeColor="text1"/>
          <w:w w:val="105"/>
          <w:sz w:val="20"/>
        </w:rPr>
        <w:t xml:space="preserve"> for COTS.</w:t>
      </w:r>
    </w:p>
    <w:p w14:paraId="22AD51BA" w14:textId="77777777" w:rsidR="00636313" w:rsidRPr="00FB78E8" w:rsidRDefault="00636313">
      <w:pPr>
        <w:pStyle w:val="Corpotesto"/>
        <w:spacing w:before="5"/>
        <w:rPr>
          <w:rFonts w:ascii="Times New Roman" w:hAnsi="Times New Roman" w:cs="Times New Roman"/>
          <w:color w:val="000000" w:themeColor="text1"/>
          <w:sz w:val="9"/>
        </w:rPr>
      </w:pPr>
    </w:p>
    <w:tbl>
      <w:tblPr>
        <w:tblStyle w:val="TableNormal"/>
        <w:tblW w:w="0" w:type="auto"/>
        <w:tblInd w:w="113" w:type="dxa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  <w:insideH w:val="single" w:sz="6" w:space="0" w:color="DDDDDD"/>
          <w:insideV w:val="single" w:sz="6" w:space="0" w:color="DDDDDD"/>
        </w:tblBorders>
        <w:tblLayout w:type="fixed"/>
        <w:tblLook w:val="01E0" w:firstRow="1" w:lastRow="1" w:firstColumn="1" w:lastColumn="1" w:noHBand="0" w:noVBand="0"/>
      </w:tblPr>
      <w:tblGrid>
        <w:gridCol w:w="2876"/>
        <w:gridCol w:w="1798"/>
        <w:gridCol w:w="4587"/>
        <w:gridCol w:w="1748"/>
        <w:gridCol w:w="1034"/>
        <w:gridCol w:w="2512"/>
      </w:tblGrid>
      <w:tr w:rsidR="00FB78E8" w:rsidRPr="00FB78E8" w14:paraId="22AD51BC" w14:textId="77777777">
        <w:trPr>
          <w:trHeight w:hRule="exact" w:val="615"/>
        </w:trPr>
        <w:tc>
          <w:tcPr>
            <w:tcW w:w="14555" w:type="dxa"/>
            <w:gridSpan w:val="6"/>
            <w:tcBorders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0F0F0"/>
          </w:tcPr>
          <w:p w14:paraId="22AD51BB" w14:textId="77777777" w:rsidR="00636313" w:rsidRPr="00FB78E8" w:rsidRDefault="00B45D2D">
            <w:pPr>
              <w:pStyle w:val="TableParagraph"/>
              <w:ind w:left="5629" w:right="562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b/>
                <w:color w:val="000000" w:themeColor="text1"/>
                <w:w w:val="110"/>
                <w:sz w:val="20"/>
              </w:rPr>
              <w:t>Table 1: List of prohibited materials</w:t>
            </w:r>
          </w:p>
        </w:tc>
      </w:tr>
      <w:tr w:rsidR="00FB78E8" w:rsidRPr="00FB78E8" w14:paraId="22AD51C3" w14:textId="77777777">
        <w:trPr>
          <w:trHeight w:hRule="exact" w:val="615"/>
        </w:trPr>
        <w:tc>
          <w:tcPr>
            <w:tcW w:w="287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BFB6F2"/>
          </w:tcPr>
          <w:p w14:paraId="22AD51BD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b/>
                <w:color w:val="000000" w:themeColor="text1"/>
                <w:w w:val="105"/>
                <w:sz w:val="20"/>
              </w:rPr>
              <w:t>Forbidden material</w:t>
            </w:r>
          </w:p>
        </w:tc>
        <w:tc>
          <w:tcPr>
            <w:tcW w:w="179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BFB6F2"/>
          </w:tcPr>
          <w:p w14:paraId="22AD51BE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b/>
                <w:color w:val="000000" w:themeColor="text1"/>
                <w:w w:val="110"/>
                <w:sz w:val="20"/>
              </w:rPr>
              <w:t>Category</w:t>
            </w:r>
          </w:p>
        </w:tc>
        <w:tc>
          <w:tcPr>
            <w:tcW w:w="458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BFB6F2"/>
          </w:tcPr>
          <w:p w14:paraId="22AD51BF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b/>
                <w:color w:val="000000" w:themeColor="text1"/>
                <w:w w:val="105"/>
                <w:sz w:val="20"/>
              </w:rPr>
              <w:t>Description</w:t>
            </w:r>
          </w:p>
        </w:tc>
        <w:tc>
          <w:tcPr>
            <w:tcW w:w="174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BFB6F2"/>
          </w:tcPr>
          <w:p w14:paraId="22AD51C0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b/>
                <w:color w:val="000000" w:themeColor="text1"/>
                <w:w w:val="105"/>
                <w:sz w:val="20"/>
              </w:rPr>
              <w:t>Cause</w:t>
            </w:r>
          </w:p>
        </w:tc>
        <w:tc>
          <w:tcPr>
            <w:tcW w:w="103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BFB6F2"/>
          </w:tcPr>
          <w:p w14:paraId="22AD51C1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b/>
                <w:color w:val="000000" w:themeColor="text1"/>
                <w:w w:val="110"/>
                <w:sz w:val="20"/>
              </w:rPr>
              <w:t>Source</w:t>
            </w:r>
          </w:p>
        </w:tc>
        <w:tc>
          <w:tcPr>
            <w:tcW w:w="251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BFB6F2"/>
          </w:tcPr>
          <w:p w14:paraId="22AD51C2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b/>
                <w:color w:val="000000" w:themeColor="text1"/>
                <w:w w:val="105"/>
                <w:sz w:val="20"/>
              </w:rPr>
              <w:t>ID</w:t>
            </w:r>
          </w:p>
        </w:tc>
      </w:tr>
      <w:tr w:rsidR="00FB78E8" w:rsidRPr="00FB78E8" w14:paraId="22AD51CF" w14:textId="77777777">
        <w:trPr>
          <w:trHeight w:hRule="exact" w:val="1335"/>
        </w:trPr>
        <w:tc>
          <w:tcPr>
            <w:tcW w:w="287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1C4" w14:textId="77777777" w:rsidR="00636313" w:rsidRPr="00FB78E8" w:rsidRDefault="00636313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  <w:p w14:paraId="22AD51C5" w14:textId="77777777" w:rsidR="00636313" w:rsidRPr="00FB78E8" w:rsidRDefault="00B45D2D">
            <w:pPr>
              <w:pStyle w:val="TableParagraph"/>
              <w:spacing w:before="187"/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b/>
                <w:color w:val="000000" w:themeColor="text1"/>
                <w:w w:val="110"/>
                <w:sz w:val="20"/>
              </w:rPr>
              <w:t>Tin (pure, more than 97%)</w:t>
            </w:r>
          </w:p>
        </w:tc>
        <w:tc>
          <w:tcPr>
            <w:tcW w:w="179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3F4F7"/>
          </w:tcPr>
          <w:p w14:paraId="22AD51C6" w14:textId="77777777" w:rsidR="00636313" w:rsidRPr="00FB78E8" w:rsidRDefault="00636313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  <w:p w14:paraId="22AD51C7" w14:textId="77777777" w:rsidR="00636313" w:rsidRPr="00FB78E8" w:rsidRDefault="00B45D2D">
            <w:pPr>
              <w:pStyle w:val="TableParagraph"/>
              <w:spacing w:before="187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sz w:val="20"/>
              </w:rPr>
              <w:t>Metal</w:t>
            </w:r>
          </w:p>
        </w:tc>
        <w:tc>
          <w:tcPr>
            <w:tcW w:w="458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1C8" w14:textId="77777777" w:rsidR="00636313" w:rsidRPr="00FB78E8" w:rsidRDefault="00B45D2D">
            <w:pPr>
              <w:pStyle w:val="TableParagraph"/>
              <w:spacing w:before="119" w:line="240" w:lineRule="exact"/>
              <w:ind w:right="272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Pure (or more than 97% alloys) metal used in coatings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8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(obtained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8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either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8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by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8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electroplating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8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or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8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hot- dipping) or connections: prohibited due to tin whiskers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9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formation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9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that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9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may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9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cause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9"/>
                <w:w w:val="105"/>
                <w:sz w:val="20"/>
              </w:rPr>
              <w:t xml:space="preserve"> </w:t>
            </w:r>
            <w:proofErr w:type="spellStart"/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shortcircuits</w:t>
            </w:r>
            <w:proofErr w:type="spellEnd"/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.</w:t>
            </w:r>
          </w:p>
        </w:tc>
        <w:tc>
          <w:tcPr>
            <w:tcW w:w="174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1C9" w14:textId="77777777" w:rsidR="00636313" w:rsidRPr="00FB78E8" w:rsidRDefault="00636313">
            <w:pPr>
              <w:pStyle w:val="TableParagraph"/>
              <w:spacing w:before="5"/>
              <w:ind w:left="0"/>
              <w:rPr>
                <w:rFonts w:ascii="Times New Roman" w:hAnsi="Times New Roman" w:cs="Times New Roman"/>
                <w:color w:val="000000" w:themeColor="text1"/>
                <w:sz w:val="29"/>
              </w:rPr>
            </w:pPr>
          </w:p>
          <w:p w14:paraId="22AD51CA" w14:textId="77777777" w:rsidR="00636313" w:rsidRPr="00FB78E8" w:rsidRDefault="00B45D2D">
            <w:pPr>
              <w:pStyle w:val="TableParagraph"/>
              <w:spacing w:before="0" w:line="240" w:lineRule="exac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 xml:space="preserve">Tin </w:t>
            </w:r>
            <w:proofErr w:type="spellStart"/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wiskers</w:t>
            </w:r>
            <w:proofErr w:type="spellEnd"/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 xml:space="preserve"> and </w:t>
            </w:r>
            <w:proofErr w:type="spellStart"/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shortcircuiting</w:t>
            </w:r>
            <w:proofErr w:type="spellEnd"/>
          </w:p>
        </w:tc>
        <w:tc>
          <w:tcPr>
            <w:tcW w:w="103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1CB" w14:textId="77777777" w:rsidR="00636313" w:rsidRPr="00FB78E8" w:rsidRDefault="00636313">
            <w:pPr>
              <w:pStyle w:val="TableParagraph"/>
              <w:spacing w:before="5"/>
              <w:ind w:left="0"/>
              <w:rPr>
                <w:rFonts w:ascii="Times New Roman" w:hAnsi="Times New Roman" w:cs="Times New Roman"/>
                <w:color w:val="000000" w:themeColor="text1"/>
                <w:sz w:val="29"/>
              </w:rPr>
            </w:pPr>
          </w:p>
          <w:p w14:paraId="22AD51CC" w14:textId="77777777" w:rsidR="00636313" w:rsidRPr="00FB78E8" w:rsidRDefault="00B45D2D">
            <w:pPr>
              <w:pStyle w:val="TableParagraph"/>
              <w:spacing w:before="0" w:line="240" w:lineRule="exact"/>
              <w:ind w:right="206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ECSS-Q- ST-70C</w:t>
            </w:r>
          </w:p>
        </w:tc>
        <w:tc>
          <w:tcPr>
            <w:tcW w:w="251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1CD" w14:textId="77777777" w:rsidR="00636313" w:rsidRPr="00FB78E8" w:rsidRDefault="00636313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  <w:p w14:paraId="22AD51CE" w14:textId="77777777" w:rsidR="00636313" w:rsidRPr="00FB78E8" w:rsidRDefault="00B45D2D">
            <w:pPr>
              <w:pStyle w:val="TableParagraph"/>
              <w:spacing w:before="187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ECSS-Q-ST-70_0490061</w:t>
            </w:r>
          </w:p>
        </w:tc>
      </w:tr>
      <w:tr w:rsidR="00FB78E8" w:rsidRPr="00FB78E8" w14:paraId="22AD51D9" w14:textId="77777777">
        <w:trPr>
          <w:trHeight w:hRule="exact" w:val="855"/>
        </w:trPr>
        <w:tc>
          <w:tcPr>
            <w:tcW w:w="287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1D0" w14:textId="77777777" w:rsidR="00636313" w:rsidRPr="00FB78E8" w:rsidRDefault="00B45D2D">
            <w:pPr>
              <w:pStyle w:val="TableParagraph"/>
              <w:spacing w:before="119" w:line="240" w:lineRule="exact"/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b/>
                <w:color w:val="000000" w:themeColor="text1"/>
                <w:w w:val="105"/>
                <w:sz w:val="20"/>
              </w:rPr>
              <w:t>Mercury (pure and its compounds)</w:t>
            </w:r>
          </w:p>
        </w:tc>
        <w:tc>
          <w:tcPr>
            <w:tcW w:w="179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3F4F7"/>
          </w:tcPr>
          <w:p w14:paraId="22AD51D1" w14:textId="77777777" w:rsidR="00636313" w:rsidRPr="00FB78E8" w:rsidRDefault="00636313">
            <w:pPr>
              <w:pStyle w:val="TableParagraph"/>
              <w:spacing w:before="8"/>
              <w:ind w:left="0"/>
              <w:rPr>
                <w:rFonts w:ascii="Times New Roman" w:hAnsi="Times New Roman" w:cs="Times New Roman"/>
                <w:color w:val="000000" w:themeColor="text1"/>
                <w:sz w:val="19"/>
              </w:rPr>
            </w:pPr>
          </w:p>
          <w:p w14:paraId="22AD51D2" w14:textId="77777777" w:rsidR="00636313" w:rsidRPr="00FB78E8" w:rsidRDefault="00B45D2D">
            <w:pPr>
              <w:pStyle w:val="TableParagraph"/>
              <w:spacing w:before="0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sz w:val="20"/>
              </w:rPr>
              <w:t>Metal</w:t>
            </w:r>
          </w:p>
        </w:tc>
        <w:tc>
          <w:tcPr>
            <w:tcW w:w="458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1D3" w14:textId="77777777" w:rsidR="00636313" w:rsidRPr="00FB78E8" w:rsidRDefault="00B45D2D">
            <w:pPr>
              <w:pStyle w:val="TableParagraph"/>
              <w:spacing w:before="119" w:line="240" w:lineRule="exact"/>
              <w:ind w:right="160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Liquid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5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metal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5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or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5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used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5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in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5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compound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5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form: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5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prohibited due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4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to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4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high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4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toxicity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4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and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4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volatility.</w:t>
            </w:r>
          </w:p>
        </w:tc>
        <w:tc>
          <w:tcPr>
            <w:tcW w:w="174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1D4" w14:textId="77777777" w:rsidR="00636313" w:rsidRPr="00FB78E8" w:rsidRDefault="00636313">
            <w:pPr>
              <w:pStyle w:val="TableParagraph"/>
              <w:spacing w:before="8"/>
              <w:ind w:left="0"/>
              <w:rPr>
                <w:rFonts w:ascii="Times New Roman" w:hAnsi="Times New Roman" w:cs="Times New Roman"/>
                <w:color w:val="000000" w:themeColor="text1"/>
                <w:sz w:val="19"/>
              </w:rPr>
            </w:pPr>
          </w:p>
          <w:p w14:paraId="22AD51D5" w14:textId="77777777" w:rsidR="00636313" w:rsidRPr="00FB78E8" w:rsidRDefault="00B45D2D">
            <w:pPr>
              <w:pStyle w:val="TableParagraph"/>
              <w:spacing w:before="0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Toxicity, Volatility</w:t>
            </w:r>
          </w:p>
        </w:tc>
        <w:tc>
          <w:tcPr>
            <w:tcW w:w="103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1D6" w14:textId="77777777" w:rsidR="00636313" w:rsidRPr="00FB78E8" w:rsidRDefault="00B45D2D">
            <w:pPr>
              <w:pStyle w:val="TableParagraph"/>
              <w:spacing w:before="119" w:line="240" w:lineRule="exact"/>
              <w:ind w:right="206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ECSS-Q- ST-70C</w:t>
            </w:r>
          </w:p>
        </w:tc>
        <w:tc>
          <w:tcPr>
            <w:tcW w:w="251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1D7" w14:textId="77777777" w:rsidR="00636313" w:rsidRPr="00FB78E8" w:rsidRDefault="00636313">
            <w:pPr>
              <w:pStyle w:val="TableParagraph"/>
              <w:spacing w:before="8"/>
              <w:ind w:left="0"/>
              <w:rPr>
                <w:rFonts w:ascii="Times New Roman" w:hAnsi="Times New Roman" w:cs="Times New Roman"/>
                <w:color w:val="000000" w:themeColor="text1"/>
                <w:sz w:val="19"/>
              </w:rPr>
            </w:pPr>
          </w:p>
          <w:p w14:paraId="22AD51D8" w14:textId="77777777" w:rsidR="00636313" w:rsidRPr="00FB78E8" w:rsidRDefault="00B45D2D">
            <w:pPr>
              <w:pStyle w:val="TableParagraph"/>
              <w:spacing w:before="0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ECSS-Q-ST-70_0490242</w:t>
            </w:r>
          </w:p>
        </w:tc>
      </w:tr>
      <w:tr w:rsidR="00636313" w:rsidRPr="00FB78E8" w14:paraId="22AD51E5" w14:textId="77777777">
        <w:trPr>
          <w:trHeight w:hRule="exact" w:val="1095"/>
        </w:trPr>
        <w:tc>
          <w:tcPr>
            <w:tcW w:w="287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1DA" w14:textId="77777777" w:rsidR="00636313" w:rsidRPr="00FB78E8" w:rsidRDefault="00636313">
            <w:pPr>
              <w:pStyle w:val="TableParagraph"/>
              <w:spacing w:before="6"/>
              <w:ind w:left="0"/>
              <w:rPr>
                <w:rFonts w:ascii="Times New Roman" w:hAnsi="Times New Roman" w:cs="Times New Roman"/>
                <w:color w:val="000000" w:themeColor="text1"/>
                <w:sz w:val="29"/>
              </w:rPr>
            </w:pPr>
          </w:p>
          <w:p w14:paraId="22AD51DB" w14:textId="77777777" w:rsidR="00636313" w:rsidRPr="00FB78E8" w:rsidRDefault="00B45D2D">
            <w:pPr>
              <w:pStyle w:val="TableParagraph"/>
              <w:spacing w:before="0"/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b/>
                <w:color w:val="000000" w:themeColor="text1"/>
                <w:w w:val="105"/>
                <w:sz w:val="20"/>
              </w:rPr>
              <w:t>Cadmium</w:t>
            </w:r>
          </w:p>
        </w:tc>
        <w:tc>
          <w:tcPr>
            <w:tcW w:w="179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3F4F7"/>
          </w:tcPr>
          <w:p w14:paraId="22AD51DC" w14:textId="77777777" w:rsidR="00636313" w:rsidRPr="00FB78E8" w:rsidRDefault="00636313">
            <w:pPr>
              <w:pStyle w:val="TableParagraph"/>
              <w:spacing w:before="7"/>
              <w:ind w:left="0"/>
              <w:rPr>
                <w:rFonts w:ascii="Times New Roman" w:hAnsi="Times New Roman" w:cs="Times New Roman"/>
                <w:color w:val="000000" w:themeColor="text1"/>
                <w:sz w:val="19"/>
              </w:rPr>
            </w:pPr>
          </w:p>
          <w:p w14:paraId="22AD51DD" w14:textId="77777777" w:rsidR="00636313" w:rsidRPr="00FB78E8" w:rsidRDefault="00B45D2D">
            <w:pPr>
              <w:pStyle w:val="TableParagraph"/>
              <w:spacing w:before="0" w:line="240" w:lineRule="exact"/>
              <w:ind w:right="461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sz w:val="20"/>
              </w:rPr>
              <w:t>Metal, Surface treatment</w:t>
            </w:r>
          </w:p>
        </w:tc>
        <w:tc>
          <w:tcPr>
            <w:tcW w:w="458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1DE" w14:textId="77777777" w:rsidR="00636313" w:rsidRPr="00FB78E8" w:rsidRDefault="00B45D2D">
            <w:pPr>
              <w:pStyle w:val="TableParagraph"/>
              <w:spacing w:before="119" w:line="240" w:lineRule="exact"/>
              <w:ind w:right="231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Metal alloy, also used in coatings and surface treatments: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9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prohibited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9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due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9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to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9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toxicity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9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and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9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vacuum sublimation.</w:t>
            </w:r>
          </w:p>
        </w:tc>
        <w:tc>
          <w:tcPr>
            <w:tcW w:w="174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1DF" w14:textId="77777777" w:rsidR="00636313" w:rsidRPr="00FB78E8" w:rsidRDefault="00636313">
            <w:pPr>
              <w:pStyle w:val="TableParagraph"/>
              <w:spacing w:before="7"/>
              <w:ind w:left="0"/>
              <w:rPr>
                <w:rFonts w:ascii="Times New Roman" w:hAnsi="Times New Roman" w:cs="Times New Roman"/>
                <w:color w:val="000000" w:themeColor="text1"/>
                <w:sz w:val="19"/>
              </w:rPr>
            </w:pPr>
          </w:p>
          <w:p w14:paraId="22AD51E0" w14:textId="77777777" w:rsidR="00636313" w:rsidRPr="00FB78E8" w:rsidRDefault="00B45D2D">
            <w:pPr>
              <w:pStyle w:val="TableParagraph"/>
              <w:spacing w:before="0" w:line="240" w:lineRule="exact"/>
              <w:ind w:right="365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Sublimation in vacuum</w:t>
            </w:r>
          </w:p>
        </w:tc>
        <w:tc>
          <w:tcPr>
            <w:tcW w:w="103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1E1" w14:textId="77777777" w:rsidR="00636313" w:rsidRPr="00FB78E8" w:rsidRDefault="00636313">
            <w:pPr>
              <w:pStyle w:val="TableParagraph"/>
              <w:spacing w:before="7"/>
              <w:ind w:left="0"/>
              <w:rPr>
                <w:rFonts w:ascii="Times New Roman" w:hAnsi="Times New Roman" w:cs="Times New Roman"/>
                <w:color w:val="000000" w:themeColor="text1"/>
                <w:sz w:val="19"/>
              </w:rPr>
            </w:pPr>
          </w:p>
          <w:p w14:paraId="22AD51E2" w14:textId="77777777" w:rsidR="00636313" w:rsidRPr="00FB78E8" w:rsidRDefault="00B45D2D">
            <w:pPr>
              <w:pStyle w:val="TableParagraph"/>
              <w:spacing w:before="0" w:line="240" w:lineRule="exact"/>
              <w:ind w:right="206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ECSS-Q- ST-70C</w:t>
            </w:r>
          </w:p>
        </w:tc>
        <w:tc>
          <w:tcPr>
            <w:tcW w:w="251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1E3" w14:textId="77777777" w:rsidR="00636313" w:rsidRPr="00FB78E8" w:rsidRDefault="00636313">
            <w:pPr>
              <w:pStyle w:val="TableParagraph"/>
              <w:spacing w:before="6"/>
              <w:ind w:left="0"/>
              <w:rPr>
                <w:rFonts w:ascii="Times New Roman" w:hAnsi="Times New Roman" w:cs="Times New Roman"/>
                <w:color w:val="000000" w:themeColor="text1"/>
                <w:sz w:val="29"/>
              </w:rPr>
            </w:pPr>
          </w:p>
          <w:p w14:paraId="22AD51E4" w14:textId="77777777" w:rsidR="00636313" w:rsidRPr="00FB78E8" w:rsidRDefault="00B45D2D">
            <w:pPr>
              <w:pStyle w:val="TableParagraph"/>
              <w:spacing w:before="0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ECSS-Q-ST-70_0490239</w:t>
            </w:r>
          </w:p>
        </w:tc>
      </w:tr>
    </w:tbl>
    <w:p w14:paraId="22AD51E6" w14:textId="77777777" w:rsidR="00636313" w:rsidRPr="00FB78E8" w:rsidRDefault="00636313">
      <w:pPr>
        <w:rPr>
          <w:rFonts w:ascii="Times New Roman" w:hAnsi="Times New Roman" w:cs="Times New Roman"/>
          <w:color w:val="000000" w:themeColor="text1"/>
          <w:sz w:val="20"/>
        </w:rPr>
        <w:sectPr w:rsidR="00636313" w:rsidRPr="00FB78E8">
          <w:pgSz w:w="16840" w:h="11910" w:orient="landscape"/>
          <w:pgMar w:top="2460" w:right="1020" w:bottom="1200" w:left="1020" w:header="890" w:footer="1020" w:gutter="0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  <w:insideH w:val="single" w:sz="6" w:space="0" w:color="DDDDDD"/>
          <w:insideV w:val="single" w:sz="6" w:space="0" w:color="DDDDDD"/>
        </w:tblBorders>
        <w:tblLayout w:type="fixed"/>
        <w:tblLook w:val="01E0" w:firstRow="1" w:lastRow="1" w:firstColumn="1" w:lastColumn="1" w:noHBand="0" w:noVBand="0"/>
      </w:tblPr>
      <w:tblGrid>
        <w:gridCol w:w="2876"/>
        <w:gridCol w:w="1798"/>
        <w:gridCol w:w="4587"/>
        <w:gridCol w:w="1748"/>
        <w:gridCol w:w="1034"/>
        <w:gridCol w:w="2512"/>
      </w:tblGrid>
      <w:tr w:rsidR="00FB78E8" w:rsidRPr="00FB78E8" w14:paraId="22AD51EA" w14:textId="77777777">
        <w:trPr>
          <w:trHeight w:hRule="exact" w:val="615"/>
        </w:trPr>
        <w:tc>
          <w:tcPr>
            <w:tcW w:w="14555" w:type="dxa"/>
            <w:gridSpan w:val="6"/>
            <w:tcBorders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0F0F0"/>
          </w:tcPr>
          <w:p w14:paraId="22AD51E9" w14:textId="77777777" w:rsidR="00636313" w:rsidRPr="00FB78E8" w:rsidRDefault="00B45D2D">
            <w:pPr>
              <w:pStyle w:val="TableParagraph"/>
              <w:ind w:left="5629" w:right="562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b/>
                <w:color w:val="000000" w:themeColor="text1"/>
                <w:w w:val="110"/>
                <w:sz w:val="20"/>
              </w:rPr>
              <w:lastRenderedPageBreak/>
              <w:t>Table 1: List of prohibited materials</w:t>
            </w:r>
          </w:p>
        </w:tc>
      </w:tr>
      <w:tr w:rsidR="00FB78E8" w:rsidRPr="00FB78E8" w14:paraId="22AD51F1" w14:textId="77777777">
        <w:trPr>
          <w:trHeight w:hRule="exact" w:val="615"/>
        </w:trPr>
        <w:tc>
          <w:tcPr>
            <w:tcW w:w="287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BFB6F2"/>
          </w:tcPr>
          <w:p w14:paraId="22AD51EB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b/>
                <w:color w:val="000000" w:themeColor="text1"/>
                <w:w w:val="105"/>
                <w:sz w:val="20"/>
              </w:rPr>
              <w:t>Forbidden material</w:t>
            </w:r>
          </w:p>
        </w:tc>
        <w:tc>
          <w:tcPr>
            <w:tcW w:w="179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BFB6F2"/>
          </w:tcPr>
          <w:p w14:paraId="22AD51EC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b/>
                <w:color w:val="000000" w:themeColor="text1"/>
                <w:w w:val="110"/>
                <w:sz w:val="20"/>
              </w:rPr>
              <w:t>Category</w:t>
            </w:r>
          </w:p>
        </w:tc>
        <w:tc>
          <w:tcPr>
            <w:tcW w:w="458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BFB6F2"/>
          </w:tcPr>
          <w:p w14:paraId="22AD51ED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b/>
                <w:color w:val="000000" w:themeColor="text1"/>
                <w:w w:val="105"/>
                <w:sz w:val="20"/>
              </w:rPr>
              <w:t>Description</w:t>
            </w:r>
          </w:p>
        </w:tc>
        <w:tc>
          <w:tcPr>
            <w:tcW w:w="174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BFB6F2"/>
          </w:tcPr>
          <w:p w14:paraId="22AD51EE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b/>
                <w:color w:val="000000" w:themeColor="text1"/>
                <w:w w:val="105"/>
                <w:sz w:val="20"/>
              </w:rPr>
              <w:t>Cause</w:t>
            </w:r>
          </w:p>
        </w:tc>
        <w:tc>
          <w:tcPr>
            <w:tcW w:w="103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BFB6F2"/>
          </w:tcPr>
          <w:p w14:paraId="22AD51EF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b/>
                <w:color w:val="000000" w:themeColor="text1"/>
                <w:w w:val="110"/>
                <w:sz w:val="20"/>
              </w:rPr>
              <w:t>Source</w:t>
            </w:r>
          </w:p>
        </w:tc>
        <w:tc>
          <w:tcPr>
            <w:tcW w:w="251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BFB6F2"/>
          </w:tcPr>
          <w:p w14:paraId="22AD51F0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b/>
                <w:color w:val="000000" w:themeColor="text1"/>
                <w:w w:val="105"/>
                <w:sz w:val="20"/>
              </w:rPr>
              <w:t>ID</w:t>
            </w:r>
          </w:p>
        </w:tc>
      </w:tr>
      <w:tr w:rsidR="00FB78E8" w:rsidRPr="00FB78E8" w14:paraId="22AD51FA" w14:textId="77777777">
        <w:trPr>
          <w:trHeight w:hRule="exact" w:val="855"/>
        </w:trPr>
        <w:tc>
          <w:tcPr>
            <w:tcW w:w="287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1F2" w14:textId="77777777" w:rsidR="00636313" w:rsidRPr="00FB78E8" w:rsidRDefault="00B45D2D">
            <w:pPr>
              <w:pStyle w:val="TableParagraph"/>
              <w:spacing w:before="119" w:line="240" w:lineRule="exact"/>
              <w:ind w:right="531"/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b/>
                <w:color w:val="000000" w:themeColor="text1"/>
                <w:w w:val="110"/>
                <w:sz w:val="20"/>
              </w:rPr>
              <w:t>Beryllium and beryllium oxide</w:t>
            </w:r>
          </w:p>
        </w:tc>
        <w:tc>
          <w:tcPr>
            <w:tcW w:w="179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3F4F7"/>
          </w:tcPr>
          <w:p w14:paraId="22AD51F3" w14:textId="77777777" w:rsidR="00636313" w:rsidRPr="00FB78E8" w:rsidRDefault="00636313">
            <w:pPr>
              <w:pStyle w:val="TableParagraph"/>
              <w:spacing w:before="10"/>
              <w:ind w:left="0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  <w:p w14:paraId="22AD51F4" w14:textId="77777777" w:rsidR="00636313" w:rsidRPr="00FB78E8" w:rsidRDefault="00B45D2D">
            <w:pPr>
              <w:pStyle w:val="TableParagraph"/>
              <w:spacing w:before="0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sz w:val="20"/>
              </w:rPr>
              <w:t>Metal</w:t>
            </w:r>
          </w:p>
        </w:tc>
        <w:tc>
          <w:tcPr>
            <w:tcW w:w="458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1F5" w14:textId="77777777" w:rsidR="00636313" w:rsidRPr="00FB78E8" w:rsidRDefault="00B45D2D">
            <w:pPr>
              <w:pStyle w:val="TableParagraph"/>
              <w:spacing w:before="119" w:line="240" w:lineRule="exact"/>
              <w:ind w:right="577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Metallic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24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or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24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ceramic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24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element: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24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prohibited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24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due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24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to toxicity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7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of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7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the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7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pure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7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form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7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and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7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its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7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compounds.</w:t>
            </w:r>
          </w:p>
        </w:tc>
        <w:tc>
          <w:tcPr>
            <w:tcW w:w="174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1F6" w14:textId="77777777" w:rsidR="00636313" w:rsidRPr="00FB78E8" w:rsidRDefault="00636313">
            <w:pPr>
              <w:pStyle w:val="TableParagraph"/>
              <w:spacing w:before="10"/>
              <w:ind w:left="0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  <w:p w14:paraId="22AD51F7" w14:textId="77777777" w:rsidR="00636313" w:rsidRPr="00FB78E8" w:rsidRDefault="00B45D2D">
            <w:pPr>
              <w:pStyle w:val="TableParagraph"/>
              <w:spacing w:before="0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Toxicity</w:t>
            </w:r>
          </w:p>
        </w:tc>
        <w:tc>
          <w:tcPr>
            <w:tcW w:w="103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1F8" w14:textId="77777777" w:rsidR="00636313" w:rsidRPr="00FB78E8" w:rsidRDefault="00B45D2D">
            <w:pPr>
              <w:pStyle w:val="TableParagraph"/>
              <w:spacing w:before="119" w:line="240" w:lineRule="exact"/>
              <w:ind w:right="206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ECSS-Q- ST-70C</w:t>
            </w:r>
          </w:p>
        </w:tc>
        <w:tc>
          <w:tcPr>
            <w:tcW w:w="251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1F9" w14:textId="77777777" w:rsidR="00636313" w:rsidRPr="00FB78E8" w:rsidRDefault="00B45D2D">
            <w:pPr>
              <w:pStyle w:val="TableParagraph"/>
              <w:spacing w:before="119" w:line="240" w:lineRule="exact"/>
              <w:ind w:right="364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sz w:val="20"/>
              </w:rPr>
              <w:t>ECSS-Q-ST-70_0490242, ECSS-Q-ST-70_0490243</w:t>
            </w:r>
          </w:p>
        </w:tc>
      </w:tr>
      <w:tr w:rsidR="00FB78E8" w:rsidRPr="00FB78E8" w14:paraId="22AD5203" w14:textId="77777777">
        <w:trPr>
          <w:trHeight w:hRule="exact" w:val="855"/>
        </w:trPr>
        <w:tc>
          <w:tcPr>
            <w:tcW w:w="287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1FB" w14:textId="77777777" w:rsidR="00636313" w:rsidRPr="00FB78E8" w:rsidRDefault="00636313">
            <w:pPr>
              <w:pStyle w:val="TableParagraph"/>
              <w:spacing w:before="10"/>
              <w:ind w:left="0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  <w:p w14:paraId="22AD51FC" w14:textId="77777777" w:rsidR="00636313" w:rsidRPr="00FB78E8" w:rsidRDefault="00B45D2D">
            <w:pPr>
              <w:pStyle w:val="TableParagraph"/>
              <w:spacing w:before="0"/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b/>
                <w:color w:val="000000" w:themeColor="text1"/>
                <w:w w:val="110"/>
                <w:sz w:val="20"/>
              </w:rPr>
              <w:t>Zinc</w:t>
            </w:r>
          </w:p>
        </w:tc>
        <w:tc>
          <w:tcPr>
            <w:tcW w:w="179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3F4F7"/>
          </w:tcPr>
          <w:p w14:paraId="22AD51FD" w14:textId="77777777" w:rsidR="00636313" w:rsidRPr="00FB78E8" w:rsidRDefault="00B45D2D">
            <w:pPr>
              <w:pStyle w:val="TableParagraph"/>
              <w:spacing w:before="119" w:line="240" w:lineRule="exact"/>
              <w:ind w:right="461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sz w:val="20"/>
              </w:rPr>
              <w:t>Metal, Surface treatment</w:t>
            </w:r>
          </w:p>
        </w:tc>
        <w:tc>
          <w:tcPr>
            <w:tcW w:w="458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1FE" w14:textId="77777777" w:rsidR="00636313" w:rsidRPr="00FB78E8" w:rsidRDefault="00B45D2D">
            <w:pPr>
              <w:pStyle w:val="TableParagraph"/>
              <w:spacing w:before="119" w:line="240" w:lineRule="exact"/>
              <w:ind w:right="867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Metallic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25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form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25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or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25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used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25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as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25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surface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25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treatment: prohibited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5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due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5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to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5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sublimation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5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in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5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vacuum.</w:t>
            </w:r>
          </w:p>
        </w:tc>
        <w:tc>
          <w:tcPr>
            <w:tcW w:w="174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1FF" w14:textId="77777777" w:rsidR="00636313" w:rsidRPr="00FB78E8" w:rsidRDefault="00B45D2D">
            <w:pPr>
              <w:pStyle w:val="TableParagraph"/>
              <w:spacing w:before="119" w:line="240" w:lineRule="exact"/>
              <w:ind w:right="365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Sublimation in vacuum</w:t>
            </w:r>
          </w:p>
        </w:tc>
        <w:tc>
          <w:tcPr>
            <w:tcW w:w="103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200" w14:textId="77777777" w:rsidR="00636313" w:rsidRPr="00FB78E8" w:rsidRDefault="00B45D2D">
            <w:pPr>
              <w:pStyle w:val="TableParagraph"/>
              <w:spacing w:before="119" w:line="240" w:lineRule="exact"/>
              <w:ind w:right="206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ECSS-Q- ST-70C</w:t>
            </w:r>
          </w:p>
        </w:tc>
        <w:tc>
          <w:tcPr>
            <w:tcW w:w="251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201" w14:textId="77777777" w:rsidR="00636313" w:rsidRPr="00FB78E8" w:rsidRDefault="00636313">
            <w:pPr>
              <w:pStyle w:val="TableParagraph"/>
              <w:spacing w:before="10"/>
              <w:ind w:left="0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  <w:p w14:paraId="22AD5202" w14:textId="77777777" w:rsidR="00636313" w:rsidRPr="00FB78E8" w:rsidRDefault="00B45D2D">
            <w:pPr>
              <w:pStyle w:val="TableParagraph"/>
              <w:spacing w:before="0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ECSS-Q-ST-70_0490239</w:t>
            </w:r>
          </w:p>
        </w:tc>
      </w:tr>
      <w:tr w:rsidR="00FB78E8" w:rsidRPr="00FB78E8" w14:paraId="22AD520D" w14:textId="77777777">
        <w:trPr>
          <w:trHeight w:hRule="exact" w:val="855"/>
        </w:trPr>
        <w:tc>
          <w:tcPr>
            <w:tcW w:w="287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204" w14:textId="77777777" w:rsidR="00636313" w:rsidRPr="00FB78E8" w:rsidRDefault="00B45D2D">
            <w:pPr>
              <w:pStyle w:val="TableParagraph"/>
              <w:spacing w:before="119" w:line="240" w:lineRule="exact"/>
              <w:ind w:right="64"/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b/>
                <w:color w:val="000000" w:themeColor="text1"/>
                <w:w w:val="110"/>
                <w:sz w:val="20"/>
              </w:rPr>
              <w:t>Titanium alloy (fasteners) for safe life applications</w:t>
            </w:r>
          </w:p>
        </w:tc>
        <w:tc>
          <w:tcPr>
            <w:tcW w:w="179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3F4F7"/>
          </w:tcPr>
          <w:p w14:paraId="22AD5205" w14:textId="77777777" w:rsidR="00636313" w:rsidRPr="00FB78E8" w:rsidRDefault="00636313">
            <w:pPr>
              <w:pStyle w:val="TableParagraph"/>
              <w:spacing w:before="10"/>
              <w:ind w:left="0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  <w:p w14:paraId="22AD5206" w14:textId="77777777" w:rsidR="00636313" w:rsidRPr="00FB78E8" w:rsidRDefault="00B45D2D">
            <w:pPr>
              <w:pStyle w:val="TableParagraph"/>
              <w:spacing w:before="0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sz w:val="20"/>
              </w:rPr>
              <w:t>Metal</w:t>
            </w:r>
          </w:p>
        </w:tc>
        <w:tc>
          <w:tcPr>
            <w:tcW w:w="458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207" w14:textId="77777777" w:rsidR="00636313" w:rsidRPr="00FB78E8" w:rsidRDefault="00B45D2D">
            <w:pPr>
              <w:pStyle w:val="TableParagraph"/>
              <w:spacing w:before="119" w:line="240" w:lineRule="exact"/>
              <w:ind w:right="565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Titanium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21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alloy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21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fasteners: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21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prohibited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21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for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21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safety- critical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4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applications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4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due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4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to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4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fracture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4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risk.</w:t>
            </w:r>
          </w:p>
        </w:tc>
        <w:tc>
          <w:tcPr>
            <w:tcW w:w="174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208" w14:textId="77777777" w:rsidR="00636313" w:rsidRPr="00FB78E8" w:rsidRDefault="00636313">
            <w:pPr>
              <w:pStyle w:val="TableParagraph"/>
              <w:spacing w:before="10"/>
              <w:ind w:left="0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  <w:p w14:paraId="22AD5209" w14:textId="77777777" w:rsidR="00636313" w:rsidRPr="00FB78E8" w:rsidRDefault="00B45D2D">
            <w:pPr>
              <w:pStyle w:val="TableParagraph"/>
              <w:spacing w:before="0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Fracture risk</w:t>
            </w:r>
          </w:p>
        </w:tc>
        <w:tc>
          <w:tcPr>
            <w:tcW w:w="103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20A" w14:textId="77777777" w:rsidR="00636313" w:rsidRPr="00FB78E8" w:rsidRDefault="00B45D2D">
            <w:pPr>
              <w:pStyle w:val="TableParagraph"/>
              <w:spacing w:before="119" w:line="240" w:lineRule="exact"/>
              <w:ind w:right="123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 xml:space="preserve">ECSS-E- </w:t>
            </w:r>
            <w:r w:rsidRPr="00FB78E8">
              <w:rPr>
                <w:rFonts w:ascii="Times New Roman" w:hAnsi="Times New Roman" w:cs="Times New Roman"/>
                <w:color w:val="000000" w:themeColor="text1"/>
                <w:sz w:val="20"/>
              </w:rPr>
              <w:t>ST_32-01</w:t>
            </w:r>
          </w:p>
        </w:tc>
        <w:tc>
          <w:tcPr>
            <w:tcW w:w="251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20B" w14:textId="77777777" w:rsidR="00636313" w:rsidRPr="00FB78E8" w:rsidRDefault="00636313">
            <w:pPr>
              <w:pStyle w:val="TableParagraph"/>
              <w:spacing w:before="10"/>
              <w:ind w:left="0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  <w:p w14:paraId="22AD520C" w14:textId="77777777" w:rsidR="00636313" w:rsidRPr="00FB78E8" w:rsidRDefault="00B45D2D">
            <w:pPr>
              <w:pStyle w:val="TableParagraph"/>
              <w:spacing w:before="0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ECSS-E-ST_32-01_0810187</w:t>
            </w:r>
          </w:p>
        </w:tc>
      </w:tr>
      <w:tr w:rsidR="00FB78E8" w:rsidRPr="00FB78E8" w14:paraId="22AD521A" w14:textId="77777777">
        <w:trPr>
          <w:trHeight w:hRule="exact" w:val="1335"/>
        </w:trPr>
        <w:tc>
          <w:tcPr>
            <w:tcW w:w="287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20E" w14:textId="77777777" w:rsidR="00636313" w:rsidRPr="00FB78E8" w:rsidRDefault="00B45D2D">
            <w:pPr>
              <w:pStyle w:val="TableParagraph"/>
              <w:spacing w:before="119" w:line="240" w:lineRule="exact"/>
              <w:ind w:right="208"/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b/>
                <w:color w:val="000000" w:themeColor="text1"/>
                <w:w w:val="105"/>
                <w:sz w:val="20"/>
              </w:rPr>
              <w:t xml:space="preserve">Hexavalent chromium surface treatments (Alodine 1200s, Chromic anodizing </w:t>
            </w:r>
            <w:proofErr w:type="spellStart"/>
            <w:r w:rsidRPr="00FB78E8">
              <w:rPr>
                <w:rFonts w:ascii="Times New Roman" w:hAnsi="Times New Roman" w:cs="Times New Roman"/>
                <w:b/>
                <w:color w:val="000000" w:themeColor="text1"/>
                <w:w w:val="105"/>
                <w:sz w:val="20"/>
              </w:rPr>
              <w:t>etc</w:t>
            </w:r>
            <w:proofErr w:type="spellEnd"/>
            <w:r w:rsidRPr="00FB78E8">
              <w:rPr>
                <w:rFonts w:ascii="Times New Roman" w:hAnsi="Times New Roman" w:cs="Times New Roman"/>
                <w:b/>
                <w:color w:val="000000" w:themeColor="text1"/>
                <w:w w:val="105"/>
                <w:sz w:val="20"/>
              </w:rPr>
              <w:t>)</w:t>
            </w:r>
          </w:p>
        </w:tc>
        <w:tc>
          <w:tcPr>
            <w:tcW w:w="179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EBE5"/>
          </w:tcPr>
          <w:p w14:paraId="22AD520F" w14:textId="77777777" w:rsidR="00636313" w:rsidRPr="00FB78E8" w:rsidRDefault="00636313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  <w:p w14:paraId="22AD5210" w14:textId="77777777" w:rsidR="00636313" w:rsidRPr="00FB78E8" w:rsidRDefault="00B45D2D">
            <w:pPr>
              <w:pStyle w:val="TableParagraph"/>
              <w:spacing w:before="204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sz w:val="20"/>
              </w:rPr>
              <w:t>Surface treatment</w:t>
            </w:r>
          </w:p>
        </w:tc>
        <w:tc>
          <w:tcPr>
            <w:tcW w:w="458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211" w14:textId="77777777" w:rsidR="00636313" w:rsidRPr="00FB78E8" w:rsidRDefault="00636313">
            <w:pPr>
              <w:pStyle w:val="TableParagraph"/>
              <w:spacing w:before="9"/>
              <w:ind w:left="0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  <w:p w14:paraId="22AD5212" w14:textId="77777777" w:rsidR="00636313" w:rsidRPr="00FB78E8" w:rsidRDefault="00B45D2D">
            <w:pPr>
              <w:pStyle w:val="TableParagraph"/>
              <w:spacing w:before="0" w:line="240" w:lineRule="exact"/>
              <w:ind w:right="199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Surface treatment (e.g., Alodine 1200, chromic anodizing):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8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prohibited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8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due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8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to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8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toxicity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8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under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8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REACH regulations.</w:t>
            </w:r>
          </w:p>
        </w:tc>
        <w:tc>
          <w:tcPr>
            <w:tcW w:w="174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213" w14:textId="77777777" w:rsidR="00636313" w:rsidRPr="00FB78E8" w:rsidRDefault="00636313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  <w:p w14:paraId="22AD5214" w14:textId="77777777" w:rsidR="00636313" w:rsidRPr="00FB78E8" w:rsidRDefault="00B45D2D">
            <w:pPr>
              <w:pStyle w:val="TableParagraph"/>
              <w:spacing w:before="204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Toxicity</w:t>
            </w:r>
          </w:p>
        </w:tc>
        <w:tc>
          <w:tcPr>
            <w:tcW w:w="103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215" w14:textId="77777777" w:rsidR="00636313" w:rsidRPr="00FB78E8" w:rsidRDefault="00636313">
            <w:pPr>
              <w:pStyle w:val="TableParagraph"/>
              <w:spacing w:before="10"/>
              <w:ind w:left="0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  <w:p w14:paraId="22AD5216" w14:textId="77777777" w:rsidR="00636313" w:rsidRPr="00FB78E8" w:rsidRDefault="00B45D2D">
            <w:pPr>
              <w:pStyle w:val="TableParagraph"/>
              <w:spacing w:before="0" w:line="242" w:lineRule="exac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REACH</w:t>
            </w:r>
          </w:p>
          <w:p w14:paraId="22AD5217" w14:textId="77777777" w:rsidR="00636313" w:rsidRPr="00FB78E8" w:rsidRDefault="00B45D2D">
            <w:pPr>
              <w:pStyle w:val="TableParagraph"/>
              <w:spacing w:before="1" w:line="235" w:lineRule="auto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proofErr w:type="spellStart"/>
            <w:r w:rsidRPr="00FB78E8">
              <w:rPr>
                <w:rFonts w:ascii="Times New Roman" w:hAnsi="Times New Roman" w:cs="Times New Roman"/>
                <w:color w:val="000000" w:themeColor="text1"/>
                <w:sz w:val="20"/>
              </w:rPr>
              <w:t>Regulati</w:t>
            </w:r>
            <w:proofErr w:type="spellEnd"/>
            <w:r w:rsidRPr="00FB78E8">
              <w:rPr>
                <w:rFonts w:ascii="Times New Roman" w:hAnsi="Times New Roman" w:cs="Times New Roman"/>
                <w:color w:val="000000" w:themeColor="text1"/>
                <w:sz w:val="20"/>
              </w:rPr>
              <w:t xml:space="preserve"> </w:t>
            </w:r>
            <w:proofErr w:type="spellStart"/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ons</w:t>
            </w:r>
            <w:proofErr w:type="spellEnd"/>
          </w:p>
        </w:tc>
        <w:tc>
          <w:tcPr>
            <w:tcW w:w="251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218" w14:textId="77777777" w:rsidR="00636313" w:rsidRPr="00FB78E8" w:rsidRDefault="00636313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  <w:p w14:paraId="22AD5219" w14:textId="77777777" w:rsidR="00636313" w:rsidRPr="00FB78E8" w:rsidRDefault="00B45D2D">
            <w:pPr>
              <w:pStyle w:val="TableParagraph"/>
              <w:spacing w:before="204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1"/>
                <w:sz w:val="20"/>
              </w:rPr>
              <w:t>-</w:t>
            </w:r>
          </w:p>
        </w:tc>
      </w:tr>
      <w:tr w:rsidR="00FB78E8" w:rsidRPr="00FB78E8" w14:paraId="22AD5225" w14:textId="77777777">
        <w:trPr>
          <w:trHeight w:hRule="exact" w:val="1095"/>
        </w:trPr>
        <w:tc>
          <w:tcPr>
            <w:tcW w:w="287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21B" w14:textId="77777777" w:rsidR="00636313" w:rsidRPr="00FB78E8" w:rsidRDefault="00636313">
            <w:pPr>
              <w:pStyle w:val="TableParagraph"/>
              <w:spacing w:before="4"/>
              <w:ind w:left="0"/>
              <w:rPr>
                <w:rFonts w:ascii="Times New Roman" w:hAnsi="Times New Roman" w:cs="Times New Roman"/>
                <w:color w:val="000000" w:themeColor="text1"/>
                <w:sz w:val="31"/>
              </w:rPr>
            </w:pPr>
          </w:p>
          <w:p w14:paraId="22AD521C" w14:textId="77777777" w:rsidR="00636313" w:rsidRPr="00FB78E8" w:rsidRDefault="00B45D2D">
            <w:pPr>
              <w:pStyle w:val="TableParagraph"/>
              <w:spacing w:before="0"/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b/>
                <w:color w:val="000000" w:themeColor="text1"/>
                <w:w w:val="105"/>
                <w:sz w:val="20"/>
              </w:rPr>
              <w:t>Chlorinated materials</w:t>
            </w:r>
          </w:p>
        </w:tc>
        <w:tc>
          <w:tcPr>
            <w:tcW w:w="179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9E5"/>
          </w:tcPr>
          <w:p w14:paraId="22AD521D" w14:textId="77777777" w:rsidR="00636313" w:rsidRPr="00FB78E8" w:rsidRDefault="00636313">
            <w:pPr>
              <w:pStyle w:val="TableParagraph"/>
              <w:spacing w:before="9"/>
              <w:ind w:left="0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  <w:p w14:paraId="22AD521E" w14:textId="77777777" w:rsidR="00636313" w:rsidRPr="00FB78E8" w:rsidRDefault="00B45D2D">
            <w:pPr>
              <w:pStyle w:val="TableParagraph"/>
              <w:spacing w:before="0" w:line="240" w:lineRule="exac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Polymer, Solvent, Flame retardant</w:t>
            </w:r>
          </w:p>
        </w:tc>
        <w:tc>
          <w:tcPr>
            <w:tcW w:w="458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21F" w14:textId="77777777" w:rsidR="00636313" w:rsidRPr="00FB78E8" w:rsidRDefault="00B45D2D">
            <w:pPr>
              <w:pStyle w:val="TableParagraph"/>
              <w:spacing w:before="119" w:line="240" w:lineRule="exact"/>
              <w:ind w:right="544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Chlorinated solvents or flame retardants: prohibited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5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due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5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to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5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outgassing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5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and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5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corrosive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5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by- products.</w:t>
            </w:r>
          </w:p>
        </w:tc>
        <w:tc>
          <w:tcPr>
            <w:tcW w:w="174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220" w14:textId="77777777" w:rsidR="00636313" w:rsidRPr="00FB78E8" w:rsidRDefault="00B45D2D">
            <w:pPr>
              <w:pStyle w:val="TableParagraph"/>
              <w:spacing w:before="119" w:line="240" w:lineRule="exac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Outgassing, Corrosive by-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3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products</w:t>
            </w:r>
          </w:p>
        </w:tc>
        <w:tc>
          <w:tcPr>
            <w:tcW w:w="103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221" w14:textId="77777777" w:rsidR="00636313" w:rsidRPr="00FB78E8" w:rsidRDefault="00636313">
            <w:pPr>
              <w:pStyle w:val="TableParagraph"/>
              <w:spacing w:before="9"/>
              <w:ind w:left="0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  <w:p w14:paraId="22AD5222" w14:textId="77777777" w:rsidR="00636313" w:rsidRPr="00FB78E8" w:rsidRDefault="00B45D2D">
            <w:pPr>
              <w:pStyle w:val="TableParagraph"/>
              <w:spacing w:before="0" w:line="240" w:lineRule="exact"/>
              <w:ind w:right="162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 xml:space="preserve">ECSS-Q- </w:t>
            </w:r>
            <w:r w:rsidRPr="00FB78E8">
              <w:rPr>
                <w:rFonts w:ascii="Times New Roman" w:hAnsi="Times New Roman" w:cs="Times New Roman"/>
                <w:color w:val="000000" w:themeColor="text1"/>
                <w:sz w:val="20"/>
              </w:rPr>
              <w:t>ST-70-71</w:t>
            </w:r>
          </w:p>
        </w:tc>
        <w:tc>
          <w:tcPr>
            <w:tcW w:w="251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223" w14:textId="77777777" w:rsidR="00636313" w:rsidRPr="00FB78E8" w:rsidRDefault="00636313">
            <w:pPr>
              <w:pStyle w:val="TableParagraph"/>
              <w:spacing w:before="4"/>
              <w:ind w:left="0"/>
              <w:rPr>
                <w:rFonts w:ascii="Times New Roman" w:hAnsi="Times New Roman" w:cs="Times New Roman"/>
                <w:color w:val="000000" w:themeColor="text1"/>
                <w:sz w:val="31"/>
              </w:rPr>
            </w:pPr>
          </w:p>
          <w:p w14:paraId="22AD5224" w14:textId="77777777" w:rsidR="00636313" w:rsidRPr="00FB78E8" w:rsidRDefault="00B45D2D">
            <w:pPr>
              <w:pStyle w:val="TableParagraph"/>
              <w:spacing w:before="0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sz w:val="20"/>
              </w:rPr>
              <w:t>ECSS-Q-ST-70-71_1260105</w:t>
            </w:r>
          </w:p>
        </w:tc>
      </w:tr>
    </w:tbl>
    <w:p w14:paraId="22AD5226" w14:textId="77777777" w:rsidR="00636313" w:rsidRPr="00FB78E8" w:rsidRDefault="00636313">
      <w:pPr>
        <w:rPr>
          <w:rFonts w:ascii="Times New Roman" w:hAnsi="Times New Roman" w:cs="Times New Roman"/>
          <w:color w:val="000000" w:themeColor="text1"/>
          <w:sz w:val="20"/>
        </w:rPr>
        <w:sectPr w:rsidR="00636313" w:rsidRPr="00FB78E8">
          <w:headerReference w:type="default" r:id="rId10"/>
          <w:pgSz w:w="16840" w:h="11910" w:orient="landscape"/>
          <w:pgMar w:top="2460" w:right="1020" w:bottom="1200" w:left="1020" w:header="890" w:footer="1020" w:gutter="0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  <w:insideH w:val="single" w:sz="6" w:space="0" w:color="DDDDDD"/>
          <w:insideV w:val="single" w:sz="6" w:space="0" w:color="DDDDDD"/>
        </w:tblBorders>
        <w:tblLayout w:type="fixed"/>
        <w:tblLook w:val="01E0" w:firstRow="1" w:lastRow="1" w:firstColumn="1" w:lastColumn="1" w:noHBand="0" w:noVBand="0"/>
      </w:tblPr>
      <w:tblGrid>
        <w:gridCol w:w="2876"/>
        <w:gridCol w:w="1798"/>
        <w:gridCol w:w="4587"/>
        <w:gridCol w:w="1748"/>
        <w:gridCol w:w="1034"/>
        <w:gridCol w:w="2512"/>
      </w:tblGrid>
      <w:tr w:rsidR="004744D6" w:rsidRPr="00FB78E8" w14:paraId="22AD522A" w14:textId="77777777">
        <w:trPr>
          <w:trHeight w:hRule="exact" w:val="615"/>
        </w:trPr>
        <w:tc>
          <w:tcPr>
            <w:tcW w:w="14555" w:type="dxa"/>
            <w:gridSpan w:val="6"/>
            <w:tcBorders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0F0F0"/>
          </w:tcPr>
          <w:p w14:paraId="22AD5229" w14:textId="77777777" w:rsidR="00636313" w:rsidRPr="00FB78E8" w:rsidRDefault="00B45D2D">
            <w:pPr>
              <w:pStyle w:val="TableParagraph"/>
              <w:ind w:left="5629" w:right="562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b/>
                <w:color w:val="000000" w:themeColor="text1"/>
                <w:w w:val="110"/>
                <w:sz w:val="20"/>
              </w:rPr>
              <w:lastRenderedPageBreak/>
              <w:t>Table 1: List of prohibited materials</w:t>
            </w:r>
          </w:p>
        </w:tc>
      </w:tr>
      <w:tr w:rsidR="004744D6" w:rsidRPr="00FB78E8" w14:paraId="22AD5231" w14:textId="77777777">
        <w:trPr>
          <w:trHeight w:hRule="exact" w:val="615"/>
        </w:trPr>
        <w:tc>
          <w:tcPr>
            <w:tcW w:w="287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BFB6F2"/>
          </w:tcPr>
          <w:p w14:paraId="22AD522B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b/>
                <w:color w:val="000000" w:themeColor="text1"/>
                <w:w w:val="105"/>
                <w:sz w:val="20"/>
              </w:rPr>
              <w:t>Forbidden material</w:t>
            </w:r>
          </w:p>
        </w:tc>
        <w:tc>
          <w:tcPr>
            <w:tcW w:w="179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BFB6F2"/>
          </w:tcPr>
          <w:p w14:paraId="22AD522C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b/>
                <w:color w:val="000000" w:themeColor="text1"/>
                <w:w w:val="110"/>
                <w:sz w:val="20"/>
              </w:rPr>
              <w:t>Category</w:t>
            </w:r>
          </w:p>
        </w:tc>
        <w:tc>
          <w:tcPr>
            <w:tcW w:w="458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BFB6F2"/>
          </w:tcPr>
          <w:p w14:paraId="22AD522D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b/>
                <w:color w:val="000000" w:themeColor="text1"/>
                <w:w w:val="105"/>
                <w:sz w:val="20"/>
              </w:rPr>
              <w:t>Description</w:t>
            </w:r>
          </w:p>
        </w:tc>
        <w:tc>
          <w:tcPr>
            <w:tcW w:w="174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BFB6F2"/>
          </w:tcPr>
          <w:p w14:paraId="22AD522E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b/>
                <w:color w:val="000000" w:themeColor="text1"/>
                <w:w w:val="105"/>
                <w:sz w:val="20"/>
              </w:rPr>
              <w:t>Cause</w:t>
            </w:r>
          </w:p>
        </w:tc>
        <w:tc>
          <w:tcPr>
            <w:tcW w:w="103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BFB6F2"/>
          </w:tcPr>
          <w:p w14:paraId="22AD522F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b/>
                <w:color w:val="000000" w:themeColor="text1"/>
                <w:w w:val="110"/>
                <w:sz w:val="20"/>
              </w:rPr>
              <w:t>Source</w:t>
            </w:r>
          </w:p>
        </w:tc>
        <w:tc>
          <w:tcPr>
            <w:tcW w:w="251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BFB6F2"/>
          </w:tcPr>
          <w:p w14:paraId="22AD5230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b/>
                <w:color w:val="000000" w:themeColor="text1"/>
                <w:w w:val="105"/>
                <w:sz w:val="20"/>
              </w:rPr>
              <w:t>ID</w:t>
            </w:r>
          </w:p>
        </w:tc>
      </w:tr>
      <w:tr w:rsidR="004744D6" w:rsidRPr="00FB78E8" w14:paraId="22AD523C" w14:textId="77777777">
        <w:trPr>
          <w:trHeight w:hRule="exact" w:val="855"/>
        </w:trPr>
        <w:tc>
          <w:tcPr>
            <w:tcW w:w="287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232" w14:textId="77777777" w:rsidR="00636313" w:rsidRPr="00FB78E8" w:rsidRDefault="00636313">
            <w:pPr>
              <w:pStyle w:val="TableParagraph"/>
              <w:spacing w:before="10"/>
              <w:ind w:left="0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  <w:p w14:paraId="22AD5233" w14:textId="77777777" w:rsidR="00636313" w:rsidRPr="00FB78E8" w:rsidRDefault="00B45D2D">
            <w:pPr>
              <w:pStyle w:val="TableParagraph"/>
              <w:spacing w:before="0"/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b/>
                <w:color w:val="000000" w:themeColor="text1"/>
                <w:w w:val="110"/>
                <w:sz w:val="20"/>
              </w:rPr>
              <w:t>Polyvinyl Chloride (PVC)</w:t>
            </w:r>
          </w:p>
        </w:tc>
        <w:tc>
          <w:tcPr>
            <w:tcW w:w="179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9E5"/>
          </w:tcPr>
          <w:p w14:paraId="22AD5234" w14:textId="77777777" w:rsidR="00636313" w:rsidRPr="00FB78E8" w:rsidRDefault="00636313">
            <w:pPr>
              <w:pStyle w:val="TableParagraph"/>
              <w:spacing w:before="10"/>
              <w:ind w:left="0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  <w:p w14:paraId="22AD5235" w14:textId="77777777" w:rsidR="00636313" w:rsidRPr="00FB78E8" w:rsidRDefault="00B45D2D">
            <w:pPr>
              <w:pStyle w:val="TableParagraph"/>
              <w:spacing w:before="0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Polymer (Tape)</w:t>
            </w:r>
          </w:p>
        </w:tc>
        <w:tc>
          <w:tcPr>
            <w:tcW w:w="458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236" w14:textId="77777777" w:rsidR="00636313" w:rsidRPr="00FB78E8" w:rsidRDefault="00B45D2D">
            <w:pPr>
              <w:pStyle w:val="TableParagraph"/>
              <w:spacing w:before="119" w:line="240" w:lineRule="exact"/>
              <w:ind w:right="182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Polymer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7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used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7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in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7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tapes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7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or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7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sleeves: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7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prohibited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7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due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7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to outgassing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7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in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7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space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7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environments.</w:t>
            </w:r>
          </w:p>
        </w:tc>
        <w:tc>
          <w:tcPr>
            <w:tcW w:w="174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237" w14:textId="77777777" w:rsidR="00636313" w:rsidRPr="00FB78E8" w:rsidRDefault="00636313">
            <w:pPr>
              <w:pStyle w:val="TableParagraph"/>
              <w:spacing w:before="10"/>
              <w:ind w:left="0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  <w:p w14:paraId="22AD5238" w14:textId="77777777" w:rsidR="00636313" w:rsidRPr="00FB78E8" w:rsidRDefault="00B45D2D">
            <w:pPr>
              <w:pStyle w:val="TableParagraph"/>
              <w:spacing w:before="0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Outgassing</w:t>
            </w:r>
          </w:p>
        </w:tc>
        <w:tc>
          <w:tcPr>
            <w:tcW w:w="103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239" w14:textId="77777777" w:rsidR="00636313" w:rsidRPr="00FB78E8" w:rsidRDefault="00B45D2D">
            <w:pPr>
              <w:pStyle w:val="TableParagraph"/>
              <w:spacing w:before="119" w:line="240" w:lineRule="exact"/>
              <w:ind w:right="162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 xml:space="preserve">ECSS-Q- </w:t>
            </w:r>
            <w:r w:rsidRPr="00FB78E8">
              <w:rPr>
                <w:rFonts w:ascii="Times New Roman" w:hAnsi="Times New Roman" w:cs="Times New Roman"/>
                <w:color w:val="000000" w:themeColor="text1"/>
                <w:sz w:val="20"/>
              </w:rPr>
              <w:t>ST-70-71</w:t>
            </w:r>
          </w:p>
        </w:tc>
        <w:tc>
          <w:tcPr>
            <w:tcW w:w="251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23A" w14:textId="77777777" w:rsidR="00636313" w:rsidRPr="00FB78E8" w:rsidRDefault="00636313">
            <w:pPr>
              <w:pStyle w:val="TableParagraph"/>
              <w:spacing w:before="10"/>
              <w:ind w:left="0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  <w:p w14:paraId="22AD523B" w14:textId="77777777" w:rsidR="00636313" w:rsidRPr="00FB78E8" w:rsidRDefault="00B45D2D">
            <w:pPr>
              <w:pStyle w:val="TableParagraph"/>
              <w:spacing w:before="0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sz w:val="20"/>
              </w:rPr>
              <w:t>ECSS-Q-ST-70-71_1260063</w:t>
            </w:r>
          </w:p>
        </w:tc>
      </w:tr>
      <w:tr w:rsidR="004744D6" w:rsidRPr="00FB78E8" w14:paraId="22AD5246" w14:textId="77777777">
        <w:trPr>
          <w:trHeight w:hRule="exact" w:val="855"/>
        </w:trPr>
        <w:tc>
          <w:tcPr>
            <w:tcW w:w="287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23D" w14:textId="77777777" w:rsidR="00636313" w:rsidRPr="00FB78E8" w:rsidRDefault="00636313">
            <w:pPr>
              <w:pStyle w:val="TableParagraph"/>
              <w:spacing w:before="10"/>
              <w:ind w:left="0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  <w:p w14:paraId="22AD523E" w14:textId="77777777" w:rsidR="00636313" w:rsidRPr="00FB78E8" w:rsidRDefault="00B45D2D">
            <w:pPr>
              <w:pStyle w:val="TableParagraph"/>
              <w:spacing w:before="0"/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b/>
                <w:color w:val="000000" w:themeColor="text1"/>
                <w:w w:val="110"/>
                <w:sz w:val="20"/>
              </w:rPr>
              <w:t>Cellulose</w:t>
            </w:r>
          </w:p>
        </w:tc>
        <w:tc>
          <w:tcPr>
            <w:tcW w:w="179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9E5"/>
          </w:tcPr>
          <w:p w14:paraId="22AD523F" w14:textId="77777777" w:rsidR="00636313" w:rsidRPr="00FB78E8" w:rsidRDefault="00B45D2D">
            <w:pPr>
              <w:pStyle w:val="TableParagraph"/>
              <w:spacing w:before="119" w:line="240" w:lineRule="exac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 xml:space="preserve">Polymer </w:t>
            </w:r>
            <w:r w:rsidRPr="00FB78E8">
              <w:rPr>
                <w:rFonts w:ascii="Times New Roman" w:hAnsi="Times New Roman" w:cs="Times New Roman"/>
                <w:color w:val="000000" w:themeColor="text1"/>
                <w:sz w:val="20"/>
              </w:rPr>
              <w:t>(Thermoplastics)</w:t>
            </w:r>
          </w:p>
        </w:tc>
        <w:tc>
          <w:tcPr>
            <w:tcW w:w="458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240" w14:textId="77777777" w:rsidR="00636313" w:rsidRPr="00FB78E8" w:rsidRDefault="00B45D2D">
            <w:pPr>
              <w:pStyle w:val="TableParagraph"/>
              <w:spacing w:before="119" w:line="240" w:lineRule="exact"/>
              <w:ind w:right="133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Thermoplastic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7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polymer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7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used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7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in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7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films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7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or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7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foams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7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form: prohibited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8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due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8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to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8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outgassing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8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behavior.</w:t>
            </w:r>
          </w:p>
        </w:tc>
        <w:tc>
          <w:tcPr>
            <w:tcW w:w="174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241" w14:textId="77777777" w:rsidR="00636313" w:rsidRPr="00FB78E8" w:rsidRDefault="00636313">
            <w:pPr>
              <w:pStyle w:val="TableParagraph"/>
              <w:spacing w:before="10"/>
              <w:ind w:left="0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  <w:p w14:paraId="22AD5242" w14:textId="77777777" w:rsidR="00636313" w:rsidRPr="00FB78E8" w:rsidRDefault="00B45D2D">
            <w:pPr>
              <w:pStyle w:val="TableParagraph"/>
              <w:spacing w:before="0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Outgassing</w:t>
            </w:r>
          </w:p>
        </w:tc>
        <w:tc>
          <w:tcPr>
            <w:tcW w:w="103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243" w14:textId="77777777" w:rsidR="00636313" w:rsidRPr="00FB78E8" w:rsidRDefault="00B45D2D">
            <w:pPr>
              <w:pStyle w:val="TableParagraph"/>
              <w:spacing w:before="119" w:line="240" w:lineRule="exact"/>
              <w:ind w:right="162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 xml:space="preserve">ECSS-Q- </w:t>
            </w:r>
            <w:r w:rsidRPr="00FB78E8">
              <w:rPr>
                <w:rFonts w:ascii="Times New Roman" w:hAnsi="Times New Roman" w:cs="Times New Roman"/>
                <w:color w:val="000000" w:themeColor="text1"/>
                <w:sz w:val="20"/>
              </w:rPr>
              <w:t>ST-70-71</w:t>
            </w:r>
          </w:p>
        </w:tc>
        <w:tc>
          <w:tcPr>
            <w:tcW w:w="251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244" w14:textId="77777777" w:rsidR="00636313" w:rsidRPr="00FB78E8" w:rsidRDefault="00636313">
            <w:pPr>
              <w:pStyle w:val="TableParagraph"/>
              <w:spacing w:before="10"/>
              <w:ind w:left="0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  <w:p w14:paraId="22AD5245" w14:textId="77777777" w:rsidR="00636313" w:rsidRPr="00FB78E8" w:rsidRDefault="00B45D2D">
            <w:pPr>
              <w:pStyle w:val="TableParagraph"/>
              <w:spacing w:before="0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sz w:val="20"/>
              </w:rPr>
              <w:t>ECSS-Q-ST-70-71_1260127</w:t>
            </w:r>
          </w:p>
        </w:tc>
      </w:tr>
      <w:tr w:rsidR="004744D6" w:rsidRPr="00FB78E8" w14:paraId="22AD5250" w14:textId="77777777">
        <w:trPr>
          <w:trHeight w:hRule="exact" w:val="855"/>
        </w:trPr>
        <w:tc>
          <w:tcPr>
            <w:tcW w:w="287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247" w14:textId="77777777" w:rsidR="00636313" w:rsidRPr="00FB78E8" w:rsidRDefault="00636313">
            <w:pPr>
              <w:pStyle w:val="TableParagraph"/>
              <w:spacing w:before="10"/>
              <w:ind w:left="0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  <w:p w14:paraId="22AD5248" w14:textId="77777777" w:rsidR="00636313" w:rsidRPr="00FB78E8" w:rsidRDefault="00B45D2D">
            <w:pPr>
              <w:pStyle w:val="TableParagraph"/>
              <w:spacing w:before="0"/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b/>
                <w:color w:val="000000" w:themeColor="text1"/>
                <w:w w:val="105"/>
                <w:sz w:val="20"/>
              </w:rPr>
              <w:t>Acetates</w:t>
            </w:r>
          </w:p>
        </w:tc>
        <w:tc>
          <w:tcPr>
            <w:tcW w:w="179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9E5"/>
          </w:tcPr>
          <w:p w14:paraId="22AD5249" w14:textId="77777777" w:rsidR="00636313" w:rsidRPr="00FB78E8" w:rsidRDefault="00B45D2D">
            <w:pPr>
              <w:pStyle w:val="TableParagraph"/>
              <w:spacing w:before="119" w:line="240" w:lineRule="exac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 xml:space="preserve">Polymer </w:t>
            </w:r>
            <w:r w:rsidRPr="00FB78E8">
              <w:rPr>
                <w:rFonts w:ascii="Times New Roman" w:hAnsi="Times New Roman" w:cs="Times New Roman"/>
                <w:color w:val="000000" w:themeColor="text1"/>
                <w:sz w:val="20"/>
              </w:rPr>
              <w:t>(Thermoplastics)</w:t>
            </w:r>
          </w:p>
        </w:tc>
        <w:tc>
          <w:tcPr>
            <w:tcW w:w="458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24A" w14:textId="77777777" w:rsidR="00636313" w:rsidRPr="00FB78E8" w:rsidRDefault="00B45D2D">
            <w:pPr>
              <w:pStyle w:val="TableParagraph"/>
              <w:spacing w:before="119" w:line="240" w:lineRule="exact"/>
              <w:ind w:right="133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Thermoplastic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7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polymer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7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used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7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in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7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films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7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or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7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foams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7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form: prohibited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8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due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8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to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8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outgassing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8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behavior.</w:t>
            </w:r>
          </w:p>
        </w:tc>
        <w:tc>
          <w:tcPr>
            <w:tcW w:w="174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24B" w14:textId="77777777" w:rsidR="00636313" w:rsidRPr="00FB78E8" w:rsidRDefault="00636313">
            <w:pPr>
              <w:pStyle w:val="TableParagraph"/>
              <w:spacing w:before="10"/>
              <w:ind w:left="0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  <w:p w14:paraId="22AD524C" w14:textId="77777777" w:rsidR="00636313" w:rsidRPr="00FB78E8" w:rsidRDefault="00B45D2D">
            <w:pPr>
              <w:pStyle w:val="TableParagraph"/>
              <w:spacing w:before="0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Outgassing</w:t>
            </w:r>
          </w:p>
        </w:tc>
        <w:tc>
          <w:tcPr>
            <w:tcW w:w="103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24D" w14:textId="77777777" w:rsidR="00636313" w:rsidRPr="00FB78E8" w:rsidRDefault="00B45D2D">
            <w:pPr>
              <w:pStyle w:val="TableParagraph"/>
              <w:spacing w:before="119" w:line="240" w:lineRule="exact"/>
              <w:ind w:right="162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 xml:space="preserve">ECSS-Q- </w:t>
            </w:r>
            <w:r w:rsidRPr="00FB78E8">
              <w:rPr>
                <w:rFonts w:ascii="Times New Roman" w:hAnsi="Times New Roman" w:cs="Times New Roman"/>
                <w:color w:val="000000" w:themeColor="text1"/>
                <w:sz w:val="20"/>
              </w:rPr>
              <w:t>ST-70-71</w:t>
            </w:r>
          </w:p>
        </w:tc>
        <w:tc>
          <w:tcPr>
            <w:tcW w:w="251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24E" w14:textId="77777777" w:rsidR="00636313" w:rsidRPr="00FB78E8" w:rsidRDefault="00636313">
            <w:pPr>
              <w:pStyle w:val="TableParagraph"/>
              <w:spacing w:before="10"/>
              <w:ind w:left="0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  <w:p w14:paraId="22AD524F" w14:textId="77777777" w:rsidR="00636313" w:rsidRPr="00FB78E8" w:rsidRDefault="00B45D2D">
            <w:pPr>
              <w:pStyle w:val="TableParagraph"/>
              <w:spacing w:before="0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sz w:val="20"/>
              </w:rPr>
              <w:t>ECSS-Q-ST-70-71_1260127</w:t>
            </w:r>
          </w:p>
        </w:tc>
      </w:tr>
      <w:tr w:rsidR="004744D6" w:rsidRPr="00FB78E8" w14:paraId="22AD525A" w14:textId="77777777">
        <w:trPr>
          <w:trHeight w:hRule="exact" w:val="855"/>
        </w:trPr>
        <w:tc>
          <w:tcPr>
            <w:tcW w:w="287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251" w14:textId="77777777" w:rsidR="00636313" w:rsidRPr="00FB78E8" w:rsidRDefault="00636313">
            <w:pPr>
              <w:pStyle w:val="TableParagraph"/>
              <w:spacing w:before="10"/>
              <w:ind w:left="0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  <w:p w14:paraId="22AD5252" w14:textId="77777777" w:rsidR="00636313" w:rsidRPr="00FB78E8" w:rsidRDefault="00B45D2D">
            <w:pPr>
              <w:pStyle w:val="TableParagraph"/>
              <w:spacing w:before="0"/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b/>
                <w:color w:val="000000" w:themeColor="text1"/>
                <w:w w:val="105"/>
                <w:sz w:val="20"/>
              </w:rPr>
              <w:t>Polyvinyl Acetate</w:t>
            </w:r>
          </w:p>
        </w:tc>
        <w:tc>
          <w:tcPr>
            <w:tcW w:w="179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9E5"/>
          </w:tcPr>
          <w:p w14:paraId="22AD5253" w14:textId="77777777" w:rsidR="00636313" w:rsidRPr="00FB78E8" w:rsidRDefault="00B45D2D">
            <w:pPr>
              <w:pStyle w:val="TableParagraph"/>
              <w:spacing w:before="119" w:line="240" w:lineRule="exac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 xml:space="preserve">Polymer </w:t>
            </w:r>
            <w:r w:rsidRPr="00FB78E8">
              <w:rPr>
                <w:rFonts w:ascii="Times New Roman" w:hAnsi="Times New Roman" w:cs="Times New Roman"/>
                <w:color w:val="000000" w:themeColor="text1"/>
                <w:sz w:val="20"/>
              </w:rPr>
              <w:t>(Thermoplastics)</w:t>
            </w:r>
          </w:p>
        </w:tc>
        <w:tc>
          <w:tcPr>
            <w:tcW w:w="458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254" w14:textId="77777777" w:rsidR="00636313" w:rsidRPr="00FB78E8" w:rsidRDefault="00B45D2D">
            <w:pPr>
              <w:pStyle w:val="TableParagraph"/>
              <w:spacing w:before="119" w:line="240" w:lineRule="exact"/>
              <w:ind w:right="378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Polymeric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7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adhesive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7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or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7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coating: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7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prohibited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7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due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7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to outgassing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24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behavior.</w:t>
            </w:r>
          </w:p>
        </w:tc>
        <w:tc>
          <w:tcPr>
            <w:tcW w:w="174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255" w14:textId="77777777" w:rsidR="00636313" w:rsidRPr="00FB78E8" w:rsidRDefault="00636313">
            <w:pPr>
              <w:pStyle w:val="TableParagraph"/>
              <w:spacing w:before="10"/>
              <w:ind w:left="0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  <w:p w14:paraId="22AD5256" w14:textId="77777777" w:rsidR="00636313" w:rsidRPr="00FB78E8" w:rsidRDefault="00B45D2D">
            <w:pPr>
              <w:pStyle w:val="TableParagraph"/>
              <w:spacing w:before="0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Outgassing</w:t>
            </w:r>
          </w:p>
        </w:tc>
        <w:tc>
          <w:tcPr>
            <w:tcW w:w="103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257" w14:textId="77777777" w:rsidR="00636313" w:rsidRPr="00FB78E8" w:rsidRDefault="00B45D2D">
            <w:pPr>
              <w:pStyle w:val="TableParagraph"/>
              <w:spacing w:before="119" w:line="240" w:lineRule="exact"/>
              <w:ind w:right="162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 xml:space="preserve">ECSS-Q- </w:t>
            </w:r>
            <w:r w:rsidRPr="00FB78E8">
              <w:rPr>
                <w:rFonts w:ascii="Times New Roman" w:hAnsi="Times New Roman" w:cs="Times New Roman"/>
                <w:color w:val="000000" w:themeColor="text1"/>
                <w:sz w:val="20"/>
              </w:rPr>
              <w:t>ST-70-71</w:t>
            </w:r>
          </w:p>
        </w:tc>
        <w:tc>
          <w:tcPr>
            <w:tcW w:w="251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258" w14:textId="77777777" w:rsidR="00636313" w:rsidRPr="00FB78E8" w:rsidRDefault="00636313">
            <w:pPr>
              <w:pStyle w:val="TableParagraph"/>
              <w:spacing w:before="10"/>
              <w:ind w:left="0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  <w:p w14:paraId="22AD5259" w14:textId="77777777" w:rsidR="00636313" w:rsidRPr="00FB78E8" w:rsidRDefault="00B45D2D">
            <w:pPr>
              <w:pStyle w:val="TableParagraph"/>
              <w:spacing w:before="0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sz w:val="20"/>
              </w:rPr>
              <w:t>ECSS-Q-ST-70-71_1260129</w:t>
            </w:r>
          </w:p>
        </w:tc>
      </w:tr>
      <w:tr w:rsidR="004744D6" w:rsidRPr="00FB78E8" w14:paraId="22AD5264" w14:textId="77777777">
        <w:trPr>
          <w:trHeight w:hRule="exact" w:val="855"/>
        </w:trPr>
        <w:tc>
          <w:tcPr>
            <w:tcW w:w="287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25B" w14:textId="77777777" w:rsidR="00636313" w:rsidRPr="00FB78E8" w:rsidRDefault="00636313">
            <w:pPr>
              <w:pStyle w:val="TableParagraph"/>
              <w:spacing w:before="10"/>
              <w:ind w:left="0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  <w:p w14:paraId="22AD525C" w14:textId="77777777" w:rsidR="00636313" w:rsidRPr="00FB78E8" w:rsidRDefault="00B45D2D">
            <w:pPr>
              <w:pStyle w:val="TableParagraph"/>
              <w:spacing w:before="0"/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b/>
                <w:color w:val="000000" w:themeColor="text1"/>
                <w:w w:val="110"/>
                <w:sz w:val="20"/>
              </w:rPr>
              <w:t>Polyvinyl Butyrate</w:t>
            </w:r>
          </w:p>
        </w:tc>
        <w:tc>
          <w:tcPr>
            <w:tcW w:w="179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9E5"/>
          </w:tcPr>
          <w:p w14:paraId="22AD525D" w14:textId="77777777" w:rsidR="00636313" w:rsidRPr="00FB78E8" w:rsidRDefault="00B45D2D">
            <w:pPr>
              <w:pStyle w:val="TableParagraph"/>
              <w:spacing w:before="119" w:line="240" w:lineRule="exac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 xml:space="preserve">Polymer </w:t>
            </w:r>
            <w:r w:rsidRPr="00FB78E8">
              <w:rPr>
                <w:rFonts w:ascii="Times New Roman" w:hAnsi="Times New Roman" w:cs="Times New Roman"/>
                <w:color w:val="000000" w:themeColor="text1"/>
                <w:sz w:val="20"/>
              </w:rPr>
              <w:t>(Thermoplastics)</w:t>
            </w:r>
          </w:p>
        </w:tc>
        <w:tc>
          <w:tcPr>
            <w:tcW w:w="458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25E" w14:textId="77777777" w:rsidR="00636313" w:rsidRPr="00FB78E8" w:rsidRDefault="00B45D2D">
            <w:pPr>
              <w:pStyle w:val="TableParagraph"/>
              <w:spacing w:before="119" w:line="240" w:lineRule="exact"/>
              <w:ind w:right="962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Adhesive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20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film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20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or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20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binder: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20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prohibited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20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due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20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to outgassing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24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behavior.</w:t>
            </w:r>
          </w:p>
        </w:tc>
        <w:tc>
          <w:tcPr>
            <w:tcW w:w="174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25F" w14:textId="77777777" w:rsidR="00636313" w:rsidRPr="00FB78E8" w:rsidRDefault="00636313">
            <w:pPr>
              <w:pStyle w:val="TableParagraph"/>
              <w:spacing w:before="10"/>
              <w:ind w:left="0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  <w:p w14:paraId="22AD5260" w14:textId="77777777" w:rsidR="00636313" w:rsidRPr="00FB78E8" w:rsidRDefault="00B45D2D">
            <w:pPr>
              <w:pStyle w:val="TableParagraph"/>
              <w:spacing w:before="0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Outgassing</w:t>
            </w:r>
          </w:p>
        </w:tc>
        <w:tc>
          <w:tcPr>
            <w:tcW w:w="103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261" w14:textId="77777777" w:rsidR="00636313" w:rsidRPr="00FB78E8" w:rsidRDefault="00B45D2D">
            <w:pPr>
              <w:pStyle w:val="TableParagraph"/>
              <w:spacing w:before="119" w:line="240" w:lineRule="exact"/>
              <w:ind w:right="162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 xml:space="preserve">ECSS-Q- </w:t>
            </w:r>
            <w:r w:rsidRPr="00FB78E8">
              <w:rPr>
                <w:rFonts w:ascii="Times New Roman" w:hAnsi="Times New Roman" w:cs="Times New Roman"/>
                <w:color w:val="000000" w:themeColor="text1"/>
                <w:sz w:val="20"/>
              </w:rPr>
              <w:t>ST-70-71</w:t>
            </w:r>
          </w:p>
        </w:tc>
        <w:tc>
          <w:tcPr>
            <w:tcW w:w="251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262" w14:textId="77777777" w:rsidR="00636313" w:rsidRPr="00FB78E8" w:rsidRDefault="00636313">
            <w:pPr>
              <w:pStyle w:val="TableParagraph"/>
              <w:spacing w:before="10"/>
              <w:ind w:left="0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  <w:p w14:paraId="22AD5263" w14:textId="77777777" w:rsidR="00636313" w:rsidRPr="00FB78E8" w:rsidRDefault="00B45D2D">
            <w:pPr>
              <w:pStyle w:val="TableParagraph"/>
              <w:spacing w:before="0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sz w:val="20"/>
              </w:rPr>
              <w:t>ECSS-Q-ST-70-71_1260130</w:t>
            </w:r>
          </w:p>
        </w:tc>
      </w:tr>
      <w:tr w:rsidR="004744D6" w:rsidRPr="00FB78E8" w14:paraId="22AD526D" w14:textId="77777777">
        <w:trPr>
          <w:trHeight w:hRule="exact" w:val="855"/>
        </w:trPr>
        <w:tc>
          <w:tcPr>
            <w:tcW w:w="2876" w:type="dxa"/>
            <w:tcBorders>
              <w:top w:val="single" w:sz="6" w:space="0" w:color="DDDDDD"/>
              <w:left w:val="single" w:sz="6" w:space="0" w:color="DDDDDD"/>
              <w:right w:val="single" w:sz="6" w:space="0" w:color="DDDDDD"/>
            </w:tcBorders>
          </w:tcPr>
          <w:p w14:paraId="22AD5265" w14:textId="77777777" w:rsidR="00636313" w:rsidRPr="00FB78E8" w:rsidRDefault="00636313">
            <w:pPr>
              <w:pStyle w:val="TableParagraph"/>
              <w:spacing w:before="10"/>
              <w:ind w:left="0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  <w:p w14:paraId="22AD5266" w14:textId="77777777" w:rsidR="00636313" w:rsidRPr="00FB78E8" w:rsidRDefault="00B45D2D">
            <w:pPr>
              <w:pStyle w:val="TableParagraph"/>
              <w:spacing w:before="0"/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b/>
                <w:color w:val="000000" w:themeColor="text1"/>
                <w:w w:val="105"/>
                <w:sz w:val="20"/>
              </w:rPr>
              <w:t>Fluorocarbon (sleeves)</w:t>
            </w:r>
          </w:p>
        </w:tc>
        <w:tc>
          <w:tcPr>
            <w:tcW w:w="1798" w:type="dxa"/>
            <w:tcBorders>
              <w:top w:val="single" w:sz="6" w:space="0" w:color="DDDDDD"/>
              <w:left w:val="single" w:sz="6" w:space="0" w:color="DDDDDD"/>
              <w:right w:val="single" w:sz="6" w:space="0" w:color="DDDDDD"/>
            </w:tcBorders>
            <w:shd w:val="clear" w:color="auto" w:fill="FFF9E5"/>
          </w:tcPr>
          <w:p w14:paraId="22AD5267" w14:textId="77777777" w:rsidR="00636313" w:rsidRPr="00FB78E8" w:rsidRDefault="00B45D2D">
            <w:pPr>
              <w:pStyle w:val="TableParagraph"/>
              <w:spacing w:before="119" w:line="240" w:lineRule="exac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 xml:space="preserve">Polymer </w:t>
            </w:r>
            <w:r w:rsidRPr="00FB78E8">
              <w:rPr>
                <w:rFonts w:ascii="Times New Roman" w:hAnsi="Times New Roman" w:cs="Times New Roman"/>
                <w:color w:val="000000" w:themeColor="text1"/>
                <w:sz w:val="20"/>
              </w:rPr>
              <w:t>(Fluoropolymer)</w:t>
            </w:r>
          </w:p>
        </w:tc>
        <w:tc>
          <w:tcPr>
            <w:tcW w:w="4587" w:type="dxa"/>
            <w:tcBorders>
              <w:top w:val="single" w:sz="6" w:space="0" w:color="DDDDDD"/>
              <w:left w:val="single" w:sz="6" w:space="0" w:color="DDDDDD"/>
              <w:right w:val="single" w:sz="6" w:space="0" w:color="DDDDDD"/>
            </w:tcBorders>
          </w:tcPr>
          <w:p w14:paraId="22AD5268" w14:textId="77777777" w:rsidR="00636313" w:rsidRPr="00FB78E8" w:rsidRDefault="00B45D2D">
            <w:pPr>
              <w:pStyle w:val="TableParagraph"/>
              <w:spacing w:before="119" w:line="240" w:lineRule="exact"/>
              <w:ind w:right="208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Fluorocarbon sleeve insulators: prohibited due to outgassing behavior and low radiation resistance.</w:t>
            </w:r>
          </w:p>
        </w:tc>
        <w:tc>
          <w:tcPr>
            <w:tcW w:w="1748" w:type="dxa"/>
            <w:tcBorders>
              <w:top w:val="single" w:sz="6" w:space="0" w:color="DDDDDD"/>
              <w:left w:val="single" w:sz="6" w:space="0" w:color="DDDDDD"/>
              <w:right w:val="single" w:sz="6" w:space="0" w:color="DDDDDD"/>
            </w:tcBorders>
          </w:tcPr>
          <w:p w14:paraId="22AD5269" w14:textId="77777777" w:rsidR="00636313" w:rsidRPr="00FB78E8" w:rsidRDefault="00B45D2D">
            <w:pPr>
              <w:pStyle w:val="TableParagraph"/>
              <w:spacing w:before="119" w:line="240" w:lineRule="exac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 xml:space="preserve">Outgassing, </w:t>
            </w:r>
            <w:r w:rsidRPr="00FB78E8">
              <w:rPr>
                <w:rFonts w:ascii="Times New Roman" w:hAnsi="Times New Roman" w:cs="Times New Roman"/>
                <w:color w:val="000000" w:themeColor="text1"/>
                <w:sz w:val="20"/>
              </w:rPr>
              <w:t>Degradation</w:t>
            </w:r>
          </w:p>
        </w:tc>
        <w:tc>
          <w:tcPr>
            <w:tcW w:w="1034" w:type="dxa"/>
            <w:tcBorders>
              <w:top w:val="single" w:sz="6" w:space="0" w:color="DDDDDD"/>
              <w:left w:val="single" w:sz="6" w:space="0" w:color="DDDDDD"/>
              <w:right w:val="single" w:sz="6" w:space="0" w:color="DDDDDD"/>
            </w:tcBorders>
          </w:tcPr>
          <w:p w14:paraId="22AD526A" w14:textId="77777777" w:rsidR="00636313" w:rsidRPr="00FB78E8" w:rsidRDefault="00B45D2D">
            <w:pPr>
              <w:pStyle w:val="TableParagraph"/>
              <w:spacing w:before="119" w:line="240" w:lineRule="exact"/>
              <w:ind w:right="162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 xml:space="preserve">ECSS-Q- </w:t>
            </w:r>
            <w:r w:rsidRPr="00FB78E8">
              <w:rPr>
                <w:rFonts w:ascii="Times New Roman" w:hAnsi="Times New Roman" w:cs="Times New Roman"/>
                <w:color w:val="000000" w:themeColor="text1"/>
                <w:sz w:val="20"/>
              </w:rPr>
              <w:t>ST-70-61</w:t>
            </w:r>
          </w:p>
        </w:tc>
        <w:tc>
          <w:tcPr>
            <w:tcW w:w="2512" w:type="dxa"/>
            <w:tcBorders>
              <w:top w:val="single" w:sz="6" w:space="0" w:color="DDDDDD"/>
              <w:left w:val="single" w:sz="6" w:space="0" w:color="DDDDDD"/>
              <w:right w:val="single" w:sz="6" w:space="0" w:color="DDDDDD"/>
            </w:tcBorders>
          </w:tcPr>
          <w:p w14:paraId="22AD526B" w14:textId="77777777" w:rsidR="00636313" w:rsidRPr="00FB78E8" w:rsidRDefault="00636313">
            <w:pPr>
              <w:pStyle w:val="TableParagraph"/>
              <w:spacing w:before="10"/>
              <w:ind w:left="0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  <w:p w14:paraId="22AD526C" w14:textId="77777777" w:rsidR="00636313" w:rsidRPr="00FB78E8" w:rsidRDefault="00B45D2D">
            <w:pPr>
              <w:pStyle w:val="TableParagraph"/>
              <w:spacing w:before="0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sz w:val="20"/>
              </w:rPr>
              <w:t>ECSS-Q-ST-70-61_1510469</w:t>
            </w:r>
          </w:p>
        </w:tc>
      </w:tr>
    </w:tbl>
    <w:p w14:paraId="22AD526E" w14:textId="77777777" w:rsidR="00636313" w:rsidRPr="00FB78E8" w:rsidRDefault="00636313">
      <w:pPr>
        <w:rPr>
          <w:rFonts w:ascii="Times New Roman" w:hAnsi="Times New Roman" w:cs="Times New Roman"/>
          <w:color w:val="000000" w:themeColor="text1"/>
          <w:sz w:val="20"/>
        </w:rPr>
        <w:sectPr w:rsidR="00636313" w:rsidRPr="00FB78E8" w:rsidSect="00851E9C">
          <w:headerReference w:type="default" r:id="rId11"/>
          <w:pgSz w:w="16840" w:h="11910" w:orient="landscape"/>
          <w:pgMar w:top="2460" w:right="1020" w:bottom="1200" w:left="1020" w:header="890" w:footer="1020" w:gutter="0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  <w:insideH w:val="single" w:sz="6" w:space="0" w:color="DDDDDD"/>
          <w:insideV w:val="single" w:sz="6" w:space="0" w:color="DDDDDD"/>
        </w:tblBorders>
        <w:tblLayout w:type="fixed"/>
        <w:tblLook w:val="01E0" w:firstRow="1" w:lastRow="1" w:firstColumn="1" w:lastColumn="1" w:noHBand="0" w:noVBand="0"/>
      </w:tblPr>
      <w:tblGrid>
        <w:gridCol w:w="2876"/>
        <w:gridCol w:w="1798"/>
        <w:gridCol w:w="4587"/>
        <w:gridCol w:w="1748"/>
        <w:gridCol w:w="1034"/>
        <w:gridCol w:w="2512"/>
      </w:tblGrid>
      <w:tr w:rsidR="004744D6" w:rsidRPr="00FB78E8" w14:paraId="22AD5272" w14:textId="77777777">
        <w:trPr>
          <w:trHeight w:hRule="exact" w:val="615"/>
        </w:trPr>
        <w:tc>
          <w:tcPr>
            <w:tcW w:w="14555" w:type="dxa"/>
            <w:gridSpan w:val="6"/>
            <w:tcBorders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0F0F0"/>
          </w:tcPr>
          <w:p w14:paraId="22AD5271" w14:textId="77777777" w:rsidR="00636313" w:rsidRPr="00FB78E8" w:rsidRDefault="00B45D2D">
            <w:pPr>
              <w:pStyle w:val="TableParagraph"/>
              <w:ind w:left="5629" w:right="562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b/>
                <w:color w:val="000000" w:themeColor="text1"/>
                <w:w w:val="110"/>
                <w:sz w:val="20"/>
              </w:rPr>
              <w:lastRenderedPageBreak/>
              <w:t>Table 1: List of prohibited materials</w:t>
            </w:r>
          </w:p>
        </w:tc>
      </w:tr>
      <w:tr w:rsidR="004744D6" w:rsidRPr="00FB78E8" w14:paraId="22AD5279" w14:textId="77777777">
        <w:trPr>
          <w:trHeight w:hRule="exact" w:val="615"/>
        </w:trPr>
        <w:tc>
          <w:tcPr>
            <w:tcW w:w="287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BFB6F2"/>
          </w:tcPr>
          <w:p w14:paraId="22AD5273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b/>
                <w:color w:val="000000" w:themeColor="text1"/>
                <w:w w:val="105"/>
                <w:sz w:val="20"/>
              </w:rPr>
              <w:t>Forbidden material</w:t>
            </w:r>
          </w:p>
        </w:tc>
        <w:tc>
          <w:tcPr>
            <w:tcW w:w="179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BFB6F2"/>
          </w:tcPr>
          <w:p w14:paraId="22AD5274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b/>
                <w:color w:val="000000" w:themeColor="text1"/>
                <w:w w:val="110"/>
                <w:sz w:val="20"/>
              </w:rPr>
              <w:t>Category</w:t>
            </w:r>
          </w:p>
        </w:tc>
        <w:tc>
          <w:tcPr>
            <w:tcW w:w="458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BFB6F2"/>
          </w:tcPr>
          <w:p w14:paraId="22AD5275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b/>
                <w:color w:val="000000" w:themeColor="text1"/>
                <w:w w:val="105"/>
                <w:sz w:val="20"/>
              </w:rPr>
              <w:t>Description</w:t>
            </w:r>
          </w:p>
        </w:tc>
        <w:tc>
          <w:tcPr>
            <w:tcW w:w="174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BFB6F2"/>
          </w:tcPr>
          <w:p w14:paraId="22AD5276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b/>
                <w:color w:val="000000" w:themeColor="text1"/>
                <w:w w:val="105"/>
                <w:sz w:val="20"/>
              </w:rPr>
              <w:t>Cause</w:t>
            </w:r>
          </w:p>
        </w:tc>
        <w:tc>
          <w:tcPr>
            <w:tcW w:w="103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BFB6F2"/>
          </w:tcPr>
          <w:p w14:paraId="22AD5277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b/>
                <w:color w:val="000000" w:themeColor="text1"/>
                <w:w w:val="110"/>
                <w:sz w:val="20"/>
              </w:rPr>
              <w:t>Source</w:t>
            </w:r>
          </w:p>
        </w:tc>
        <w:tc>
          <w:tcPr>
            <w:tcW w:w="251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BFB6F2"/>
          </w:tcPr>
          <w:p w14:paraId="22AD5278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b/>
                <w:color w:val="000000" w:themeColor="text1"/>
                <w:w w:val="105"/>
                <w:sz w:val="20"/>
              </w:rPr>
              <w:t>ID</w:t>
            </w:r>
          </w:p>
        </w:tc>
      </w:tr>
      <w:tr w:rsidR="004744D6" w:rsidRPr="00FB78E8" w14:paraId="22AD5286" w14:textId="77777777">
        <w:trPr>
          <w:trHeight w:hRule="exact" w:val="1335"/>
        </w:trPr>
        <w:tc>
          <w:tcPr>
            <w:tcW w:w="287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27A" w14:textId="77777777" w:rsidR="00636313" w:rsidRPr="00FB78E8" w:rsidRDefault="00636313">
            <w:pPr>
              <w:pStyle w:val="TableParagraph"/>
              <w:spacing w:before="9"/>
              <w:ind w:left="0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  <w:p w14:paraId="22AD527B" w14:textId="77777777" w:rsidR="00636313" w:rsidRPr="00FB78E8" w:rsidRDefault="00B45D2D">
            <w:pPr>
              <w:pStyle w:val="TableParagraph"/>
              <w:spacing w:before="0" w:line="240" w:lineRule="exact"/>
              <w:ind w:right="738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b/>
                <w:color w:val="000000" w:themeColor="text1"/>
                <w:w w:val="110"/>
                <w:sz w:val="20"/>
              </w:rPr>
              <w:t>Polyester</w:t>
            </w:r>
            <w:r w:rsidRPr="00FB78E8">
              <w:rPr>
                <w:rFonts w:ascii="Times New Roman" w:hAnsi="Times New Roman" w:cs="Times New Roman"/>
                <w:b/>
                <w:color w:val="000000" w:themeColor="text1"/>
                <w:spacing w:val="-20"/>
                <w:w w:val="110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b/>
                <w:color w:val="000000" w:themeColor="text1"/>
                <w:w w:val="110"/>
                <w:sz w:val="20"/>
              </w:rPr>
              <w:t>(pure</w:t>
            </w:r>
            <w:r w:rsidRPr="00FB78E8">
              <w:rPr>
                <w:rFonts w:ascii="Times New Roman" w:hAnsi="Times New Roman" w:cs="Times New Roman"/>
                <w:b/>
                <w:color w:val="000000" w:themeColor="text1"/>
                <w:spacing w:val="-20"/>
                <w:w w:val="110"/>
                <w:sz w:val="20"/>
              </w:rPr>
              <w:t xml:space="preserve"> </w:t>
            </w:r>
            <w:proofErr w:type="gramStart"/>
            <w:r w:rsidRPr="00FB78E8">
              <w:rPr>
                <w:rFonts w:ascii="Times New Roman" w:hAnsi="Times New Roman" w:cs="Times New Roman"/>
                <w:b/>
                <w:color w:val="000000" w:themeColor="text1"/>
                <w:w w:val="110"/>
                <w:sz w:val="20"/>
              </w:rPr>
              <w:t>and</w:t>
            </w:r>
            <w:r w:rsidRPr="00FB78E8">
              <w:rPr>
                <w:rFonts w:ascii="Times New Roman" w:hAnsi="Times New Roman" w:cs="Times New Roman"/>
                <w:b/>
                <w:color w:val="000000" w:themeColor="text1"/>
                <w:spacing w:val="-20"/>
                <w:w w:val="110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b/>
                <w:color w:val="000000" w:themeColor="text1"/>
                <w:w w:val="110"/>
                <w:sz w:val="20"/>
              </w:rPr>
              <w:t>in</w:t>
            </w:r>
            <w:proofErr w:type="gramEnd"/>
            <w:r w:rsidRPr="00FB78E8">
              <w:rPr>
                <w:rFonts w:ascii="Times New Roman" w:hAnsi="Times New Roman" w:cs="Times New Roman"/>
                <w:b/>
                <w:color w:val="000000" w:themeColor="text1"/>
                <w:w w:val="110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b/>
                <w:color w:val="000000" w:themeColor="text1"/>
                <w:w w:val="105"/>
                <w:sz w:val="20"/>
              </w:rPr>
              <w:t xml:space="preserve">composites containing </w:t>
            </w:r>
            <w:r w:rsidRPr="00FB78E8">
              <w:rPr>
                <w:rFonts w:ascii="Times New Roman" w:hAnsi="Times New Roman" w:cs="Times New Roman"/>
                <w:b/>
                <w:color w:val="000000" w:themeColor="text1"/>
                <w:w w:val="110"/>
                <w:sz w:val="20"/>
              </w:rPr>
              <w:t>styrene)</w:t>
            </w:r>
          </w:p>
        </w:tc>
        <w:tc>
          <w:tcPr>
            <w:tcW w:w="179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F9E5"/>
          </w:tcPr>
          <w:p w14:paraId="22AD527C" w14:textId="77777777" w:rsidR="00636313" w:rsidRPr="00FB78E8" w:rsidRDefault="00636313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  <w:p w14:paraId="22AD527D" w14:textId="77777777" w:rsidR="00636313" w:rsidRPr="00FB78E8" w:rsidRDefault="00B45D2D">
            <w:pPr>
              <w:pStyle w:val="TableParagraph"/>
              <w:spacing w:before="204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Polymer (Resin)</w:t>
            </w:r>
          </w:p>
        </w:tc>
        <w:tc>
          <w:tcPr>
            <w:tcW w:w="458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27E" w14:textId="77777777" w:rsidR="00636313" w:rsidRPr="00FB78E8" w:rsidRDefault="00636313">
            <w:pPr>
              <w:pStyle w:val="TableParagraph"/>
              <w:spacing w:before="9"/>
              <w:ind w:left="0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  <w:p w14:paraId="22AD527F" w14:textId="77777777" w:rsidR="00636313" w:rsidRPr="00FB78E8" w:rsidRDefault="00B45D2D">
            <w:pPr>
              <w:pStyle w:val="TableParagraph"/>
              <w:spacing w:before="0" w:line="240" w:lineRule="exact"/>
              <w:ind w:right="113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Polymer in resin form or used as styrene-based composite: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7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prohibited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7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due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7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to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7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toxicity,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7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volatility,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7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and incompatibility with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20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PCBs.</w:t>
            </w:r>
          </w:p>
        </w:tc>
        <w:tc>
          <w:tcPr>
            <w:tcW w:w="174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280" w14:textId="77777777" w:rsidR="00636313" w:rsidRPr="00FB78E8" w:rsidRDefault="00B45D2D">
            <w:pPr>
              <w:pStyle w:val="TableParagraph"/>
              <w:spacing w:before="119" w:line="240" w:lineRule="exact"/>
              <w:ind w:right="114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 xml:space="preserve">Toxicity, Volatility, </w:t>
            </w:r>
            <w:r w:rsidRPr="00FB78E8">
              <w:rPr>
                <w:rFonts w:ascii="Times New Roman" w:hAnsi="Times New Roman" w:cs="Times New Roman"/>
                <w:color w:val="000000" w:themeColor="text1"/>
                <w:sz w:val="20"/>
              </w:rPr>
              <w:t xml:space="preserve">Detrimental for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PCBs</w:t>
            </w:r>
          </w:p>
        </w:tc>
        <w:tc>
          <w:tcPr>
            <w:tcW w:w="103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281" w14:textId="77777777" w:rsidR="00636313" w:rsidRPr="00FB78E8" w:rsidRDefault="00636313">
            <w:pPr>
              <w:pStyle w:val="TableParagraph"/>
              <w:spacing w:before="2"/>
              <w:ind w:left="0"/>
              <w:rPr>
                <w:rFonts w:ascii="Times New Roman" w:hAnsi="Times New Roman" w:cs="Times New Roman"/>
                <w:color w:val="000000" w:themeColor="text1"/>
                <w:sz w:val="31"/>
              </w:rPr>
            </w:pPr>
          </w:p>
          <w:p w14:paraId="22AD5282" w14:textId="77777777" w:rsidR="00636313" w:rsidRPr="00FB78E8" w:rsidRDefault="00B45D2D">
            <w:pPr>
              <w:pStyle w:val="TableParagraph"/>
              <w:spacing w:before="0" w:line="240" w:lineRule="exact"/>
              <w:ind w:right="162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 xml:space="preserve">ECSS-Q- </w:t>
            </w:r>
            <w:r w:rsidRPr="00FB78E8">
              <w:rPr>
                <w:rFonts w:ascii="Times New Roman" w:hAnsi="Times New Roman" w:cs="Times New Roman"/>
                <w:color w:val="000000" w:themeColor="text1"/>
                <w:sz w:val="20"/>
              </w:rPr>
              <w:t>ST-70-71</w:t>
            </w:r>
          </w:p>
        </w:tc>
        <w:tc>
          <w:tcPr>
            <w:tcW w:w="251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283" w14:textId="77777777" w:rsidR="00636313" w:rsidRPr="00FB78E8" w:rsidRDefault="00636313">
            <w:pPr>
              <w:pStyle w:val="TableParagraph"/>
              <w:spacing w:before="10"/>
              <w:ind w:left="0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  <w:p w14:paraId="22AD5284" w14:textId="77777777" w:rsidR="00636313" w:rsidRPr="00FB78E8" w:rsidRDefault="00B45D2D">
            <w:pPr>
              <w:pStyle w:val="TableParagraph"/>
              <w:spacing w:before="0" w:line="242" w:lineRule="exac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ECSS-Q-</w:t>
            </w:r>
          </w:p>
          <w:p w14:paraId="22AD5285" w14:textId="77777777" w:rsidR="00636313" w:rsidRPr="00FB78E8" w:rsidRDefault="00B45D2D">
            <w:pPr>
              <w:pStyle w:val="TableParagraph"/>
              <w:spacing w:before="1" w:line="235" w:lineRule="auto"/>
              <w:ind w:right="258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sz w:val="20"/>
              </w:rPr>
              <w:t>ST-70-71_1260137, ECSS- Q-ST-70-71_1260098</w:t>
            </w:r>
          </w:p>
        </w:tc>
      </w:tr>
      <w:tr w:rsidR="004744D6" w:rsidRPr="00FB78E8" w14:paraId="22AD5292" w14:textId="77777777">
        <w:trPr>
          <w:trHeight w:hRule="exact" w:val="1095"/>
        </w:trPr>
        <w:tc>
          <w:tcPr>
            <w:tcW w:w="287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287" w14:textId="77777777" w:rsidR="00636313" w:rsidRPr="00FB78E8" w:rsidRDefault="00636313">
            <w:pPr>
              <w:pStyle w:val="TableParagraph"/>
              <w:spacing w:before="4"/>
              <w:ind w:left="0"/>
              <w:rPr>
                <w:rFonts w:ascii="Times New Roman" w:hAnsi="Times New Roman" w:cs="Times New Roman"/>
                <w:color w:val="000000" w:themeColor="text1"/>
                <w:sz w:val="31"/>
              </w:rPr>
            </w:pPr>
          </w:p>
          <w:p w14:paraId="22AD5288" w14:textId="77777777" w:rsidR="00636313" w:rsidRPr="00FB78E8" w:rsidRDefault="00B45D2D">
            <w:pPr>
              <w:pStyle w:val="TableParagraph"/>
              <w:spacing w:before="0"/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b/>
                <w:color w:val="000000" w:themeColor="text1"/>
                <w:w w:val="105"/>
                <w:sz w:val="20"/>
              </w:rPr>
              <w:t>Alkyd-type coatings</w:t>
            </w:r>
          </w:p>
        </w:tc>
        <w:tc>
          <w:tcPr>
            <w:tcW w:w="179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3FCEE"/>
          </w:tcPr>
          <w:p w14:paraId="22AD5289" w14:textId="77777777" w:rsidR="00636313" w:rsidRPr="00FB78E8" w:rsidRDefault="00636313">
            <w:pPr>
              <w:pStyle w:val="TableParagraph"/>
              <w:spacing w:before="4"/>
              <w:ind w:left="0"/>
              <w:rPr>
                <w:rFonts w:ascii="Times New Roman" w:hAnsi="Times New Roman" w:cs="Times New Roman"/>
                <w:color w:val="000000" w:themeColor="text1"/>
                <w:sz w:val="31"/>
              </w:rPr>
            </w:pPr>
          </w:p>
          <w:p w14:paraId="22AD528A" w14:textId="77777777" w:rsidR="00636313" w:rsidRPr="00FB78E8" w:rsidRDefault="00B45D2D">
            <w:pPr>
              <w:pStyle w:val="TableParagraph"/>
              <w:spacing w:before="0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Coating</w:t>
            </w:r>
          </w:p>
        </w:tc>
        <w:tc>
          <w:tcPr>
            <w:tcW w:w="458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28B" w14:textId="77777777" w:rsidR="00636313" w:rsidRPr="00FB78E8" w:rsidRDefault="00B45D2D">
            <w:pPr>
              <w:pStyle w:val="TableParagraph"/>
              <w:spacing w:before="119" w:line="240" w:lineRule="exact"/>
              <w:ind w:right="327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Protective alkyd-based paint: prohibited due to emission of volatile organic compounds at room temperature.</w:t>
            </w:r>
          </w:p>
        </w:tc>
        <w:tc>
          <w:tcPr>
            <w:tcW w:w="174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28C" w14:textId="77777777" w:rsidR="00636313" w:rsidRPr="00FB78E8" w:rsidRDefault="00636313">
            <w:pPr>
              <w:pStyle w:val="TableParagraph"/>
              <w:spacing w:before="4"/>
              <w:ind w:left="0"/>
              <w:rPr>
                <w:rFonts w:ascii="Times New Roman" w:hAnsi="Times New Roman" w:cs="Times New Roman"/>
                <w:color w:val="000000" w:themeColor="text1"/>
                <w:sz w:val="31"/>
              </w:rPr>
            </w:pPr>
          </w:p>
          <w:p w14:paraId="22AD528D" w14:textId="77777777" w:rsidR="00636313" w:rsidRPr="00FB78E8" w:rsidRDefault="00B45D2D">
            <w:pPr>
              <w:pStyle w:val="TableParagraph"/>
              <w:spacing w:before="0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proofErr w:type="gramStart"/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Off-gassing</w:t>
            </w:r>
            <w:proofErr w:type="gramEnd"/>
          </w:p>
        </w:tc>
        <w:tc>
          <w:tcPr>
            <w:tcW w:w="103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28E" w14:textId="77777777" w:rsidR="00636313" w:rsidRPr="00FB78E8" w:rsidRDefault="00636313">
            <w:pPr>
              <w:pStyle w:val="TableParagraph"/>
              <w:spacing w:before="9"/>
              <w:ind w:left="0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  <w:p w14:paraId="22AD528F" w14:textId="77777777" w:rsidR="00636313" w:rsidRPr="00FB78E8" w:rsidRDefault="00B45D2D">
            <w:pPr>
              <w:pStyle w:val="TableParagraph"/>
              <w:spacing w:before="0" w:line="240" w:lineRule="exact"/>
              <w:ind w:right="162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 xml:space="preserve">ECSS-Q- </w:t>
            </w:r>
            <w:r w:rsidRPr="00FB78E8">
              <w:rPr>
                <w:rFonts w:ascii="Times New Roman" w:hAnsi="Times New Roman" w:cs="Times New Roman"/>
                <w:color w:val="000000" w:themeColor="text1"/>
                <w:sz w:val="20"/>
              </w:rPr>
              <w:t>ST-70-71</w:t>
            </w:r>
          </w:p>
        </w:tc>
        <w:tc>
          <w:tcPr>
            <w:tcW w:w="251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290" w14:textId="77777777" w:rsidR="00636313" w:rsidRPr="00FB78E8" w:rsidRDefault="00636313">
            <w:pPr>
              <w:pStyle w:val="TableParagraph"/>
              <w:spacing w:before="4"/>
              <w:ind w:left="0"/>
              <w:rPr>
                <w:rFonts w:ascii="Times New Roman" w:hAnsi="Times New Roman" w:cs="Times New Roman"/>
                <w:color w:val="000000" w:themeColor="text1"/>
                <w:sz w:val="31"/>
              </w:rPr>
            </w:pPr>
          </w:p>
          <w:p w14:paraId="22AD5291" w14:textId="77777777" w:rsidR="00636313" w:rsidRPr="00FB78E8" w:rsidRDefault="00B45D2D">
            <w:pPr>
              <w:pStyle w:val="TableParagraph"/>
              <w:spacing w:before="0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sz w:val="20"/>
              </w:rPr>
              <w:t>ECSS-Q-ST-70-71_1260057</w:t>
            </w:r>
          </w:p>
        </w:tc>
      </w:tr>
      <w:tr w:rsidR="004744D6" w:rsidRPr="00FB78E8" w14:paraId="22AD529D" w14:textId="77777777">
        <w:trPr>
          <w:trHeight w:hRule="exact" w:val="855"/>
        </w:trPr>
        <w:tc>
          <w:tcPr>
            <w:tcW w:w="287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293" w14:textId="77777777" w:rsidR="00636313" w:rsidRPr="00FB78E8" w:rsidRDefault="00636313">
            <w:pPr>
              <w:pStyle w:val="TableParagraph"/>
              <w:spacing w:before="10"/>
              <w:ind w:left="0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  <w:p w14:paraId="22AD5294" w14:textId="77777777" w:rsidR="00636313" w:rsidRPr="00FB78E8" w:rsidRDefault="00B45D2D">
            <w:pPr>
              <w:pStyle w:val="TableParagraph"/>
              <w:spacing w:before="0"/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b/>
                <w:color w:val="000000" w:themeColor="text1"/>
                <w:w w:val="105"/>
                <w:sz w:val="20"/>
              </w:rPr>
              <w:t>Polyester-</w:t>
            </w:r>
            <w:proofErr w:type="gramStart"/>
            <w:r w:rsidRPr="00FB78E8">
              <w:rPr>
                <w:rFonts w:ascii="Times New Roman" w:hAnsi="Times New Roman" w:cs="Times New Roman"/>
                <w:b/>
                <w:color w:val="000000" w:themeColor="text1"/>
                <w:w w:val="105"/>
                <w:sz w:val="20"/>
              </w:rPr>
              <w:t>type  coatings</w:t>
            </w:r>
            <w:proofErr w:type="gramEnd"/>
          </w:p>
        </w:tc>
        <w:tc>
          <w:tcPr>
            <w:tcW w:w="179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3FCEE"/>
          </w:tcPr>
          <w:p w14:paraId="22AD5295" w14:textId="77777777" w:rsidR="00636313" w:rsidRPr="00FB78E8" w:rsidRDefault="00636313">
            <w:pPr>
              <w:pStyle w:val="TableParagraph"/>
              <w:spacing w:before="10"/>
              <w:ind w:left="0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  <w:p w14:paraId="22AD5296" w14:textId="77777777" w:rsidR="00636313" w:rsidRPr="00FB78E8" w:rsidRDefault="00B45D2D">
            <w:pPr>
              <w:pStyle w:val="TableParagraph"/>
              <w:spacing w:before="0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Coating</w:t>
            </w:r>
          </w:p>
        </w:tc>
        <w:tc>
          <w:tcPr>
            <w:tcW w:w="458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297" w14:textId="77777777" w:rsidR="00636313" w:rsidRPr="00FB78E8" w:rsidRDefault="00B45D2D">
            <w:pPr>
              <w:pStyle w:val="TableParagraph"/>
              <w:spacing w:before="119" w:line="240" w:lineRule="exact"/>
              <w:ind w:right="540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Polyester-based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21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coating: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21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prohibited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21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due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21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to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21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off</w:t>
            </w:r>
            <w:proofErr w:type="gramStart"/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- gassing</w:t>
            </w:r>
            <w:proofErr w:type="gramEnd"/>
            <w:r w:rsidRPr="00FB78E8">
              <w:rPr>
                <w:rFonts w:ascii="Times New Roman" w:hAnsi="Times New Roman" w:cs="Times New Roman"/>
                <w:color w:val="000000" w:themeColor="text1"/>
                <w:spacing w:val="-22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at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22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room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22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temperature.</w:t>
            </w:r>
          </w:p>
        </w:tc>
        <w:tc>
          <w:tcPr>
            <w:tcW w:w="174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298" w14:textId="77777777" w:rsidR="00636313" w:rsidRPr="00FB78E8" w:rsidRDefault="00636313">
            <w:pPr>
              <w:pStyle w:val="TableParagraph"/>
              <w:spacing w:before="10"/>
              <w:ind w:left="0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  <w:p w14:paraId="22AD5299" w14:textId="77777777" w:rsidR="00636313" w:rsidRPr="00FB78E8" w:rsidRDefault="00B45D2D">
            <w:pPr>
              <w:pStyle w:val="TableParagraph"/>
              <w:spacing w:before="0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proofErr w:type="gramStart"/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Off-gassing</w:t>
            </w:r>
            <w:proofErr w:type="gramEnd"/>
          </w:p>
        </w:tc>
        <w:tc>
          <w:tcPr>
            <w:tcW w:w="103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29A" w14:textId="77777777" w:rsidR="00636313" w:rsidRPr="00FB78E8" w:rsidRDefault="00B45D2D">
            <w:pPr>
              <w:pStyle w:val="TableParagraph"/>
              <w:spacing w:before="119" w:line="240" w:lineRule="exact"/>
              <w:ind w:right="162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 xml:space="preserve">ECSS-Q- </w:t>
            </w:r>
            <w:r w:rsidRPr="00FB78E8">
              <w:rPr>
                <w:rFonts w:ascii="Times New Roman" w:hAnsi="Times New Roman" w:cs="Times New Roman"/>
                <w:color w:val="000000" w:themeColor="text1"/>
                <w:sz w:val="20"/>
              </w:rPr>
              <w:t>ST-70-71</w:t>
            </w:r>
          </w:p>
        </w:tc>
        <w:tc>
          <w:tcPr>
            <w:tcW w:w="251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29B" w14:textId="77777777" w:rsidR="00636313" w:rsidRPr="00FB78E8" w:rsidRDefault="00636313">
            <w:pPr>
              <w:pStyle w:val="TableParagraph"/>
              <w:spacing w:before="10"/>
              <w:ind w:left="0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  <w:p w14:paraId="22AD529C" w14:textId="77777777" w:rsidR="00636313" w:rsidRPr="00FB78E8" w:rsidRDefault="00B45D2D">
            <w:pPr>
              <w:pStyle w:val="TableParagraph"/>
              <w:spacing w:before="0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sz w:val="20"/>
              </w:rPr>
              <w:t>ECSS-Q-ST-70-71_1260057</w:t>
            </w:r>
          </w:p>
        </w:tc>
      </w:tr>
      <w:tr w:rsidR="004744D6" w:rsidRPr="00FB78E8" w14:paraId="22AD52AB" w14:textId="77777777">
        <w:trPr>
          <w:trHeight w:hRule="exact" w:val="1095"/>
        </w:trPr>
        <w:tc>
          <w:tcPr>
            <w:tcW w:w="287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29E" w14:textId="77777777" w:rsidR="00636313" w:rsidRPr="00FB78E8" w:rsidRDefault="00636313">
            <w:pPr>
              <w:pStyle w:val="TableParagraph"/>
              <w:spacing w:before="4"/>
              <w:ind w:left="0"/>
              <w:rPr>
                <w:rFonts w:ascii="Times New Roman" w:hAnsi="Times New Roman" w:cs="Times New Roman"/>
                <w:color w:val="000000" w:themeColor="text1"/>
                <w:sz w:val="31"/>
              </w:rPr>
            </w:pPr>
          </w:p>
          <w:p w14:paraId="22AD529F" w14:textId="77777777" w:rsidR="00636313" w:rsidRPr="00FB78E8" w:rsidRDefault="00B45D2D">
            <w:pPr>
              <w:pStyle w:val="TableParagraph"/>
              <w:spacing w:before="0"/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</w:pPr>
            <w:proofErr w:type="spellStart"/>
            <w:r w:rsidRPr="00FB78E8">
              <w:rPr>
                <w:rFonts w:ascii="Times New Roman" w:hAnsi="Times New Roman" w:cs="Times New Roman"/>
                <w:b/>
                <w:color w:val="000000" w:themeColor="text1"/>
                <w:w w:val="105"/>
                <w:sz w:val="20"/>
              </w:rPr>
              <w:t>Polysulphide</w:t>
            </w:r>
            <w:proofErr w:type="spellEnd"/>
            <w:r w:rsidRPr="00FB78E8">
              <w:rPr>
                <w:rFonts w:ascii="Times New Roman" w:hAnsi="Times New Roman" w:cs="Times New Roman"/>
                <w:b/>
                <w:color w:val="000000" w:themeColor="text1"/>
                <w:w w:val="105"/>
                <w:sz w:val="20"/>
              </w:rPr>
              <w:t>-</w:t>
            </w:r>
            <w:proofErr w:type="gramStart"/>
            <w:r w:rsidRPr="00FB78E8">
              <w:rPr>
                <w:rFonts w:ascii="Times New Roman" w:hAnsi="Times New Roman" w:cs="Times New Roman"/>
                <w:b/>
                <w:color w:val="000000" w:themeColor="text1"/>
                <w:w w:val="105"/>
                <w:sz w:val="20"/>
              </w:rPr>
              <w:t>type  coatings</w:t>
            </w:r>
            <w:proofErr w:type="gramEnd"/>
          </w:p>
        </w:tc>
        <w:tc>
          <w:tcPr>
            <w:tcW w:w="179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3FCEE"/>
          </w:tcPr>
          <w:p w14:paraId="22AD52A0" w14:textId="77777777" w:rsidR="00636313" w:rsidRPr="00FB78E8" w:rsidRDefault="00636313">
            <w:pPr>
              <w:pStyle w:val="TableParagraph"/>
              <w:spacing w:before="9"/>
              <w:ind w:left="0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  <w:p w14:paraId="22AD52A1" w14:textId="77777777" w:rsidR="00636313" w:rsidRPr="00FB78E8" w:rsidRDefault="00B45D2D">
            <w:pPr>
              <w:pStyle w:val="TableParagraph"/>
              <w:spacing w:before="0" w:line="240" w:lineRule="exac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Coating, Potting, Elastomer</w:t>
            </w:r>
          </w:p>
        </w:tc>
        <w:tc>
          <w:tcPr>
            <w:tcW w:w="458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2A2" w14:textId="77777777" w:rsidR="00636313" w:rsidRPr="00FB78E8" w:rsidRDefault="00636313">
            <w:pPr>
              <w:pStyle w:val="TableParagraph"/>
              <w:spacing w:before="10"/>
              <w:ind w:left="0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  <w:p w14:paraId="22AD52A3" w14:textId="77777777" w:rsidR="00636313" w:rsidRPr="00FB78E8" w:rsidRDefault="00B45D2D">
            <w:pPr>
              <w:pStyle w:val="TableParagraph"/>
              <w:spacing w:before="0" w:line="242" w:lineRule="exac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Elastomeric sealant or coating: prohibited due to</w:t>
            </w:r>
          </w:p>
          <w:p w14:paraId="22AD52A4" w14:textId="77777777" w:rsidR="00636313" w:rsidRPr="00FB78E8" w:rsidRDefault="00B45D2D">
            <w:pPr>
              <w:pStyle w:val="TableParagraph"/>
              <w:spacing w:before="0" w:line="242" w:lineRule="exac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proofErr w:type="gramStart"/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off-gassing</w:t>
            </w:r>
            <w:proofErr w:type="gramEnd"/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 xml:space="preserve"> at room temperature.</w:t>
            </w:r>
          </w:p>
        </w:tc>
        <w:tc>
          <w:tcPr>
            <w:tcW w:w="174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2A5" w14:textId="77777777" w:rsidR="00636313" w:rsidRPr="00FB78E8" w:rsidRDefault="00636313">
            <w:pPr>
              <w:pStyle w:val="TableParagraph"/>
              <w:spacing w:before="4"/>
              <w:ind w:left="0"/>
              <w:rPr>
                <w:rFonts w:ascii="Times New Roman" w:hAnsi="Times New Roman" w:cs="Times New Roman"/>
                <w:color w:val="000000" w:themeColor="text1"/>
                <w:sz w:val="31"/>
              </w:rPr>
            </w:pPr>
          </w:p>
          <w:p w14:paraId="22AD52A6" w14:textId="77777777" w:rsidR="00636313" w:rsidRPr="00FB78E8" w:rsidRDefault="00B45D2D">
            <w:pPr>
              <w:pStyle w:val="TableParagraph"/>
              <w:spacing w:before="0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proofErr w:type="gramStart"/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Off-gassing</w:t>
            </w:r>
            <w:proofErr w:type="gramEnd"/>
          </w:p>
        </w:tc>
        <w:tc>
          <w:tcPr>
            <w:tcW w:w="103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2A7" w14:textId="77777777" w:rsidR="00636313" w:rsidRPr="00FB78E8" w:rsidRDefault="00636313">
            <w:pPr>
              <w:pStyle w:val="TableParagraph"/>
              <w:spacing w:before="9"/>
              <w:ind w:left="0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  <w:p w14:paraId="22AD52A8" w14:textId="77777777" w:rsidR="00636313" w:rsidRPr="00FB78E8" w:rsidRDefault="00B45D2D">
            <w:pPr>
              <w:pStyle w:val="TableParagraph"/>
              <w:spacing w:before="0" w:line="240" w:lineRule="exact"/>
              <w:ind w:right="162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 xml:space="preserve">ECSS-Q- </w:t>
            </w:r>
            <w:r w:rsidRPr="00FB78E8">
              <w:rPr>
                <w:rFonts w:ascii="Times New Roman" w:hAnsi="Times New Roman" w:cs="Times New Roman"/>
                <w:color w:val="000000" w:themeColor="text1"/>
                <w:sz w:val="20"/>
              </w:rPr>
              <w:t>ST-70-71</w:t>
            </w:r>
          </w:p>
        </w:tc>
        <w:tc>
          <w:tcPr>
            <w:tcW w:w="251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2A9" w14:textId="77777777" w:rsidR="00636313" w:rsidRPr="00FB78E8" w:rsidRDefault="00B45D2D">
            <w:pPr>
              <w:pStyle w:val="TableParagraph"/>
              <w:spacing w:line="242" w:lineRule="exac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ECSS-Q-</w:t>
            </w:r>
          </w:p>
          <w:p w14:paraId="22AD52AA" w14:textId="77777777" w:rsidR="00636313" w:rsidRPr="00FB78E8" w:rsidRDefault="00B45D2D">
            <w:pPr>
              <w:pStyle w:val="TableParagraph"/>
              <w:spacing w:before="1" w:line="235" w:lineRule="auto"/>
              <w:ind w:right="258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sz w:val="20"/>
              </w:rPr>
              <w:t>ST-70-71_1260086, ECSS- Q-ST-70-71_1260104</w:t>
            </w:r>
          </w:p>
        </w:tc>
      </w:tr>
      <w:tr w:rsidR="00636313" w:rsidRPr="00FB78E8" w14:paraId="22AD52B5" w14:textId="77777777">
        <w:trPr>
          <w:trHeight w:hRule="exact" w:val="855"/>
        </w:trPr>
        <w:tc>
          <w:tcPr>
            <w:tcW w:w="287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2AC" w14:textId="77777777" w:rsidR="00636313" w:rsidRPr="00FB78E8" w:rsidRDefault="00636313">
            <w:pPr>
              <w:pStyle w:val="TableParagraph"/>
              <w:spacing w:before="10"/>
              <w:ind w:left="0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  <w:p w14:paraId="22AD52AD" w14:textId="77777777" w:rsidR="00636313" w:rsidRPr="00FB78E8" w:rsidRDefault="00B45D2D">
            <w:pPr>
              <w:pStyle w:val="TableParagraph"/>
              <w:spacing w:before="0"/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b/>
                <w:color w:val="000000" w:themeColor="text1"/>
                <w:w w:val="105"/>
                <w:sz w:val="20"/>
              </w:rPr>
              <w:t>Graphite (Pure)</w:t>
            </w:r>
          </w:p>
        </w:tc>
        <w:tc>
          <w:tcPr>
            <w:tcW w:w="179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5FCFF"/>
          </w:tcPr>
          <w:p w14:paraId="22AD52AE" w14:textId="77777777" w:rsidR="00636313" w:rsidRPr="00FB78E8" w:rsidRDefault="00636313">
            <w:pPr>
              <w:pStyle w:val="TableParagraph"/>
              <w:spacing w:before="10"/>
              <w:ind w:left="0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  <w:p w14:paraId="22AD52AF" w14:textId="77777777" w:rsidR="00636313" w:rsidRPr="00FB78E8" w:rsidRDefault="00B45D2D">
            <w:pPr>
              <w:pStyle w:val="TableParagraph"/>
              <w:spacing w:before="0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Lubricant</w:t>
            </w:r>
          </w:p>
        </w:tc>
        <w:tc>
          <w:tcPr>
            <w:tcW w:w="458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2B0" w14:textId="77777777" w:rsidR="00636313" w:rsidRPr="00FB78E8" w:rsidRDefault="00B45D2D">
            <w:pPr>
              <w:pStyle w:val="TableParagraph"/>
              <w:spacing w:before="119" w:line="240" w:lineRule="exact"/>
              <w:ind w:right="341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Dry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7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lubricant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7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in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7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powder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7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or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7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film: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7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prohibited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7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due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7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to abrasiveness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23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in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23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vacuum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23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environment.</w:t>
            </w:r>
          </w:p>
        </w:tc>
        <w:tc>
          <w:tcPr>
            <w:tcW w:w="174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2B1" w14:textId="77777777" w:rsidR="00636313" w:rsidRPr="00FB78E8" w:rsidRDefault="00B45D2D">
            <w:pPr>
              <w:pStyle w:val="TableParagraph"/>
              <w:spacing w:before="119" w:line="240" w:lineRule="exac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sz w:val="20"/>
              </w:rPr>
              <w:t xml:space="preserve">Abrasive under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vacuum</w:t>
            </w:r>
          </w:p>
        </w:tc>
        <w:tc>
          <w:tcPr>
            <w:tcW w:w="103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2B2" w14:textId="77777777" w:rsidR="00636313" w:rsidRPr="00FB78E8" w:rsidRDefault="00B45D2D">
            <w:pPr>
              <w:pStyle w:val="TableParagraph"/>
              <w:spacing w:before="119" w:line="240" w:lineRule="exact"/>
              <w:ind w:right="162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 xml:space="preserve">ECSS-Q- </w:t>
            </w:r>
            <w:r w:rsidRPr="00FB78E8">
              <w:rPr>
                <w:rFonts w:ascii="Times New Roman" w:hAnsi="Times New Roman" w:cs="Times New Roman"/>
                <w:color w:val="000000" w:themeColor="text1"/>
                <w:sz w:val="20"/>
              </w:rPr>
              <w:t>ST-70-71</w:t>
            </w:r>
          </w:p>
        </w:tc>
        <w:tc>
          <w:tcPr>
            <w:tcW w:w="251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2B3" w14:textId="77777777" w:rsidR="00636313" w:rsidRPr="00FB78E8" w:rsidRDefault="00636313">
            <w:pPr>
              <w:pStyle w:val="TableParagraph"/>
              <w:spacing w:before="10"/>
              <w:ind w:left="0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  <w:p w14:paraId="22AD52B4" w14:textId="77777777" w:rsidR="00636313" w:rsidRPr="00FB78E8" w:rsidRDefault="00B45D2D">
            <w:pPr>
              <w:pStyle w:val="TableParagraph"/>
              <w:spacing w:before="0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sz w:val="20"/>
              </w:rPr>
              <w:t>ECSS-Q-ST-70-71_1260083</w:t>
            </w:r>
          </w:p>
        </w:tc>
      </w:tr>
    </w:tbl>
    <w:p w14:paraId="22AD52B6" w14:textId="77777777" w:rsidR="00636313" w:rsidRPr="00FB78E8" w:rsidRDefault="00636313">
      <w:pPr>
        <w:rPr>
          <w:rFonts w:ascii="Times New Roman" w:hAnsi="Times New Roman" w:cs="Times New Roman"/>
          <w:color w:val="000000" w:themeColor="text1"/>
          <w:sz w:val="20"/>
        </w:rPr>
        <w:sectPr w:rsidR="00636313" w:rsidRPr="00FB78E8">
          <w:pgSz w:w="16840" w:h="11910" w:orient="landscape"/>
          <w:pgMar w:top="2460" w:right="1020" w:bottom="1200" w:left="1020" w:header="890" w:footer="1020" w:gutter="0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  <w:insideH w:val="single" w:sz="6" w:space="0" w:color="DDDDDD"/>
          <w:insideV w:val="single" w:sz="6" w:space="0" w:color="DDDDDD"/>
        </w:tblBorders>
        <w:tblLayout w:type="fixed"/>
        <w:tblLook w:val="01E0" w:firstRow="1" w:lastRow="1" w:firstColumn="1" w:lastColumn="1" w:noHBand="0" w:noVBand="0"/>
      </w:tblPr>
      <w:tblGrid>
        <w:gridCol w:w="2876"/>
        <w:gridCol w:w="1798"/>
        <w:gridCol w:w="4587"/>
        <w:gridCol w:w="1748"/>
        <w:gridCol w:w="1034"/>
        <w:gridCol w:w="2512"/>
      </w:tblGrid>
      <w:tr w:rsidR="004744D6" w:rsidRPr="00FB78E8" w14:paraId="22AD52BA" w14:textId="77777777">
        <w:trPr>
          <w:trHeight w:hRule="exact" w:val="615"/>
        </w:trPr>
        <w:tc>
          <w:tcPr>
            <w:tcW w:w="14555" w:type="dxa"/>
            <w:gridSpan w:val="6"/>
            <w:tcBorders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0F0F0"/>
          </w:tcPr>
          <w:p w14:paraId="22AD52B9" w14:textId="77777777" w:rsidR="00636313" w:rsidRPr="00FB78E8" w:rsidRDefault="00B45D2D">
            <w:pPr>
              <w:pStyle w:val="TableParagraph"/>
              <w:ind w:left="5629" w:right="562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b/>
                <w:color w:val="000000" w:themeColor="text1"/>
                <w:w w:val="110"/>
                <w:sz w:val="20"/>
              </w:rPr>
              <w:lastRenderedPageBreak/>
              <w:t>Table 1: List of prohibited materials</w:t>
            </w:r>
          </w:p>
        </w:tc>
      </w:tr>
      <w:tr w:rsidR="004744D6" w:rsidRPr="00FB78E8" w14:paraId="22AD52C1" w14:textId="77777777">
        <w:trPr>
          <w:trHeight w:hRule="exact" w:val="615"/>
        </w:trPr>
        <w:tc>
          <w:tcPr>
            <w:tcW w:w="287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BFB6F2"/>
          </w:tcPr>
          <w:p w14:paraId="22AD52BB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b/>
                <w:color w:val="000000" w:themeColor="text1"/>
                <w:w w:val="105"/>
                <w:sz w:val="20"/>
              </w:rPr>
              <w:t>Forbidden material</w:t>
            </w:r>
          </w:p>
        </w:tc>
        <w:tc>
          <w:tcPr>
            <w:tcW w:w="179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BFB6F2"/>
          </w:tcPr>
          <w:p w14:paraId="22AD52BC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b/>
                <w:color w:val="000000" w:themeColor="text1"/>
                <w:w w:val="110"/>
                <w:sz w:val="20"/>
              </w:rPr>
              <w:t>Category</w:t>
            </w:r>
          </w:p>
        </w:tc>
        <w:tc>
          <w:tcPr>
            <w:tcW w:w="458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BFB6F2"/>
          </w:tcPr>
          <w:p w14:paraId="22AD52BD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b/>
                <w:color w:val="000000" w:themeColor="text1"/>
                <w:w w:val="105"/>
                <w:sz w:val="20"/>
              </w:rPr>
              <w:t>Description</w:t>
            </w:r>
          </w:p>
        </w:tc>
        <w:tc>
          <w:tcPr>
            <w:tcW w:w="174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BFB6F2"/>
          </w:tcPr>
          <w:p w14:paraId="22AD52BE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b/>
                <w:color w:val="000000" w:themeColor="text1"/>
                <w:w w:val="105"/>
                <w:sz w:val="20"/>
              </w:rPr>
              <w:t>Cause</w:t>
            </w:r>
          </w:p>
        </w:tc>
        <w:tc>
          <w:tcPr>
            <w:tcW w:w="103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BFB6F2"/>
          </w:tcPr>
          <w:p w14:paraId="22AD52BF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b/>
                <w:color w:val="000000" w:themeColor="text1"/>
                <w:w w:val="110"/>
                <w:sz w:val="20"/>
              </w:rPr>
              <w:t>Source</w:t>
            </w:r>
          </w:p>
        </w:tc>
        <w:tc>
          <w:tcPr>
            <w:tcW w:w="251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BFB6F2"/>
          </w:tcPr>
          <w:p w14:paraId="22AD52C0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b/>
                <w:color w:val="000000" w:themeColor="text1"/>
                <w:w w:val="105"/>
                <w:sz w:val="20"/>
              </w:rPr>
              <w:t>ID</w:t>
            </w:r>
          </w:p>
        </w:tc>
      </w:tr>
      <w:tr w:rsidR="00636313" w:rsidRPr="00FB78E8" w14:paraId="22AD52CC" w14:textId="77777777">
        <w:trPr>
          <w:trHeight w:hRule="exact" w:val="855"/>
        </w:trPr>
        <w:tc>
          <w:tcPr>
            <w:tcW w:w="2876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2C2" w14:textId="77777777" w:rsidR="00636313" w:rsidRPr="00FB78E8" w:rsidRDefault="00636313">
            <w:pPr>
              <w:pStyle w:val="TableParagraph"/>
              <w:spacing w:before="10"/>
              <w:ind w:left="0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  <w:p w14:paraId="22AD52C3" w14:textId="77777777" w:rsidR="00636313" w:rsidRPr="00FB78E8" w:rsidRDefault="00B45D2D">
            <w:pPr>
              <w:pStyle w:val="TableParagraph"/>
              <w:spacing w:before="0"/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b/>
                <w:color w:val="000000" w:themeColor="text1"/>
                <w:w w:val="105"/>
                <w:sz w:val="20"/>
              </w:rPr>
              <w:t>Asbestos</w:t>
            </w:r>
          </w:p>
        </w:tc>
        <w:tc>
          <w:tcPr>
            <w:tcW w:w="179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2C4" w14:textId="77777777" w:rsidR="00636313" w:rsidRPr="00FB78E8" w:rsidRDefault="00636313">
            <w:pPr>
              <w:pStyle w:val="TableParagraph"/>
              <w:spacing w:before="10"/>
              <w:ind w:left="0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  <w:p w14:paraId="22AD52C5" w14:textId="77777777" w:rsidR="00636313" w:rsidRPr="00FB78E8" w:rsidRDefault="00B45D2D">
            <w:pPr>
              <w:pStyle w:val="TableParagraph"/>
              <w:spacing w:before="0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sz w:val="20"/>
              </w:rPr>
              <w:t>Non-Metal</w:t>
            </w:r>
          </w:p>
        </w:tc>
        <w:tc>
          <w:tcPr>
            <w:tcW w:w="458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2C6" w14:textId="77777777" w:rsidR="00636313" w:rsidRPr="00FB78E8" w:rsidRDefault="00B45D2D">
            <w:pPr>
              <w:pStyle w:val="TableParagraph"/>
              <w:spacing w:before="119" w:line="240" w:lineRule="exact"/>
              <w:ind w:right="505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Non-metallic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9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insulating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9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fiber: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9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prohibited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9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due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9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to high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1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toxicity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1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and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1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carcinogenic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11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risk.</w:t>
            </w:r>
          </w:p>
        </w:tc>
        <w:tc>
          <w:tcPr>
            <w:tcW w:w="174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2C7" w14:textId="77777777" w:rsidR="00636313" w:rsidRPr="00FB78E8" w:rsidRDefault="00636313">
            <w:pPr>
              <w:pStyle w:val="TableParagraph"/>
              <w:spacing w:before="10"/>
              <w:ind w:left="0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  <w:p w14:paraId="22AD52C8" w14:textId="77777777" w:rsidR="00636313" w:rsidRPr="00FB78E8" w:rsidRDefault="00B45D2D">
            <w:pPr>
              <w:pStyle w:val="TableParagraph"/>
              <w:spacing w:before="0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Toxicity</w:t>
            </w:r>
          </w:p>
        </w:tc>
        <w:tc>
          <w:tcPr>
            <w:tcW w:w="103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2C9" w14:textId="77777777" w:rsidR="00636313" w:rsidRPr="00FB78E8" w:rsidRDefault="00B45D2D">
            <w:pPr>
              <w:pStyle w:val="TableParagraph"/>
              <w:spacing w:before="119" w:line="240" w:lineRule="exact"/>
              <w:ind w:right="162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 xml:space="preserve">ECSS-Q- </w:t>
            </w:r>
            <w:r w:rsidRPr="00FB78E8">
              <w:rPr>
                <w:rFonts w:ascii="Times New Roman" w:hAnsi="Times New Roman" w:cs="Times New Roman"/>
                <w:color w:val="000000" w:themeColor="text1"/>
                <w:sz w:val="20"/>
              </w:rPr>
              <w:t>ST-70-71</w:t>
            </w:r>
          </w:p>
        </w:tc>
        <w:tc>
          <w:tcPr>
            <w:tcW w:w="2512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2CA" w14:textId="77777777" w:rsidR="00636313" w:rsidRPr="00FB78E8" w:rsidRDefault="00636313">
            <w:pPr>
              <w:pStyle w:val="TableParagraph"/>
              <w:spacing w:before="10"/>
              <w:ind w:left="0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</w:p>
          <w:p w14:paraId="22AD52CB" w14:textId="77777777" w:rsidR="00636313" w:rsidRPr="00FB78E8" w:rsidRDefault="00B45D2D">
            <w:pPr>
              <w:pStyle w:val="TableParagraph"/>
              <w:spacing w:before="0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sz w:val="20"/>
              </w:rPr>
              <w:t>ECSS-Q-ST-70-71_1260146</w:t>
            </w:r>
          </w:p>
        </w:tc>
      </w:tr>
    </w:tbl>
    <w:p w14:paraId="22AD52CD" w14:textId="77777777" w:rsidR="00636313" w:rsidRPr="00FB78E8" w:rsidRDefault="00636313">
      <w:pPr>
        <w:pStyle w:val="Corpotesto"/>
        <w:spacing w:before="3"/>
        <w:rPr>
          <w:rFonts w:ascii="Times New Roman" w:hAnsi="Times New Roman" w:cs="Times New Roman"/>
          <w:color w:val="000000" w:themeColor="text1"/>
          <w:sz w:val="18"/>
        </w:rPr>
      </w:pPr>
    </w:p>
    <w:p w14:paraId="22AD52CE" w14:textId="77777777" w:rsidR="00636313" w:rsidRPr="00FB78E8" w:rsidRDefault="00B45D2D">
      <w:pPr>
        <w:pStyle w:val="Titolo2"/>
        <w:numPr>
          <w:ilvl w:val="1"/>
          <w:numId w:val="2"/>
        </w:numPr>
        <w:tabs>
          <w:tab w:val="left" w:pos="666"/>
        </w:tabs>
        <w:rPr>
          <w:rFonts w:ascii="Times New Roman" w:hAnsi="Times New Roman" w:cs="Times New Roman"/>
          <w:color w:val="000000" w:themeColor="text1"/>
        </w:rPr>
      </w:pPr>
      <w:bookmarkStart w:id="8" w:name="Stress_Corrosion_Cracking"/>
      <w:bookmarkStart w:id="9" w:name="_Toc212212527"/>
      <w:bookmarkEnd w:id="8"/>
      <w:r w:rsidRPr="00FB78E8">
        <w:rPr>
          <w:rFonts w:ascii="Times New Roman" w:hAnsi="Times New Roman" w:cs="Times New Roman"/>
          <w:color w:val="000000" w:themeColor="text1"/>
          <w:spacing w:val="-3"/>
          <w:w w:val="105"/>
        </w:rPr>
        <w:t>Stress Corrosion</w:t>
      </w:r>
      <w:r w:rsidRPr="00FB78E8">
        <w:rPr>
          <w:rFonts w:ascii="Times New Roman" w:hAnsi="Times New Roman" w:cs="Times New Roman"/>
          <w:color w:val="000000" w:themeColor="text1"/>
          <w:spacing w:val="-30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spacing w:val="-3"/>
          <w:w w:val="105"/>
        </w:rPr>
        <w:t>Cracking</w:t>
      </w:r>
      <w:bookmarkEnd w:id="9"/>
    </w:p>
    <w:p w14:paraId="22AD52CF" w14:textId="77777777" w:rsidR="00636313" w:rsidRPr="00FB78E8" w:rsidRDefault="00B45D2D">
      <w:pPr>
        <w:pStyle w:val="Corpotesto"/>
        <w:spacing w:before="113"/>
        <w:ind w:left="113"/>
        <w:rPr>
          <w:rFonts w:ascii="Times New Roman" w:hAnsi="Times New Roman" w:cs="Times New Roman"/>
          <w:color w:val="000000" w:themeColor="text1"/>
        </w:rPr>
      </w:pPr>
      <w:r w:rsidRPr="00FB78E8">
        <w:rPr>
          <w:rFonts w:ascii="Times New Roman" w:hAnsi="Times New Roman" w:cs="Times New Roman"/>
          <w:color w:val="000000" w:themeColor="text1"/>
          <w:w w:val="105"/>
        </w:rPr>
        <w:t>The use of alloys provided in ECSS-Q-ST-70-36C Table 5-3 are forbidden due to low resistance to SCC.</w:t>
      </w:r>
    </w:p>
    <w:p w14:paraId="22AD52D0" w14:textId="77777777" w:rsidR="00636313" w:rsidRPr="00FB78E8" w:rsidRDefault="00636313">
      <w:pPr>
        <w:pStyle w:val="Corpotesto"/>
        <w:spacing w:before="11"/>
        <w:rPr>
          <w:rFonts w:ascii="Times New Roman" w:hAnsi="Times New Roman" w:cs="Times New Roman"/>
          <w:color w:val="000000" w:themeColor="text1"/>
          <w:sz w:val="25"/>
        </w:rPr>
      </w:pPr>
    </w:p>
    <w:p w14:paraId="22AD52D1" w14:textId="77777777" w:rsidR="00636313" w:rsidRPr="00FB78E8" w:rsidRDefault="00B45D2D">
      <w:pPr>
        <w:pStyle w:val="Titolo2"/>
        <w:numPr>
          <w:ilvl w:val="1"/>
          <w:numId w:val="2"/>
        </w:numPr>
        <w:tabs>
          <w:tab w:val="left" w:pos="666"/>
        </w:tabs>
        <w:spacing w:before="0"/>
        <w:rPr>
          <w:rFonts w:ascii="Times New Roman" w:hAnsi="Times New Roman" w:cs="Times New Roman"/>
          <w:color w:val="000000" w:themeColor="text1"/>
        </w:rPr>
      </w:pPr>
      <w:bookmarkStart w:id="10" w:name="Electronical_Components"/>
      <w:bookmarkStart w:id="11" w:name="_Toc212212528"/>
      <w:bookmarkEnd w:id="10"/>
      <w:proofErr w:type="gramStart"/>
      <w:r w:rsidRPr="00FB78E8">
        <w:rPr>
          <w:rFonts w:ascii="Times New Roman" w:hAnsi="Times New Roman" w:cs="Times New Roman"/>
          <w:color w:val="000000" w:themeColor="text1"/>
          <w:spacing w:val="-3"/>
          <w:w w:val="105"/>
        </w:rPr>
        <w:t>Electronical</w:t>
      </w:r>
      <w:proofErr w:type="gramEnd"/>
      <w:r w:rsidRPr="00FB78E8">
        <w:rPr>
          <w:rFonts w:ascii="Times New Roman" w:hAnsi="Times New Roman" w:cs="Times New Roman"/>
          <w:color w:val="000000" w:themeColor="text1"/>
          <w:spacing w:val="-35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spacing w:val="-3"/>
          <w:w w:val="105"/>
        </w:rPr>
        <w:t>Components</w:t>
      </w:r>
      <w:bookmarkEnd w:id="11"/>
    </w:p>
    <w:p w14:paraId="22AD52D2" w14:textId="77777777" w:rsidR="00636313" w:rsidRPr="00FB78E8" w:rsidRDefault="00B45D2D">
      <w:pPr>
        <w:pStyle w:val="Corpotesto"/>
        <w:spacing w:before="113"/>
        <w:ind w:left="113"/>
        <w:rPr>
          <w:rFonts w:ascii="Times New Roman" w:hAnsi="Times New Roman" w:cs="Times New Roman"/>
          <w:color w:val="000000" w:themeColor="text1"/>
        </w:rPr>
      </w:pPr>
      <w:r w:rsidRPr="00FB78E8">
        <w:rPr>
          <w:rFonts w:ascii="Times New Roman" w:hAnsi="Times New Roman" w:cs="Times New Roman"/>
          <w:color w:val="000000" w:themeColor="text1"/>
          <w:w w:val="105"/>
        </w:rPr>
        <w:t xml:space="preserve">ECSS-Q-ST-60C provide details for EEE material selection (ECSS-Q-ST-60_0480031). For </w:t>
      </w:r>
      <w:proofErr w:type="gramStart"/>
      <w:r w:rsidRPr="00FB78E8">
        <w:rPr>
          <w:rFonts w:ascii="Times New Roman" w:hAnsi="Times New Roman" w:cs="Times New Roman"/>
          <w:color w:val="000000" w:themeColor="text1"/>
          <w:w w:val="105"/>
        </w:rPr>
        <w:t>a better</w:t>
      </w:r>
      <w:proofErr w:type="gramEnd"/>
      <w:r w:rsidRPr="00FB78E8">
        <w:rPr>
          <w:rFonts w:ascii="Times New Roman" w:hAnsi="Times New Roman" w:cs="Times New Roman"/>
          <w:color w:val="000000" w:themeColor="text1"/>
          <w:w w:val="105"/>
        </w:rPr>
        <w:t xml:space="preserve"> accessibility, the requirements are reported below.</w:t>
      </w:r>
    </w:p>
    <w:p w14:paraId="22AD52D3" w14:textId="77777777" w:rsidR="00636313" w:rsidRPr="00FB78E8" w:rsidRDefault="00B45D2D">
      <w:pPr>
        <w:pStyle w:val="Corpotesto"/>
        <w:spacing w:before="116"/>
        <w:ind w:left="113"/>
        <w:rPr>
          <w:rFonts w:ascii="Times New Roman" w:hAnsi="Times New Roman" w:cs="Times New Roman"/>
          <w:color w:val="000000" w:themeColor="text1"/>
        </w:rPr>
      </w:pPr>
      <w:r w:rsidRPr="00FB78E8">
        <w:rPr>
          <w:rFonts w:ascii="Times New Roman" w:hAnsi="Times New Roman" w:cs="Times New Roman"/>
          <w:color w:val="000000" w:themeColor="text1"/>
          <w:w w:val="105"/>
        </w:rPr>
        <w:t xml:space="preserve">These materials are </w:t>
      </w:r>
      <w:r w:rsidRPr="00FB78E8">
        <w:rPr>
          <w:rFonts w:ascii="Times New Roman" w:hAnsi="Times New Roman" w:cs="Times New Roman"/>
          <w:b/>
          <w:color w:val="000000" w:themeColor="text1"/>
          <w:w w:val="105"/>
        </w:rPr>
        <w:t xml:space="preserve">prohibited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because their usage affects Safety or Launch Provider Guidelines:</w:t>
      </w:r>
    </w:p>
    <w:p w14:paraId="22AD52D4" w14:textId="77777777" w:rsidR="00636313" w:rsidRPr="00FB78E8" w:rsidRDefault="00B45D2D">
      <w:pPr>
        <w:pStyle w:val="Paragrafoelenco"/>
        <w:numPr>
          <w:ilvl w:val="2"/>
          <w:numId w:val="2"/>
        </w:numPr>
        <w:tabs>
          <w:tab w:val="left" w:pos="714"/>
        </w:tabs>
        <w:spacing w:before="116" w:line="242" w:lineRule="exact"/>
        <w:ind w:hanging="274"/>
        <w:rPr>
          <w:rFonts w:ascii="Times New Roman" w:hAnsi="Times New Roman" w:cs="Times New Roman"/>
          <w:color w:val="000000" w:themeColor="text1"/>
          <w:sz w:val="20"/>
        </w:rPr>
      </w:pPr>
      <w:r w:rsidRPr="00FB78E8">
        <w:rPr>
          <w:rFonts w:ascii="Times New Roman" w:hAnsi="Times New Roman" w:cs="Times New Roman"/>
          <w:color w:val="000000" w:themeColor="text1"/>
          <w:w w:val="105"/>
          <w:sz w:val="20"/>
        </w:rPr>
        <w:t>Hollow</w:t>
      </w:r>
      <w:r w:rsidRPr="00FB78E8">
        <w:rPr>
          <w:rFonts w:ascii="Times New Roman" w:hAnsi="Times New Roman" w:cs="Times New Roman"/>
          <w:color w:val="000000" w:themeColor="text1"/>
          <w:spacing w:val="-22"/>
          <w:w w:val="105"/>
          <w:sz w:val="20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  <w:sz w:val="20"/>
        </w:rPr>
        <w:t>core</w:t>
      </w:r>
      <w:r w:rsidRPr="00FB78E8">
        <w:rPr>
          <w:rFonts w:ascii="Times New Roman" w:hAnsi="Times New Roman" w:cs="Times New Roman"/>
          <w:color w:val="000000" w:themeColor="text1"/>
          <w:spacing w:val="-22"/>
          <w:w w:val="105"/>
          <w:sz w:val="20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  <w:sz w:val="20"/>
        </w:rPr>
        <w:t>resistors</w:t>
      </w:r>
    </w:p>
    <w:p w14:paraId="22AD52D5" w14:textId="77777777" w:rsidR="00636313" w:rsidRPr="00FB78E8" w:rsidRDefault="00B45D2D">
      <w:pPr>
        <w:pStyle w:val="Paragrafoelenco"/>
        <w:numPr>
          <w:ilvl w:val="2"/>
          <w:numId w:val="2"/>
        </w:numPr>
        <w:tabs>
          <w:tab w:val="left" w:pos="714"/>
        </w:tabs>
        <w:spacing w:line="240" w:lineRule="exact"/>
        <w:ind w:hanging="274"/>
        <w:rPr>
          <w:rFonts w:ascii="Times New Roman" w:hAnsi="Times New Roman" w:cs="Times New Roman"/>
          <w:color w:val="000000" w:themeColor="text1"/>
          <w:sz w:val="20"/>
        </w:rPr>
      </w:pPr>
      <w:r w:rsidRPr="00FB78E8">
        <w:rPr>
          <w:rFonts w:ascii="Times New Roman" w:hAnsi="Times New Roman" w:cs="Times New Roman"/>
          <w:color w:val="000000" w:themeColor="text1"/>
          <w:w w:val="105"/>
          <w:sz w:val="20"/>
        </w:rPr>
        <w:t>Potentiometers</w:t>
      </w:r>
    </w:p>
    <w:p w14:paraId="22AD52D6" w14:textId="77777777" w:rsidR="00636313" w:rsidRPr="00FB78E8" w:rsidRDefault="00B45D2D">
      <w:pPr>
        <w:pStyle w:val="Paragrafoelenco"/>
        <w:numPr>
          <w:ilvl w:val="2"/>
          <w:numId w:val="2"/>
        </w:numPr>
        <w:tabs>
          <w:tab w:val="left" w:pos="714"/>
        </w:tabs>
        <w:spacing w:line="240" w:lineRule="exact"/>
        <w:ind w:hanging="274"/>
        <w:rPr>
          <w:rFonts w:ascii="Times New Roman" w:hAnsi="Times New Roman" w:cs="Times New Roman"/>
          <w:color w:val="000000" w:themeColor="text1"/>
          <w:sz w:val="20"/>
        </w:rPr>
      </w:pPr>
      <w:r w:rsidRPr="00FB78E8">
        <w:rPr>
          <w:rFonts w:ascii="Times New Roman" w:hAnsi="Times New Roman" w:cs="Times New Roman"/>
          <w:color w:val="000000" w:themeColor="text1"/>
          <w:w w:val="105"/>
          <w:sz w:val="20"/>
        </w:rPr>
        <w:t>Non-metallurgically</w:t>
      </w:r>
      <w:r w:rsidRPr="00FB78E8">
        <w:rPr>
          <w:rFonts w:ascii="Times New Roman" w:hAnsi="Times New Roman" w:cs="Times New Roman"/>
          <w:color w:val="000000" w:themeColor="text1"/>
          <w:spacing w:val="-20"/>
          <w:w w:val="105"/>
          <w:sz w:val="20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  <w:sz w:val="20"/>
        </w:rPr>
        <w:t>bonded</w:t>
      </w:r>
      <w:r w:rsidRPr="00FB78E8">
        <w:rPr>
          <w:rFonts w:ascii="Times New Roman" w:hAnsi="Times New Roman" w:cs="Times New Roman"/>
          <w:color w:val="000000" w:themeColor="text1"/>
          <w:spacing w:val="-20"/>
          <w:w w:val="105"/>
          <w:sz w:val="20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  <w:sz w:val="20"/>
        </w:rPr>
        <w:t>diodes</w:t>
      </w:r>
    </w:p>
    <w:p w14:paraId="22AD52D7" w14:textId="77777777" w:rsidR="00636313" w:rsidRPr="00FB78E8" w:rsidRDefault="00B45D2D">
      <w:pPr>
        <w:pStyle w:val="Paragrafoelenco"/>
        <w:numPr>
          <w:ilvl w:val="2"/>
          <w:numId w:val="2"/>
        </w:numPr>
        <w:tabs>
          <w:tab w:val="left" w:pos="714"/>
        </w:tabs>
        <w:spacing w:line="240" w:lineRule="exact"/>
        <w:ind w:hanging="274"/>
        <w:rPr>
          <w:rFonts w:ascii="Times New Roman" w:hAnsi="Times New Roman" w:cs="Times New Roman"/>
          <w:color w:val="000000" w:themeColor="text1"/>
          <w:sz w:val="20"/>
        </w:rPr>
      </w:pPr>
      <w:r w:rsidRPr="00FB78E8">
        <w:rPr>
          <w:rFonts w:ascii="Times New Roman" w:hAnsi="Times New Roman" w:cs="Times New Roman"/>
          <w:color w:val="000000" w:themeColor="text1"/>
          <w:w w:val="105"/>
          <w:sz w:val="20"/>
        </w:rPr>
        <w:t>Semiconductor</w:t>
      </w:r>
      <w:r w:rsidRPr="00FB78E8">
        <w:rPr>
          <w:rFonts w:ascii="Times New Roman" w:hAnsi="Times New Roman" w:cs="Times New Roman"/>
          <w:color w:val="000000" w:themeColor="text1"/>
          <w:spacing w:val="-15"/>
          <w:w w:val="105"/>
          <w:sz w:val="20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  <w:sz w:val="20"/>
        </w:rPr>
        <w:t>dice</w:t>
      </w:r>
      <w:r w:rsidRPr="00FB78E8">
        <w:rPr>
          <w:rFonts w:ascii="Times New Roman" w:hAnsi="Times New Roman" w:cs="Times New Roman"/>
          <w:color w:val="000000" w:themeColor="text1"/>
          <w:spacing w:val="-15"/>
          <w:w w:val="105"/>
          <w:sz w:val="20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  <w:sz w:val="20"/>
        </w:rPr>
        <w:t>with</w:t>
      </w:r>
      <w:r w:rsidRPr="00FB78E8">
        <w:rPr>
          <w:rFonts w:ascii="Times New Roman" w:hAnsi="Times New Roman" w:cs="Times New Roman"/>
          <w:color w:val="000000" w:themeColor="text1"/>
          <w:spacing w:val="-15"/>
          <w:w w:val="105"/>
          <w:sz w:val="20"/>
        </w:rPr>
        <w:t xml:space="preserve"> </w:t>
      </w:r>
      <w:proofErr w:type="spellStart"/>
      <w:r w:rsidRPr="00FB78E8">
        <w:rPr>
          <w:rFonts w:ascii="Times New Roman" w:hAnsi="Times New Roman" w:cs="Times New Roman"/>
          <w:color w:val="000000" w:themeColor="text1"/>
          <w:w w:val="105"/>
          <w:sz w:val="20"/>
        </w:rPr>
        <w:t>unglassivated</w:t>
      </w:r>
      <w:proofErr w:type="spellEnd"/>
      <w:r w:rsidRPr="00FB78E8">
        <w:rPr>
          <w:rFonts w:ascii="Times New Roman" w:hAnsi="Times New Roman" w:cs="Times New Roman"/>
          <w:color w:val="000000" w:themeColor="text1"/>
          <w:spacing w:val="-15"/>
          <w:w w:val="105"/>
          <w:sz w:val="20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  <w:sz w:val="20"/>
        </w:rPr>
        <w:t>active</w:t>
      </w:r>
      <w:r w:rsidRPr="00FB78E8">
        <w:rPr>
          <w:rFonts w:ascii="Times New Roman" w:hAnsi="Times New Roman" w:cs="Times New Roman"/>
          <w:color w:val="000000" w:themeColor="text1"/>
          <w:spacing w:val="-15"/>
          <w:w w:val="105"/>
          <w:sz w:val="20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  <w:sz w:val="20"/>
        </w:rPr>
        <w:t>area</w:t>
      </w:r>
    </w:p>
    <w:p w14:paraId="22AD52D8" w14:textId="77777777" w:rsidR="00636313" w:rsidRPr="00FB78E8" w:rsidRDefault="00B45D2D">
      <w:pPr>
        <w:pStyle w:val="Paragrafoelenco"/>
        <w:numPr>
          <w:ilvl w:val="2"/>
          <w:numId w:val="2"/>
        </w:numPr>
        <w:tabs>
          <w:tab w:val="left" w:pos="714"/>
        </w:tabs>
        <w:spacing w:line="240" w:lineRule="exact"/>
        <w:ind w:hanging="274"/>
        <w:rPr>
          <w:rFonts w:ascii="Times New Roman" w:hAnsi="Times New Roman" w:cs="Times New Roman"/>
          <w:color w:val="000000" w:themeColor="text1"/>
          <w:sz w:val="20"/>
        </w:rPr>
      </w:pPr>
      <w:r w:rsidRPr="00FB78E8">
        <w:rPr>
          <w:rFonts w:ascii="Times New Roman" w:hAnsi="Times New Roman" w:cs="Times New Roman"/>
          <w:color w:val="000000" w:themeColor="text1"/>
          <w:w w:val="105"/>
          <w:sz w:val="20"/>
        </w:rPr>
        <w:t>Wet</w:t>
      </w:r>
      <w:r w:rsidRPr="00FB78E8">
        <w:rPr>
          <w:rFonts w:ascii="Times New Roman" w:hAnsi="Times New Roman" w:cs="Times New Roman"/>
          <w:color w:val="000000" w:themeColor="text1"/>
          <w:spacing w:val="-14"/>
          <w:w w:val="105"/>
          <w:sz w:val="20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  <w:sz w:val="20"/>
        </w:rPr>
        <w:t>slug</w:t>
      </w:r>
      <w:r w:rsidRPr="00FB78E8">
        <w:rPr>
          <w:rFonts w:ascii="Times New Roman" w:hAnsi="Times New Roman" w:cs="Times New Roman"/>
          <w:color w:val="000000" w:themeColor="text1"/>
          <w:spacing w:val="-14"/>
          <w:w w:val="105"/>
          <w:sz w:val="20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  <w:sz w:val="20"/>
        </w:rPr>
        <w:t>tantalum</w:t>
      </w:r>
      <w:r w:rsidRPr="00FB78E8">
        <w:rPr>
          <w:rFonts w:ascii="Times New Roman" w:hAnsi="Times New Roman" w:cs="Times New Roman"/>
          <w:color w:val="000000" w:themeColor="text1"/>
          <w:spacing w:val="-14"/>
          <w:w w:val="105"/>
          <w:sz w:val="20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  <w:sz w:val="20"/>
        </w:rPr>
        <w:t>capacitors</w:t>
      </w:r>
      <w:r w:rsidRPr="00FB78E8">
        <w:rPr>
          <w:rFonts w:ascii="Times New Roman" w:hAnsi="Times New Roman" w:cs="Times New Roman"/>
          <w:color w:val="000000" w:themeColor="text1"/>
          <w:spacing w:val="-14"/>
          <w:w w:val="105"/>
          <w:sz w:val="20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  <w:sz w:val="20"/>
        </w:rPr>
        <w:t>other</w:t>
      </w:r>
      <w:r w:rsidRPr="00FB78E8">
        <w:rPr>
          <w:rFonts w:ascii="Times New Roman" w:hAnsi="Times New Roman" w:cs="Times New Roman"/>
          <w:color w:val="000000" w:themeColor="text1"/>
          <w:spacing w:val="-14"/>
          <w:w w:val="105"/>
          <w:sz w:val="20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  <w:sz w:val="20"/>
        </w:rPr>
        <w:t>than</w:t>
      </w:r>
      <w:r w:rsidRPr="00FB78E8">
        <w:rPr>
          <w:rFonts w:ascii="Times New Roman" w:hAnsi="Times New Roman" w:cs="Times New Roman"/>
          <w:color w:val="000000" w:themeColor="text1"/>
          <w:spacing w:val="-14"/>
          <w:w w:val="105"/>
          <w:sz w:val="20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  <w:sz w:val="20"/>
        </w:rPr>
        <w:t>capacitor</w:t>
      </w:r>
      <w:r w:rsidRPr="00FB78E8">
        <w:rPr>
          <w:rFonts w:ascii="Times New Roman" w:hAnsi="Times New Roman" w:cs="Times New Roman"/>
          <w:color w:val="000000" w:themeColor="text1"/>
          <w:spacing w:val="-14"/>
          <w:w w:val="105"/>
          <w:sz w:val="20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  <w:sz w:val="20"/>
        </w:rPr>
        <w:t>construction</w:t>
      </w:r>
      <w:r w:rsidRPr="00FB78E8">
        <w:rPr>
          <w:rFonts w:ascii="Times New Roman" w:hAnsi="Times New Roman" w:cs="Times New Roman"/>
          <w:color w:val="000000" w:themeColor="text1"/>
          <w:spacing w:val="-14"/>
          <w:w w:val="105"/>
          <w:sz w:val="20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  <w:sz w:val="20"/>
        </w:rPr>
        <w:t>using</w:t>
      </w:r>
      <w:r w:rsidRPr="00FB78E8">
        <w:rPr>
          <w:rFonts w:ascii="Times New Roman" w:hAnsi="Times New Roman" w:cs="Times New Roman"/>
          <w:color w:val="000000" w:themeColor="text1"/>
          <w:spacing w:val="-14"/>
          <w:w w:val="105"/>
          <w:sz w:val="20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  <w:sz w:val="20"/>
        </w:rPr>
        <w:t>double</w:t>
      </w:r>
      <w:r w:rsidRPr="00FB78E8">
        <w:rPr>
          <w:rFonts w:ascii="Times New Roman" w:hAnsi="Times New Roman" w:cs="Times New Roman"/>
          <w:color w:val="000000" w:themeColor="text1"/>
          <w:spacing w:val="-14"/>
          <w:w w:val="105"/>
          <w:sz w:val="20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  <w:sz w:val="20"/>
        </w:rPr>
        <w:t>seals</w:t>
      </w:r>
      <w:r w:rsidRPr="00FB78E8">
        <w:rPr>
          <w:rFonts w:ascii="Times New Roman" w:hAnsi="Times New Roman" w:cs="Times New Roman"/>
          <w:color w:val="000000" w:themeColor="text1"/>
          <w:spacing w:val="22"/>
          <w:w w:val="105"/>
          <w:sz w:val="20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  <w:sz w:val="20"/>
        </w:rPr>
        <w:t>and</w:t>
      </w:r>
      <w:r w:rsidRPr="00FB78E8">
        <w:rPr>
          <w:rFonts w:ascii="Times New Roman" w:hAnsi="Times New Roman" w:cs="Times New Roman"/>
          <w:color w:val="000000" w:themeColor="text1"/>
          <w:spacing w:val="-14"/>
          <w:w w:val="105"/>
          <w:sz w:val="20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  <w:sz w:val="20"/>
        </w:rPr>
        <w:t>a</w:t>
      </w:r>
      <w:r w:rsidRPr="00FB78E8">
        <w:rPr>
          <w:rFonts w:ascii="Times New Roman" w:hAnsi="Times New Roman" w:cs="Times New Roman"/>
          <w:color w:val="000000" w:themeColor="text1"/>
          <w:spacing w:val="-14"/>
          <w:w w:val="105"/>
          <w:sz w:val="20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  <w:sz w:val="20"/>
        </w:rPr>
        <w:t>tantalum</w:t>
      </w:r>
      <w:r w:rsidRPr="00FB78E8">
        <w:rPr>
          <w:rFonts w:ascii="Times New Roman" w:hAnsi="Times New Roman" w:cs="Times New Roman"/>
          <w:color w:val="000000" w:themeColor="text1"/>
          <w:spacing w:val="-14"/>
          <w:w w:val="105"/>
          <w:sz w:val="20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  <w:sz w:val="20"/>
        </w:rPr>
        <w:t>case</w:t>
      </w:r>
    </w:p>
    <w:p w14:paraId="22AD52D9" w14:textId="77777777" w:rsidR="00636313" w:rsidRPr="00FB78E8" w:rsidRDefault="00B45D2D">
      <w:pPr>
        <w:pStyle w:val="Paragrafoelenco"/>
        <w:numPr>
          <w:ilvl w:val="2"/>
          <w:numId w:val="2"/>
        </w:numPr>
        <w:tabs>
          <w:tab w:val="left" w:pos="714"/>
        </w:tabs>
        <w:spacing w:line="240" w:lineRule="exact"/>
        <w:ind w:hanging="274"/>
        <w:rPr>
          <w:rFonts w:ascii="Times New Roman" w:hAnsi="Times New Roman" w:cs="Times New Roman"/>
          <w:color w:val="000000" w:themeColor="text1"/>
          <w:sz w:val="20"/>
        </w:rPr>
      </w:pPr>
      <w:proofErr w:type="spellStart"/>
      <w:r w:rsidRPr="00FB78E8">
        <w:rPr>
          <w:rFonts w:ascii="Times New Roman" w:hAnsi="Times New Roman" w:cs="Times New Roman"/>
          <w:color w:val="000000" w:themeColor="text1"/>
          <w:w w:val="105"/>
          <w:sz w:val="20"/>
        </w:rPr>
        <w:t>Aluminium</w:t>
      </w:r>
      <w:proofErr w:type="spellEnd"/>
      <w:r w:rsidRPr="00FB78E8">
        <w:rPr>
          <w:rFonts w:ascii="Times New Roman" w:hAnsi="Times New Roman" w:cs="Times New Roman"/>
          <w:color w:val="000000" w:themeColor="text1"/>
          <w:spacing w:val="-17"/>
          <w:w w:val="105"/>
          <w:sz w:val="20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  <w:sz w:val="20"/>
        </w:rPr>
        <w:t>liquid</w:t>
      </w:r>
      <w:r w:rsidRPr="00FB78E8">
        <w:rPr>
          <w:rFonts w:ascii="Times New Roman" w:hAnsi="Times New Roman" w:cs="Times New Roman"/>
          <w:color w:val="000000" w:themeColor="text1"/>
          <w:spacing w:val="-17"/>
          <w:w w:val="105"/>
          <w:sz w:val="20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  <w:sz w:val="20"/>
        </w:rPr>
        <w:t>electrolytic</w:t>
      </w:r>
      <w:r w:rsidRPr="00FB78E8">
        <w:rPr>
          <w:rFonts w:ascii="Times New Roman" w:hAnsi="Times New Roman" w:cs="Times New Roman"/>
          <w:color w:val="000000" w:themeColor="text1"/>
          <w:spacing w:val="-17"/>
          <w:w w:val="105"/>
          <w:sz w:val="20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  <w:sz w:val="20"/>
        </w:rPr>
        <w:t>capacitors</w:t>
      </w:r>
    </w:p>
    <w:p w14:paraId="22AD52DA" w14:textId="77777777" w:rsidR="00636313" w:rsidRPr="00FB78E8" w:rsidRDefault="00B45D2D">
      <w:pPr>
        <w:pStyle w:val="Paragrafoelenco"/>
        <w:numPr>
          <w:ilvl w:val="2"/>
          <w:numId w:val="2"/>
        </w:numPr>
        <w:tabs>
          <w:tab w:val="left" w:pos="714"/>
        </w:tabs>
        <w:spacing w:line="240" w:lineRule="exact"/>
        <w:ind w:hanging="274"/>
        <w:rPr>
          <w:rFonts w:ascii="Times New Roman" w:hAnsi="Times New Roman" w:cs="Times New Roman"/>
          <w:color w:val="000000" w:themeColor="text1"/>
          <w:sz w:val="20"/>
        </w:rPr>
      </w:pPr>
      <w:r w:rsidRPr="00FB78E8">
        <w:rPr>
          <w:rFonts w:ascii="Times New Roman" w:hAnsi="Times New Roman" w:cs="Times New Roman"/>
          <w:color w:val="000000" w:themeColor="text1"/>
          <w:w w:val="105"/>
          <w:sz w:val="20"/>
        </w:rPr>
        <w:t>Tin</w:t>
      </w:r>
      <w:r w:rsidRPr="00FB78E8">
        <w:rPr>
          <w:rFonts w:ascii="Times New Roman" w:hAnsi="Times New Roman" w:cs="Times New Roman"/>
          <w:color w:val="000000" w:themeColor="text1"/>
          <w:spacing w:val="-12"/>
          <w:w w:val="105"/>
          <w:sz w:val="20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  <w:sz w:val="20"/>
        </w:rPr>
        <w:t>coated</w:t>
      </w:r>
      <w:r w:rsidRPr="00FB78E8">
        <w:rPr>
          <w:rFonts w:ascii="Times New Roman" w:hAnsi="Times New Roman" w:cs="Times New Roman"/>
          <w:color w:val="000000" w:themeColor="text1"/>
          <w:spacing w:val="-12"/>
          <w:w w:val="105"/>
          <w:sz w:val="20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  <w:sz w:val="20"/>
        </w:rPr>
        <w:t>wires</w:t>
      </w:r>
      <w:r w:rsidRPr="00FB78E8">
        <w:rPr>
          <w:rFonts w:ascii="Times New Roman" w:hAnsi="Times New Roman" w:cs="Times New Roman"/>
          <w:color w:val="000000" w:themeColor="text1"/>
          <w:spacing w:val="-12"/>
          <w:w w:val="105"/>
          <w:sz w:val="20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  <w:sz w:val="20"/>
        </w:rPr>
        <w:t>and</w:t>
      </w:r>
      <w:r w:rsidRPr="00FB78E8">
        <w:rPr>
          <w:rFonts w:ascii="Times New Roman" w:hAnsi="Times New Roman" w:cs="Times New Roman"/>
          <w:color w:val="000000" w:themeColor="text1"/>
          <w:spacing w:val="-12"/>
          <w:w w:val="105"/>
          <w:sz w:val="20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  <w:sz w:val="20"/>
        </w:rPr>
        <w:t>cables</w:t>
      </w:r>
    </w:p>
    <w:p w14:paraId="22AD52DB" w14:textId="77777777" w:rsidR="00636313" w:rsidRPr="00FB78E8" w:rsidRDefault="00B45D2D">
      <w:pPr>
        <w:pStyle w:val="Paragrafoelenco"/>
        <w:numPr>
          <w:ilvl w:val="2"/>
          <w:numId w:val="2"/>
        </w:numPr>
        <w:tabs>
          <w:tab w:val="left" w:pos="714"/>
        </w:tabs>
        <w:spacing w:line="242" w:lineRule="exact"/>
        <w:ind w:hanging="274"/>
        <w:rPr>
          <w:rFonts w:ascii="Times New Roman" w:hAnsi="Times New Roman" w:cs="Times New Roman"/>
          <w:color w:val="000000" w:themeColor="text1"/>
          <w:sz w:val="20"/>
        </w:rPr>
      </w:pPr>
      <w:r w:rsidRPr="00FB78E8">
        <w:rPr>
          <w:rFonts w:ascii="Times New Roman" w:hAnsi="Times New Roman" w:cs="Times New Roman"/>
          <w:color w:val="000000" w:themeColor="text1"/>
          <w:w w:val="105"/>
          <w:sz w:val="20"/>
        </w:rPr>
        <w:t>PVC</w:t>
      </w:r>
      <w:r w:rsidRPr="00FB78E8">
        <w:rPr>
          <w:rFonts w:ascii="Times New Roman" w:hAnsi="Times New Roman" w:cs="Times New Roman"/>
          <w:color w:val="000000" w:themeColor="text1"/>
          <w:spacing w:val="-15"/>
          <w:w w:val="105"/>
          <w:sz w:val="20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  <w:sz w:val="20"/>
        </w:rPr>
        <w:t>insulated</w:t>
      </w:r>
      <w:r w:rsidRPr="00FB78E8">
        <w:rPr>
          <w:rFonts w:ascii="Times New Roman" w:hAnsi="Times New Roman" w:cs="Times New Roman"/>
          <w:color w:val="000000" w:themeColor="text1"/>
          <w:spacing w:val="-15"/>
          <w:w w:val="105"/>
          <w:sz w:val="20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  <w:sz w:val="20"/>
        </w:rPr>
        <w:t>wires</w:t>
      </w:r>
      <w:r w:rsidRPr="00FB78E8">
        <w:rPr>
          <w:rFonts w:ascii="Times New Roman" w:hAnsi="Times New Roman" w:cs="Times New Roman"/>
          <w:color w:val="000000" w:themeColor="text1"/>
          <w:spacing w:val="-15"/>
          <w:w w:val="105"/>
          <w:sz w:val="20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  <w:sz w:val="20"/>
        </w:rPr>
        <w:t>and</w:t>
      </w:r>
      <w:r w:rsidRPr="00FB78E8">
        <w:rPr>
          <w:rFonts w:ascii="Times New Roman" w:hAnsi="Times New Roman" w:cs="Times New Roman"/>
          <w:color w:val="000000" w:themeColor="text1"/>
          <w:spacing w:val="-15"/>
          <w:w w:val="105"/>
          <w:sz w:val="20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  <w:sz w:val="20"/>
        </w:rPr>
        <w:t>cables</w:t>
      </w:r>
    </w:p>
    <w:p w14:paraId="22AD52DC" w14:textId="77777777" w:rsidR="00636313" w:rsidRPr="00FB78E8" w:rsidRDefault="00636313">
      <w:pPr>
        <w:spacing w:line="242" w:lineRule="exact"/>
        <w:rPr>
          <w:rFonts w:ascii="Times New Roman" w:hAnsi="Times New Roman" w:cs="Times New Roman"/>
          <w:color w:val="000000" w:themeColor="text1"/>
          <w:sz w:val="20"/>
        </w:rPr>
        <w:sectPr w:rsidR="00636313" w:rsidRPr="00FB78E8">
          <w:pgSz w:w="16840" w:h="11910" w:orient="landscape"/>
          <w:pgMar w:top="2460" w:right="1020" w:bottom="1200" w:left="1020" w:header="890" w:footer="1020" w:gutter="0"/>
          <w:cols w:space="720"/>
        </w:sectPr>
      </w:pPr>
    </w:p>
    <w:p w14:paraId="22AD52DE" w14:textId="77777777" w:rsidR="00636313" w:rsidRPr="00FB78E8" w:rsidRDefault="00B45D2D">
      <w:pPr>
        <w:pStyle w:val="Titolo2"/>
        <w:numPr>
          <w:ilvl w:val="1"/>
          <w:numId w:val="2"/>
        </w:numPr>
        <w:tabs>
          <w:tab w:val="left" w:pos="666"/>
        </w:tabs>
        <w:rPr>
          <w:rFonts w:ascii="Times New Roman" w:hAnsi="Times New Roman" w:cs="Times New Roman"/>
          <w:color w:val="000000" w:themeColor="text1"/>
        </w:rPr>
      </w:pPr>
      <w:bookmarkStart w:id="12" w:name="Outgassing"/>
      <w:bookmarkStart w:id="13" w:name="_Toc212212529"/>
      <w:bookmarkEnd w:id="12"/>
      <w:r w:rsidRPr="00FB78E8">
        <w:rPr>
          <w:rFonts w:ascii="Times New Roman" w:hAnsi="Times New Roman" w:cs="Times New Roman"/>
          <w:color w:val="000000" w:themeColor="text1"/>
          <w:spacing w:val="-3"/>
          <w:w w:val="105"/>
        </w:rPr>
        <w:lastRenderedPageBreak/>
        <w:t>Outgassing</w:t>
      </w:r>
      <w:bookmarkEnd w:id="13"/>
    </w:p>
    <w:p w14:paraId="22AD52DF" w14:textId="77777777" w:rsidR="00636313" w:rsidRPr="00FB78E8" w:rsidRDefault="00B45D2D">
      <w:pPr>
        <w:pStyle w:val="Corpotesto"/>
        <w:spacing w:before="113"/>
        <w:ind w:left="154"/>
        <w:rPr>
          <w:rFonts w:ascii="Times New Roman" w:hAnsi="Times New Roman" w:cs="Times New Roman"/>
          <w:color w:val="000000" w:themeColor="text1"/>
        </w:rPr>
      </w:pPr>
      <w:r w:rsidRPr="00FB78E8">
        <w:rPr>
          <w:rFonts w:ascii="Times New Roman" w:hAnsi="Times New Roman" w:cs="Times New Roman"/>
          <w:color w:val="000000" w:themeColor="text1"/>
          <w:w w:val="105"/>
        </w:rPr>
        <w:t>The criteria to define the selection of a material accounting its outgassing behavior are expressed in terms of:</w:t>
      </w:r>
    </w:p>
    <w:p w14:paraId="22AD52E0" w14:textId="77777777" w:rsidR="00636313" w:rsidRPr="00FB78E8" w:rsidRDefault="00B45D2D">
      <w:pPr>
        <w:pStyle w:val="Paragrafoelenco"/>
        <w:numPr>
          <w:ilvl w:val="0"/>
          <w:numId w:val="1"/>
        </w:numPr>
        <w:tabs>
          <w:tab w:val="left" w:pos="714"/>
        </w:tabs>
        <w:spacing w:before="116" w:line="242" w:lineRule="exact"/>
        <w:ind w:hanging="185"/>
        <w:rPr>
          <w:rFonts w:ascii="Times New Roman" w:hAnsi="Times New Roman" w:cs="Times New Roman"/>
          <w:color w:val="000000" w:themeColor="text1"/>
          <w:sz w:val="20"/>
        </w:rPr>
      </w:pPr>
      <w:r w:rsidRPr="00FB78E8">
        <w:rPr>
          <w:rFonts w:ascii="Times New Roman" w:hAnsi="Times New Roman" w:cs="Times New Roman"/>
          <w:color w:val="000000" w:themeColor="text1"/>
          <w:w w:val="105"/>
          <w:sz w:val="20"/>
        </w:rPr>
        <w:t>TML</w:t>
      </w:r>
      <w:r w:rsidRPr="00FB78E8">
        <w:rPr>
          <w:rFonts w:ascii="Times New Roman" w:hAnsi="Times New Roman" w:cs="Times New Roman"/>
          <w:color w:val="000000" w:themeColor="text1"/>
          <w:spacing w:val="-18"/>
          <w:w w:val="105"/>
          <w:sz w:val="20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  <w:sz w:val="20"/>
        </w:rPr>
        <w:t>%</w:t>
      </w:r>
      <w:r w:rsidRPr="00FB78E8">
        <w:rPr>
          <w:rFonts w:ascii="Times New Roman" w:hAnsi="Times New Roman" w:cs="Times New Roman"/>
          <w:color w:val="000000" w:themeColor="text1"/>
          <w:spacing w:val="-18"/>
          <w:w w:val="105"/>
          <w:sz w:val="20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  <w:sz w:val="20"/>
        </w:rPr>
        <w:t>(Total</w:t>
      </w:r>
      <w:r w:rsidRPr="00FB78E8">
        <w:rPr>
          <w:rFonts w:ascii="Times New Roman" w:hAnsi="Times New Roman" w:cs="Times New Roman"/>
          <w:color w:val="000000" w:themeColor="text1"/>
          <w:spacing w:val="-18"/>
          <w:w w:val="105"/>
          <w:sz w:val="20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  <w:sz w:val="20"/>
        </w:rPr>
        <w:t>Mass</w:t>
      </w:r>
      <w:r w:rsidRPr="00FB78E8">
        <w:rPr>
          <w:rFonts w:ascii="Times New Roman" w:hAnsi="Times New Roman" w:cs="Times New Roman"/>
          <w:color w:val="000000" w:themeColor="text1"/>
          <w:spacing w:val="-18"/>
          <w:w w:val="105"/>
          <w:sz w:val="20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  <w:sz w:val="20"/>
        </w:rPr>
        <w:t>Loss</w:t>
      </w:r>
      <w:proofErr w:type="gramStart"/>
      <w:r w:rsidRPr="00FB78E8">
        <w:rPr>
          <w:rFonts w:ascii="Times New Roman" w:hAnsi="Times New Roman" w:cs="Times New Roman"/>
          <w:color w:val="000000" w:themeColor="text1"/>
          <w:w w:val="105"/>
          <w:sz w:val="20"/>
        </w:rPr>
        <w:t>);</w:t>
      </w:r>
      <w:proofErr w:type="gramEnd"/>
    </w:p>
    <w:p w14:paraId="22AD52E1" w14:textId="77777777" w:rsidR="00636313" w:rsidRPr="00FB78E8" w:rsidRDefault="00B45D2D">
      <w:pPr>
        <w:pStyle w:val="Paragrafoelenco"/>
        <w:numPr>
          <w:ilvl w:val="0"/>
          <w:numId w:val="1"/>
        </w:numPr>
        <w:tabs>
          <w:tab w:val="left" w:pos="714"/>
        </w:tabs>
        <w:spacing w:line="240" w:lineRule="exact"/>
        <w:ind w:hanging="185"/>
        <w:rPr>
          <w:rFonts w:ascii="Times New Roman" w:hAnsi="Times New Roman" w:cs="Times New Roman"/>
          <w:color w:val="000000" w:themeColor="text1"/>
          <w:sz w:val="20"/>
        </w:rPr>
      </w:pPr>
      <w:r w:rsidRPr="00FB78E8">
        <w:rPr>
          <w:rFonts w:ascii="Times New Roman" w:hAnsi="Times New Roman" w:cs="Times New Roman"/>
          <w:color w:val="000000" w:themeColor="text1"/>
          <w:w w:val="105"/>
          <w:sz w:val="20"/>
        </w:rPr>
        <w:t>CVCM</w:t>
      </w:r>
      <w:r w:rsidRPr="00FB78E8">
        <w:rPr>
          <w:rFonts w:ascii="Times New Roman" w:hAnsi="Times New Roman" w:cs="Times New Roman"/>
          <w:color w:val="000000" w:themeColor="text1"/>
          <w:spacing w:val="-31"/>
          <w:w w:val="105"/>
          <w:sz w:val="20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  <w:sz w:val="20"/>
        </w:rPr>
        <w:t>%</w:t>
      </w:r>
      <w:r w:rsidRPr="00FB78E8">
        <w:rPr>
          <w:rFonts w:ascii="Times New Roman" w:hAnsi="Times New Roman" w:cs="Times New Roman"/>
          <w:color w:val="000000" w:themeColor="text1"/>
          <w:spacing w:val="-31"/>
          <w:w w:val="105"/>
          <w:sz w:val="20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  <w:sz w:val="20"/>
        </w:rPr>
        <w:t>(Collected</w:t>
      </w:r>
      <w:r w:rsidRPr="00FB78E8">
        <w:rPr>
          <w:rFonts w:ascii="Times New Roman" w:hAnsi="Times New Roman" w:cs="Times New Roman"/>
          <w:color w:val="000000" w:themeColor="text1"/>
          <w:spacing w:val="-31"/>
          <w:w w:val="105"/>
          <w:sz w:val="20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  <w:sz w:val="20"/>
        </w:rPr>
        <w:t>Volatiles</w:t>
      </w:r>
      <w:proofErr w:type="gramStart"/>
      <w:r w:rsidRPr="00FB78E8">
        <w:rPr>
          <w:rFonts w:ascii="Times New Roman" w:hAnsi="Times New Roman" w:cs="Times New Roman"/>
          <w:color w:val="000000" w:themeColor="text1"/>
          <w:w w:val="105"/>
          <w:sz w:val="20"/>
        </w:rPr>
        <w:t>);</w:t>
      </w:r>
      <w:proofErr w:type="gramEnd"/>
    </w:p>
    <w:p w14:paraId="22AD52E2" w14:textId="77777777" w:rsidR="00636313" w:rsidRPr="00FB78E8" w:rsidRDefault="00B45D2D">
      <w:pPr>
        <w:pStyle w:val="Paragrafoelenco"/>
        <w:numPr>
          <w:ilvl w:val="0"/>
          <w:numId w:val="1"/>
        </w:numPr>
        <w:tabs>
          <w:tab w:val="left" w:pos="714"/>
        </w:tabs>
        <w:spacing w:line="240" w:lineRule="exact"/>
        <w:ind w:hanging="185"/>
        <w:rPr>
          <w:rFonts w:ascii="Times New Roman" w:hAnsi="Times New Roman" w:cs="Times New Roman"/>
          <w:color w:val="000000" w:themeColor="text1"/>
          <w:sz w:val="20"/>
        </w:rPr>
      </w:pPr>
      <w:r w:rsidRPr="00FB78E8">
        <w:rPr>
          <w:rFonts w:ascii="Times New Roman" w:hAnsi="Times New Roman" w:cs="Times New Roman"/>
          <w:color w:val="000000" w:themeColor="text1"/>
          <w:w w:val="105"/>
          <w:sz w:val="20"/>
        </w:rPr>
        <w:t>RML</w:t>
      </w:r>
      <w:r w:rsidRPr="00FB78E8">
        <w:rPr>
          <w:rFonts w:ascii="Times New Roman" w:hAnsi="Times New Roman" w:cs="Times New Roman"/>
          <w:color w:val="000000" w:themeColor="text1"/>
          <w:spacing w:val="-25"/>
          <w:w w:val="105"/>
          <w:sz w:val="20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  <w:sz w:val="20"/>
        </w:rPr>
        <w:t>%</w:t>
      </w:r>
      <w:r w:rsidRPr="00FB78E8">
        <w:rPr>
          <w:rFonts w:ascii="Times New Roman" w:hAnsi="Times New Roman" w:cs="Times New Roman"/>
          <w:color w:val="000000" w:themeColor="text1"/>
          <w:spacing w:val="-25"/>
          <w:w w:val="105"/>
          <w:sz w:val="20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  <w:sz w:val="20"/>
        </w:rPr>
        <w:t>(Recovered</w:t>
      </w:r>
      <w:r w:rsidRPr="00FB78E8">
        <w:rPr>
          <w:rFonts w:ascii="Times New Roman" w:hAnsi="Times New Roman" w:cs="Times New Roman"/>
          <w:color w:val="000000" w:themeColor="text1"/>
          <w:spacing w:val="-25"/>
          <w:w w:val="105"/>
          <w:sz w:val="20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  <w:sz w:val="20"/>
        </w:rPr>
        <w:t>Mass</w:t>
      </w:r>
      <w:r w:rsidRPr="00FB78E8">
        <w:rPr>
          <w:rFonts w:ascii="Times New Roman" w:hAnsi="Times New Roman" w:cs="Times New Roman"/>
          <w:color w:val="000000" w:themeColor="text1"/>
          <w:spacing w:val="-25"/>
          <w:w w:val="105"/>
          <w:sz w:val="20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  <w:sz w:val="20"/>
        </w:rPr>
        <w:t>Loss</w:t>
      </w:r>
      <w:proofErr w:type="gramStart"/>
      <w:r w:rsidRPr="00FB78E8">
        <w:rPr>
          <w:rFonts w:ascii="Times New Roman" w:hAnsi="Times New Roman" w:cs="Times New Roman"/>
          <w:color w:val="000000" w:themeColor="text1"/>
          <w:w w:val="105"/>
          <w:sz w:val="20"/>
        </w:rPr>
        <w:t>);</w:t>
      </w:r>
      <w:proofErr w:type="gramEnd"/>
    </w:p>
    <w:p w14:paraId="22AD52E3" w14:textId="77777777" w:rsidR="00636313" w:rsidRPr="00FB78E8" w:rsidRDefault="00B45D2D">
      <w:pPr>
        <w:pStyle w:val="Paragrafoelenco"/>
        <w:numPr>
          <w:ilvl w:val="0"/>
          <w:numId w:val="1"/>
        </w:numPr>
        <w:tabs>
          <w:tab w:val="left" w:pos="714"/>
        </w:tabs>
        <w:spacing w:line="242" w:lineRule="exact"/>
        <w:ind w:hanging="185"/>
        <w:rPr>
          <w:rFonts w:ascii="Times New Roman" w:hAnsi="Times New Roman" w:cs="Times New Roman"/>
          <w:color w:val="000000" w:themeColor="text1"/>
          <w:sz w:val="20"/>
        </w:rPr>
      </w:pPr>
      <w:r w:rsidRPr="00FB78E8">
        <w:rPr>
          <w:rFonts w:ascii="Times New Roman" w:hAnsi="Times New Roman" w:cs="Times New Roman"/>
          <w:color w:val="000000" w:themeColor="text1"/>
          <w:sz w:val="20"/>
        </w:rPr>
        <w:t>WVR % (Water Vapor</w:t>
      </w:r>
      <w:r w:rsidRPr="00FB78E8">
        <w:rPr>
          <w:rFonts w:ascii="Times New Roman" w:hAnsi="Times New Roman" w:cs="Times New Roman"/>
          <w:color w:val="000000" w:themeColor="text1"/>
          <w:spacing w:val="-20"/>
          <w:sz w:val="20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sz w:val="20"/>
        </w:rPr>
        <w:t>Recovered).</w:t>
      </w:r>
    </w:p>
    <w:p w14:paraId="22AD52E4" w14:textId="77777777" w:rsidR="00636313" w:rsidRPr="00FB78E8" w:rsidRDefault="00B45D2D">
      <w:pPr>
        <w:pStyle w:val="Corpotesto"/>
        <w:spacing w:before="114" w:line="240" w:lineRule="exact"/>
        <w:ind w:left="113" w:right="153"/>
        <w:rPr>
          <w:rFonts w:ascii="Times New Roman" w:hAnsi="Times New Roman" w:cs="Times New Roman"/>
          <w:color w:val="000000" w:themeColor="text1"/>
        </w:rPr>
      </w:pPr>
      <w:r w:rsidRPr="00FB78E8">
        <w:rPr>
          <w:rFonts w:ascii="Times New Roman" w:hAnsi="Times New Roman" w:cs="Times New Roman"/>
          <w:color w:val="000000" w:themeColor="text1"/>
          <w:w w:val="105"/>
        </w:rPr>
        <w:t>Each</w:t>
      </w:r>
      <w:r w:rsidRPr="00FB78E8">
        <w:rPr>
          <w:rFonts w:ascii="Times New Roman" w:hAnsi="Times New Roman" w:cs="Times New Roman"/>
          <w:color w:val="000000" w:themeColor="text1"/>
          <w:spacing w:val="-15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individual</w:t>
      </w:r>
      <w:r w:rsidRPr="00FB78E8">
        <w:rPr>
          <w:rFonts w:ascii="Times New Roman" w:hAnsi="Times New Roman" w:cs="Times New Roman"/>
          <w:color w:val="000000" w:themeColor="text1"/>
          <w:spacing w:val="-15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non-metallic</w:t>
      </w:r>
      <w:r w:rsidRPr="00FB78E8">
        <w:rPr>
          <w:rFonts w:ascii="Times New Roman" w:hAnsi="Times New Roman" w:cs="Times New Roman"/>
          <w:color w:val="000000" w:themeColor="text1"/>
          <w:spacing w:val="-15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material</w:t>
      </w:r>
      <w:r w:rsidRPr="00FB78E8">
        <w:rPr>
          <w:rFonts w:ascii="Times New Roman" w:hAnsi="Times New Roman" w:cs="Times New Roman"/>
          <w:color w:val="000000" w:themeColor="text1"/>
          <w:spacing w:val="-15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used</w:t>
      </w:r>
      <w:r w:rsidRPr="00FB78E8">
        <w:rPr>
          <w:rFonts w:ascii="Times New Roman" w:hAnsi="Times New Roman" w:cs="Times New Roman"/>
          <w:color w:val="000000" w:themeColor="text1"/>
          <w:spacing w:val="-15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in</w:t>
      </w:r>
      <w:r w:rsidRPr="00FB78E8">
        <w:rPr>
          <w:rFonts w:ascii="Times New Roman" w:hAnsi="Times New Roman" w:cs="Times New Roman"/>
          <w:color w:val="000000" w:themeColor="text1"/>
          <w:spacing w:val="-15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flight</w:t>
      </w:r>
      <w:r w:rsidRPr="00FB78E8">
        <w:rPr>
          <w:rFonts w:ascii="Times New Roman" w:hAnsi="Times New Roman" w:cs="Times New Roman"/>
          <w:color w:val="000000" w:themeColor="text1"/>
          <w:spacing w:val="-15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hardware</w:t>
      </w:r>
      <w:r w:rsidRPr="00FB78E8">
        <w:rPr>
          <w:rFonts w:ascii="Times New Roman" w:hAnsi="Times New Roman" w:cs="Times New Roman"/>
          <w:color w:val="000000" w:themeColor="text1"/>
          <w:spacing w:val="-15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or</w:t>
      </w:r>
      <w:r w:rsidRPr="00FB78E8">
        <w:rPr>
          <w:rFonts w:ascii="Times New Roman" w:hAnsi="Times New Roman" w:cs="Times New Roman"/>
          <w:color w:val="000000" w:themeColor="text1"/>
          <w:spacing w:val="-15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ground</w:t>
      </w:r>
      <w:r w:rsidRPr="00FB78E8">
        <w:rPr>
          <w:rFonts w:ascii="Times New Roman" w:hAnsi="Times New Roman" w:cs="Times New Roman"/>
          <w:color w:val="000000" w:themeColor="text1"/>
          <w:spacing w:val="-15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hardware</w:t>
      </w:r>
      <w:r w:rsidRPr="00FB78E8">
        <w:rPr>
          <w:rFonts w:ascii="Times New Roman" w:hAnsi="Times New Roman" w:cs="Times New Roman"/>
          <w:color w:val="000000" w:themeColor="text1"/>
          <w:spacing w:val="-15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that</w:t>
      </w:r>
      <w:r w:rsidRPr="00FB78E8">
        <w:rPr>
          <w:rFonts w:ascii="Times New Roman" w:hAnsi="Times New Roman" w:cs="Times New Roman"/>
          <w:color w:val="000000" w:themeColor="text1"/>
          <w:spacing w:val="-15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will</w:t>
      </w:r>
      <w:r w:rsidRPr="00FB78E8">
        <w:rPr>
          <w:rFonts w:ascii="Times New Roman" w:hAnsi="Times New Roman" w:cs="Times New Roman"/>
          <w:color w:val="000000" w:themeColor="text1"/>
          <w:spacing w:val="-15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be</w:t>
      </w:r>
      <w:r w:rsidRPr="00FB78E8">
        <w:rPr>
          <w:rFonts w:ascii="Times New Roman" w:hAnsi="Times New Roman" w:cs="Times New Roman"/>
          <w:color w:val="000000" w:themeColor="text1"/>
          <w:spacing w:val="-15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exposed</w:t>
      </w:r>
      <w:r w:rsidRPr="00FB78E8">
        <w:rPr>
          <w:rFonts w:ascii="Times New Roman" w:hAnsi="Times New Roman" w:cs="Times New Roman"/>
          <w:color w:val="000000" w:themeColor="text1"/>
          <w:spacing w:val="-15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to</w:t>
      </w:r>
      <w:r w:rsidRPr="00FB78E8">
        <w:rPr>
          <w:rFonts w:ascii="Times New Roman" w:hAnsi="Times New Roman" w:cs="Times New Roman"/>
          <w:color w:val="000000" w:themeColor="text1"/>
          <w:spacing w:val="-15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vacuum</w:t>
      </w:r>
      <w:r w:rsidRPr="00FB78E8">
        <w:rPr>
          <w:rFonts w:ascii="Times New Roman" w:hAnsi="Times New Roman" w:cs="Times New Roman"/>
          <w:color w:val="000000" w:themeColor="text1"/>
          <w:spacing w:val="-12"/>
          <w:w w:val="105"/>
        </w:rPr>
        <w:t xml:space="preserve"> </w:t>
      </w:r>
      <w:r w:rsidRPr="00FB78E8">
        <w:rPr>
          <w:rFonts w:ascii="Times New Roman" w:hAnsi="Times New Roman" w:cs="Times New Roman"/>
          <w:b/>
          <w:color w:val="000000" w:themeColor="text1"/>
          <w:w w:val="105"/>
        </w:rPr>
        <w:t>shall</w:t>
      </w:r>
      <w:r w:rsidRPr="00FB78E8">
        <w:rPr>
          <w:rFonts w:ascii="Times New Roman" w:hAnsi="Times New Roman" w:cs="Times New Roman"/>
          <w:b/>
          <w:color w:val="000000" w:themeColor="text1"/>
          <w:spacing w:val="-15"/>
          <w:w w:val="105"/>
        </w:rPr>
        <w:t xml:space="preserve"> </w:t>
      </w:r>
      <w:r w:rsidRPr="00FB78E8">
        <w:rPr>
          <w:rFonts w:ascii="Times New Roman" w:hAnsi="Times New Roman" w:cs="Times New Roman"/>
          <w:b/>
          <w:color w:val="000000" w:themeColor="text1"/>
          <w:w w:val="105"/>
        </w:rPr>
        <w:t>satisfy</w:t>
      </w:r>
      <w:r w:rsidRPr="00FB78E8">
        <w:rPr>
          <w:rFonts w:ascii="Times New Roman" w:hAnsi="Times New Roman" w:cs="Times New Roman"/>
          <w:b/>
          <w:color w:val="000000" w:themeColor="text1"/>
          <w:spacing w:val="-14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the</w:t>
      </w:r>
      <w:r w:rsidRPr="00FB78E8">
        <w:rPr>
          <w:rFonts w:ascii="Times New Roman" w:hAnsi="Times New Roman" w:cs="Times New Roman"/>
          <w:color w:val="000000" w:themeColor="text1"/>
          <w:spacing w:val="-15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criteria</w:t>
      </w:r>
      <w:r w:rsidRPr="00FB78E8">
        <w:rPr>
          <w:rFonts w:ascii="Times New Roman" w:hAnsi="Times New Roman" w:cs="Times New Roman"/>
          <w:color w:val="000000" w:themeColor="text1"/>
          <w:spacing w:val="-15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for</w:t>
      </w:r>
      <w:r w:rsidRPr="00FB78E8">
        <w:rPr>
          <w:rFonts w:ascii="Times New Roman" w:hAnsi="Times New Roman" w:cs="Times New Roman"/>
          <w:color w:val="000000" w:themeColor="text1"/>
          <w:spacing w:val="-15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Recovered</w:t>
      </w:r>
      <w:r w:rsidRPr="00FB78E8">
        <w:rPr>
          <w:rFonts w:ascii="Times New Roman" w:hAnsi="Times New Roman" w:cs="Times New Roman"/>
          <w:color w:val="000000" w:themeColor="text1"/>
          <w:spacing w:val="-15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Mass</w:t>
      </w:r>
      <w:r w:rsidRPr="00FB78E8">
        <w:rPr>
          <w:rFonts w:ascii="Times New Roman" w:hAnsi="Times New Roman" w:cs="Times New Roman"/>
          <w:color w:val="000000" w:themeColor="text1"/>
          <w:spacing w:val="-15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Loss</w:t>
      </w:r>
      <w:r w:rsidRPr="00FB78E8">
        <w:rPr>
          <w:rFonts w:ascii="Times New Roman" w:hAnsi="Times New Roman" w:cs="Times New Roman"/>
          <w:color w:val="000000" w:themeColor="text1"/>
          <w:spacing w:val="-15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(RML)</w:t>
      </w:r>
      <w:r w:rsidRPr="00FB78E8">
        <w:rPr>
          <w:rFonts w:ascii="Times New Roman" w:hAnsi="Times New Roman" w:cs="Times New Roman"/>
          <w:color w:val="000000" w:themeColor="text1"/>
          <w:spacing w:val="-15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and Collected</w:t>
      </w:r>
      <w:r w:rsidRPr="00FB78E8">
        <w:rPr>
          <w:rFonts w:ascii="Times New Roman" w:hAnsi="Times New Roman" w:cs="Times New Roman"/>
          <w:color w:val="000000" w:themeColor="text1"/>
          <w:spacing w:val="-26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Volatile</w:t>
      </w:r>
      <w:r w:rsidRPr="00FB78E8">
        <w:rPr>
          <w:rFonts w:ascii="Times New Roman" w:hAnsi="Times New Roman" w:cs="Times New Roman"/>
          <w:color w:val="000000" w:themeColor="text1"/>
          <w:spacing w:val="-26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Condensable</w:t>
      </w:r>
      <w:r w:rsidRPr="00FB78E8">
        <w:rPr>
          <w:rFonts w:ascii="Times New Roman" w:hAnsi="Times New Roman" w:cs="Times New Roman"/>
          <w:color w:val="000000" w:themeColor="text1"/>
          <w:spacing w:val="-26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Material</w:t>
      </w:r>
      <w:r w:rsidRPr="00FB78E8">
        <w:rPr>
          <w:rFonts w:ascii="Times New Roman" w:hAnsi="Times New Roman" w:cs="Times New Roman"/>
          <w:color w:val="000000" w:themeColor="text1"/>
          <w:spacing w:val="-26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(CVCM)</w:t>
      </w:r>
      <w:r w:rsidRPr="00FB78E8">
        <w:rPr>
          <w:rFonts w:ascii="Times New Roman" w:hAnsi="Times New Roman" w:cs="Times New Roman"/>
          <w:color w:val="000000" w:themeColor="text1"/>
          <w:spacing w:val="-26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reported</w:t>
      </w:r>
      <w:r w:rsidRPr="00FB78E8">
        <w:rPr>
          <w:rFonts w:ascii="Times New Roman" w:hAnsi="Times New Roman" w:cs="Times New Roman"/>
          <w:color w:val="000000" w:themeColor="text1"/>
          <w:spacing w:val="-26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in</w:t>
      </w:r>
      <w:r w:rsidRPr="00FB78E8">
        <w:rPr>
          <w:rFonts w:ascii="Times New Roman" w:hAnsi="Times New Roman" w:cs="Times New Roman"/>
          <w:color w:val="000000" w:themeColor="text1"/>
          <w:spacing w:val="-26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Table</w:t>
      </w:r>
      <w:r w:rsidRPr="00FB78E8">
        <w:rPr>
          <w:rFonts w:ascii="Times New Roman" w:hAnsi="Times New Roman" w:cs="Times New Roman"/>
          <w:color w:val="000000" w:themeColor="text1"/>
          <w:spacing w:val="-26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2,</w:t>
      </w:r>
      <w:r w:rsidRPr="00FB78E8">
        <w:rPr>
          <w:rFonts w:ascii="Times New Roman" w:hAnsi="Times New Roman" w:cs="Times New Roman"/>
          <w:color w:val="000000" w:themeColor="text1"/>
          <w:spacing w:val="-26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when</w:t>
      </w:r>
      <w:r w:rsidRPr="00FB78E8">
        <w:rPr>
          <w:rFonts w:ascii="Times New Roman" w:hAnsi="Times New Roman" w:cs="Times New Roman"/>
          <w:color w:val="000000" w:themeColor="text1"/>
          <w:spacing w:val="-26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tested</w:t>
      </w:r>
      <w:r w:rsidRPr="00FB78E8">
        <w:rPr>
          <w:rFonts w:ascii="Times New Roman" w:hAnsi="Times New Roman" w:cs="Times New Roman"/>
          <w:color w:val="000000" w:themeColor="text1"/>
          <w:spacing w:val="-26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per</w:t>
      </w:r>
      <w:r w:rsidRPr="00FB78E8">
        <w:rPr>
          <w:rFonts w:ascii="Times New Roman" w:hAnsi="Times New Roman" w:cs="Times New Roman"/>
          <w:color w:val="000000" w:themeColor="text1"/>
          <w:spacing w:val="-26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ASTM</w:t>
      </w:r>
      <w:r w:rsidRPr="00FB78E8">
        <w:rPr>
          <w:rFonts w:ascii="Times New Roman" w:hAnsi="Times New Roman" w:cs="Times New Roman"/>
          <w:color w:val="000000" w:themeColor="text1"/>
          <w:spacing w:val="-26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E-595</w:t>
      </w:r>
      <w:r w:rsidRPr="00FB78E8">
        <w:rPr>
          <w:rFonts w:ascii="Times New Roman" w:hAnsi="Times New Roman" w:cs="Times New Roman"/>
          <w:color w:val="000000" w:themeColor="text1"/>
          <w:spacing w:val="-26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or</w:t>
      </w:r>
      <w:r w:rsidRPr="00FB78E8">
        <w:rPr>
          <w:rFonts w:ascii="Times New Roman" w:hAnsi="Times New Roman" w:cs="Times New Roman"/>
          <w:color w:val="000000" w:themeColor="text1"/>
          <w:spacing w:val="-26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ECSS-Q-ST-70-02.</w:t>
      </w:r>
    </w:p>
    <w:p w14:paraId="22AD52E5" w14:textId="77777777" w:rsidR="00636313" w:rsidRPr="00FB78E8" w:rsidRDefault="00636313">
      <w:pPr>
        <w:pStyle w:val="Corpotesto"/>
        <w:spacing w:before="11"/>
        <w:rPr>
          <w:rFonts w:ascii="Times New Roman" w:hAnsi="Times New Roman" w:cs="Times New Roman"/>
          <w:color w:val="000000" w:themeColor="text1"/>
          <w:sz w:val="9"/>
        </w:rPr>
      </w:pPr>
    </w:p>
    <w:tbl>
      <w:tblPr>
        <w:tblStyle w:val="TableNormal"/>
        <w:tblW w:w="0" w:type="auto"/>
        <w:tblInd w:w="113" w:type="dxa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  <w:insideH w:val="single" w:sz="6" w:space="0" w:color="DDDDDD"/>
          <w:insideV w:val="single" w:sz="6" w:space="0" w:color="DDDDDD"/>
        </w:tblBorders>
        <w:tblLayout w:type="fixed"/>
        <w:tblLook w:val="01E0" w:firstRow="1" w:lastRow="1" w:firstColumn="1" w:lastColumn="1" w:noHBand="0" w:noVBand="0"/>
      </w:tblPr>
      <w:tblGrid>
        <w:gridCol w:w="930"/>
        <w:gridCol w:w="1200"/>
        <w:gridCol w:w="3015"/>
        <w:gridCol w:w="3810"/>
      </w:tblGrid>
      <w:tr w:rsidR="004744D6" w:rsidRPr="00FB78E8" w14:paraId="22AD52E7" w14:textId="77777777">
        <w:trPr>
          <w:trHeight w:hRule="exact" w:val="615"/>
        </w:trPr>
        <w:tc>
          <w:tcPr>
            <w:tcW w:w="8955" w:type="dxa"/>
            <w:gridSpan w:val="4"/>
            <w:tcBorders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3F4F7"/>
          </w:tcPr>
          <w:p w14:paraId="22AD52E6" w14:textId="77777777" w:rsidR="00636313" w:rsidRPr="00FB78E8" w:rsidRDefault="00B45D2D">
            <w:pPr>
              <w:pStyle w:val="TableParagraph"/>
              <w:ind w:left="2391"/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b/>
                <w:color w:val="000000" w:themeColor="text1"/>
                <w:w w:val="105"/>
                <w:sz w:val="20"/>
              </w:rPr>
              <w:t xml:space="preserve">Table 2: Outgassing requirements </w:t>
            </w:r>
            <w:proofErr w:type="gramStart"/>
            <w:r w:rsidRPr="00FB78E8">
              <w:rPr>
                <w:rFonts w:ascii="Times New Roman" w:hAnsi="Times New Roman" w:cs="Times New Roman"/>
                <w:b/>
                <w:color w:val="000000" w:themeColor="text1"/>
                <w:w w:val="105"/>
                <w:sz w:val="20"/>
              </w:rPr>
              <w:t>for  materials</w:t>
            </w:r>
            <w:proofErr w:type="gramEnd"/>
          </w:p>
        </w:tc>
      </w:tr>
      <w:tr w:rsidR="004744D6" w:rsidRPr="00FB78E8" w14:paraId="22AD52EC" w14:textId="77777777">
        <w:trPr>
          <w:trHeight w:hRule="exact" w:val="615"/>
        </w:trPr>
        <w:tc>
          <w:tcPr>
            <w:tcW w:w="93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BFB6F2"/>
          </w:tcPr>
          <w:p w14:paraId="22AD52E8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  <w:t>RML</w:t>
            </w:r>
          </w:p>
        </w:tc>
        <w:tc>
          <w:tcPr>
            <w:tcW w:w="120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BFB6F2"/>
          </w:tcPr>
          <w:p w14:paraId="22AD52E9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  <w:t>CVCM</w:t>
            </w:r>
          </w:p>
        </w:tc>
        <w:tc>
          <w:tcPr>
            <w:tcW w:w="301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BFB6F2"/>
          </w:tcPr>
          <w:p w14:paraId="22AD52EA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b/>
                <w:color w:val="000000" w:themeColor="text1"/>
                <w:w w:val="105"/>
                <w:sz w:val="20"/>
              </w:rPr>
              <w:t>Additional Criteria</w:t>
            </w:r>
          </w:p>
        </w:tc>
        <w:tc>
          <w:tcPr>
            <w:tcW w:w="381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BFB6F2"/>
          </w:tcPr>
          <w:p w14:paraId="22AD52EB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b/>
                <w:color w:val="000000" w:themeColor="text1"/>
                <w:w w:val="110"/>
                <w:sz w:val="20"/>
              </w:rPr>
              <w:t>Source</w:t>
            </w:r>
          </w:p>
        </w:tc>
      </w:tr>
      <w:tr w:rsidR="004744D6" w:rsidRPr="00FB78E8" w14:paraId="22AD52F1" w14:textId="77777777">
        <w:trPr>
          <w:trHeight w:hRule="exact" w:val="615"/>
        </w:trPr>
        <w:tc>
          <w:tcPr>
            <w:tcW w:w="93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2ED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&lt; 1%</w:t>
            </w:r>
          </w:p>
        </w:tc>
        <w:tc>
          <w:tcPr>
            <w:tcW w:w="120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2EE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sz w:val="20"/>
              </w:rPr>
              <w:t>&lt; 0,1%</w:t>
            </w:r>
          </w:p>
        </w:tc>
        <w:tc>
          <w:tcPr>
            <w:tcW w:w="301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2EF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None, always compliant</w:t>
            </w:r>
          </w:p>
        </w:tc>
        <w:tc>
          <w:tcPr>
            <w:tcW w:w="381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2F0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sz w:val="20"/>
              </w:rPr>
              <w:t>ECSS-Q-ST-70-02_</w:t>
            </w:r>
            <w:proofErr w:type="gramStart"/>
            <w:r w:rsidRPr="00FB78E8">
              <w:rPr>
                <w:rFonts w:ascii="Times New Roman" w:hAnsi="Times New Roman" w:cs="Times New Roman"/>
                <w:color w:val="000000" w:themeColor="text1"/>
                <w:sz w:val="20"/>
              </w:rPr>
              <w:t>0510082  ,</w:t>
            </w:r>
            <w:proofErr w:type="gramEnd"/>
            <w:r w:rsidRPr="00FB78E8">
              <w:rPr>
                <w:rFonts w:ascii="Times New Roman" w:hAnsi="Times New Roman" w:cs="Times New Roman"/>
                <w:color w:val="000000" w:themeColor="text1"/>
                <w:sz w:val="20"/>
              </w:rPr>
              <w:t xml:space="preserve"> RPUG</w:t>
            </w:r>
          </w:p>
        </w:tc>
      </w:tr>
      <w:tr w:rsidR="004744D6" w:rsidRPr="00FB78E8" w14:paraId="22AD52F6" w14:textId="77777777">
        <w:trPr>
          <w:trHeight w:hRule="exact" w:val="662"/>
        </w:trPr>
        <w:tc>
          <w:tcPr>
            <w:tcW w:w="93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2F2" w14:textId="77777777" w:rsidR="00636313" w:rsidRPr="00FB78E8" w:rsidRDefault="00B45D2D">
            <w:pPr>
              <w:pStyle w:val="TableParagraph"/>
              <w:spacing w:before="144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&lt; 3%</w:t>
            </w:r>
          </w:p>
        </w:tc>
        <w:tc>
          <w:tcPr>
            <w:tcW w:w="120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2F3" w14:textId="77777777" w:rsidR="00636313" w:rsidRPr="00FB78E8" w:rsidRDefault="00B45D2D">
            <w:pPr>
              <w:pStyle w:val="TableParagraph"/>
              <w:spacing w:before="144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sz w:val="20"/>
              </w:rPr>
              <w:t>&lt; 0,1%</w:t>
            </w:r>
          </w:p>
        </w:tc>
        <w:tc>
          <w:tcPr>
            <w:tcW w:w="301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2F4" w14:textId="77777777" w:rsidR="00636313" w:rsidRPr="00FB78E8" w:rsidRDefault="00B45D2D">
            <w:pPr>
              <w:pStyle w:val="TableParagraph"/>
              <w:spacing w:before="129"/>
              <w:rPr>
                <w:rFonts w:ascii="Times New Roman" w:hAnsi="Times New Roman" w:cs="Times New Roman"/>
                <w:color w:val="000000" w:themeColor="text1"/>
                <w:sz w:val="15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sz w:val="20"/>
              </w:rPr>
              <w:t>Exposed area &lt; 2 in</w:t>
            </w:r>
            <w:r w:rsidRPr="00FB78E8">
              <w:rPr>
                <w:rFonts w:ascii="Times New Roman" w:hAnsi="Times New Roman" w:cs="Times New Roman"/>
                <w:color w:val="000000" w:themeColor="text1"/>
                <w:position w:val="8"/>
                <w:sz w:val="15"/>
              </w:rPr>
              <w:t>2</w:t>
            </w:r>
          </w:p>
        </w:tc>
        <w:tc>
          <w:tcPr>
            <w:tcW w:w="381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2F5" w14:textId="77777777" w:rsidR="00636313" w:rsidRPr="00FB78E8" w:rsidRDefault="00B45D2D">
            <w:pPr>
              <w:pStyle w:val="TableParagraph"/>
              <w:spacing w:before="144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RPUG</w:t>
            </w:r>
          </w:p>
        </w:tc>
      </w:tr>
      <w:tr w:rsidR="004744D6" w:rsidRPr="00FB78E8" w14:paraId="22AD52FB" w14:textId="77777777">
        <w:trPr>
          <w:trHeight w:hRule="exact" w:val="662"/>
        </w:trPr>
        <w:tc>
          <w:tcPr>
            <w:tcW w:w="93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2F7" w14:textId="77777777" w:rsidR="00636313" w:rsidRPr="00FB78E8" w:rsidRDefault="00B45D2D">
            <w:pPr>
              <w:pStyle w:val="TableParagraph"/>
              <w:spacing w:before="144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&gt; 3%</w:t>
            </w:r>
          </w:p>
        </w:tc>
        <w:tc>
          <w:tcPr>
            <w:tcW w:w="120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2F8" w14:textId="77777777" w:rsidR="00636313" w:rsidRPr="00FB78E8" w:rsidRDefault="00B45D2D">
            <w:pPr>
              <w:pStyle w:val="TableParagraph"/>
              <w:spacing w:before="144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sz w:val="20"/>
              </w:rPr>
              <w:t>&gt; 0,1%</w:t>
            </w:r>
          </w:p>
        </w:tc>
        <w:tc>
          <w:tcPr>
            <w:tcW w:w="301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2F9" w14:textId="77777777" w:rsidR="00636313" w:rsidRPr="00FB78E8" w:rsidRDefault="00B45D2D">
            <w:pPr>
              <w:pStyle w:val="TableParagraph"/>
              <w:spacing w:before="129"/>
              <w:rPr>
                <w:rFonts w:ascii="Times New Roman" w:hAnsi="Times New Roman" w:cs="Times New Roman"/>
                <w:color w:val="000000" w:themeColor="text1"/>
                <w:sz w:val="15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sz w:val="20"/>
              </w:rPr>
              <w:t>Exposed area &lt; 0,25 in</w:t>
            </w:r>
            <w:r w:rsidRPr="00FB78E8">
              <w:rPr>
                <w:rFonts w:ascii="Times New Roman" w:hAnsi="Times New Roman" w:cs="Times New Roman"/>
                <w:color w:val="000000" w:themeColor="text1"/>
                <w:position w:val="8"/>
                <w:sz w:val="15"/>
              </w:rPr>
              <w:t>2</w:t>
            </w:r>
          </w:p>
        </w:tc>
        <w:tc>
          <w:tcPr>
            <w:tcW w:w="381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2FA" w14:textId="77777777" w:rsidR="00636313" w:rsidRPr="00FB78E8" w:rsidRDefault="00B45D2D">
            <w:pPr>
              <w:pStyle w:val="TableParagraph"/>
              <w:spacing w:before="144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RPUG</w:t>
            </w:r>
          </w:p>
        </w:tc>
      </w:tr>
    </w:tbl>
    <w:p w14:paraId="22AD52FC" w14:textId="77777777" w:rsidR="00636313" w:rsidRPr="00FB78E8" w:rsidRDefault="00B45D2D">
      <w:pPr>
        <w:pStyle w:val="Corpotesto"/>
        <w:spacing w:line="239" w:lineRule="exact"/>
        <w:ind w:left="113" w:right="153"/>
        <w:rPr>
          <w:rFonts w:ascii="Times New Roman" w:hAnsi="Times New Roman" w:cs="Times New Roman"/>
          <w:color w:val="000000" w:themeColor="text1"/>
        </w:rPr>
      </w:pPr>
      <w:r w:rsidRPr="00FB78E8">
        <w:rPr>
          <w:rFonts w:ascii="Times New Roman" w:hAnsi="Times New Roman" w:cs="Times New Roman"/>
          <w:color w:val="000000" w:themeColor="text1"/>
          <w:w w:val="105"/>
        </w:rPr>
        <w:t>Nevertheless,</w:t>
      </w:r>
      <w:r w:rsidRPr="00FB78E8">
        <w:rPr>
          <w:rFonts w:ascii="Times New Roman" w:hAnsi="Times New Roman" w:cs="Times New Roman"/>
          <w:color w:val="000000" w:themeColor="text1"/>
          <w:spacing w:val="-17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in</w:t>
      </w:r>
      <w:r w:rsidRPr="00FB78E8">
        <w:rPr>
          <w:rFonts w:ascii="Times New Roman" w:hAnsi="Times New Roman" w:cs="Times New Roman"/>
          <w:color w:val="000000" w:themeColor="text1"/>
          <w:spacing w:val="-17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case</w:t>
      </w:r>
      <w:r w:rsidRPr="00FB78E8">
        <w:rPr>
          <w:rFonts w:ascii="Times New Roman" w:hAnsi="Times New Roman" w:cs="Times New Roman"/>
          <w:color w:val="000000" w:themeColor="text1"/>
          <w:spacing w:val="-17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of</w:t>
      </w:r>
      <w:r w:rsidRPr="00FB78E8">
        <w:rPr>
          <w:rFonts w:ascii="Times New Roman" w:hAnsi="Times New Roman" w:cs="Times New Roman"/>
          <w:color w:val="000000" w:themeColor="text1"/>
          <w:spacing w:val="-17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more</w:t>
      </w:r>
      <w:r w:rsidRPr="00FB78E8">
        <w:rPr>
          <w:rFonts w:ascii="Times New Roman" w:hAnsi="Times New Roman" w:cs="Times New Roman"/>
          <w:color w:val="000000" w:themeColor="text1"/>
          <w:spacing w:val="-17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relaxed</w:t>
      </w:r>
      <w:r w:rsidRPr="00FB78E8">
        <w:rPr>
          <w:rFonts w:ascii="Times New Roman" w:hAnsi="Times New Roman" w:cs="Times New Roman"/>
          <w:color w:val="000000" w:themeColor="text1"/>
          <w:spacing w:val="-17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criteria</w:t>
      </w:r>
      <w:r w:rsidRPr="00FB78E8">
        <w:rPr>
          <w:rFonts w:ascii="Times New Roman" w:hAnsi="Times New Roman" w:cs="Times New Roman"/>
          <w:color w:val="000000" w:themeColor="text1"/>
          <w:spacing w:val="-17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(second</w:t>
      </w:r>
      <w:r w:rsidRPr="00FB78E8">
        <w:rPr>
          <w:rFonts w:ascii="Times New Roman" w:hAnsi="Times New Roman" w:cs="Times New Roman"/>
          <w:color w:val="000000" w:themeColor="text1"/>
          <w:spacing w:val="-17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and</w:t>
      </w:r>
      <w:r w:rsidRPr="00FB78E8">
        <w:rPr>
          <w:rFonts w:ascii="Times New Roman" w:hAnsi="Times New Roman" w:cs="Times New Roman"/>
          <w:color w:val="000000" w:themeColor="text1"/>
          <w:spacing w:val="-17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third</w:t>
      </w:r>
      <w:r w:rsidRPr="00FB78E8">
        <w:rPr>
          <w:rFonts w:ascii="Times New Roman" w:hAnsi="Times New Roman" w:cs="Times New Roman"/>
          <w:color w:val="000000" w:themeColor="text1"/>
          <w:spacing w:val="-17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rows</w:t>
      </w:r>
      <w:r w:rsidRPr="00FB78E8">
        <w:rPr>
          <w:rFonts w:ascii="Times New Roman" w:hAnsi="Times New Roman" w:cs="Times New Roman"/>
          <w:color w:val="000000" w:themeColor="text1"/>
          <w:spacing w:val="-17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of</w:t>
      </w:r>
      <w:r w:rsidRPr="00FB78E8">
        <w:rPr>
          <w:rFonts w:ascii="Times New Roman" w:hAnsi="Times New Roman" w:cs="Times New Roman"/>
          <w:color w:val="000000" w:themeColor="text1"/>
          <w:spacing w:val="-17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the</w:t>
      </w:r>
      <w:r w:rsidRPr="00FB78E8">
        <w:rPr>
          <w:rFonts w:ascii="Times New Roman" w:hAnsi="Times New Roman" w:cs="Times New Roman"/>
          <w:color w:val="000000" w:themeColor="text1"/>
          <w:spacing w:val="-17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table),</w:t>
      </w:r>
      <w:r w:rsidRPr="00FB78E8">
        <w:rPr>
          <w:rFonts w:ascii="Times New Roman" w:hAnsi="Times New Roman" w:cs="Times New Roman"/>
          <w:color w:val="000000" w:themeColor="text1"/>
          <w:spacing w:val="-17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the</w:t>
      </w:r>
      <w:r w:rsidRPr="00FB78E8">
        <w:rPr>
          <w:rFonts w:ascii="Times New Roman" w:hAnsi="Times New Roman" w:cs="Times New Roman"/>
          <w:color w:val="000000" w:themeColor="text1"/>
          <w:spacing w:val="-17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location</w:t>
      </w:r>
      <w:r w:rsidRPr="00FB78E8">
        <w:rPr>
          <w:rFonts w:ascii="Times New Roman" w:hAnsi="Times New Roman" w:cs="Times New Roman"/>
          <w:color w:val="000000" w:themeColor="text1"/>
          <w:spacing w:val="-17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of</w:t>
      </w:r>
      <w:r w:rsidRPr="00FB78E8">
        <w:rPr>
          <w:rFonts w:ascii="Times New Roman" w:hAnsi="Times New Roman" w:cs="Times New Roman"/>
          <w:color w:val="000000" w:themeColor="text1"/>
          <w:spacing w:val="-17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the</w:t>
      </w:r>
      <w:r w:rsidRPr="00FB78E8">
        <w:rPr>
          <w:rFonts w:ascii="Times New Roman" w:hAnsi="Times New Roman" w:cs="Times New Roman"/>
          <w:color w:val="000000" w:themeColor="text1"/>
          <w:spacing w:val="-17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outgassing</w:t>
      </w:r>
      <w:r w:rsidRPr="00FB78E8">
        <w:rPr>
          <w:rFonts w:ascii="Times New Roman" w:hAnsi="Times New Roman" w:cs="Times New Roman"/>
          <w:color w:val="000000" w:themeColor="text1"/>
          <w:spacing w:val="-17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material</w:t>
      </w:r>
      <w:r w:rsidRPr="00FB78E8">
        <w:rPr>
          <w:rFonts w:ascii="Times New Roman" w:hAnsi="Times New Roman" w:cs="Times New Roman"/>
          <w:color w:val="000000" w:themeColor="text1"/>
          <w:spacing w:val="-17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shall</w:t>
      </w:r>
      <w:r w:rsidRPr="00FB78E8">
        <w:rPr>
          <w:rFonts w:ascii="Times New Roman" w:hAnsi="Times New Roman" w:cs="Times New Roman"/>
          <w:color w:val="000000" w:themeColor="text1"/>
          <w:spacing w:val="-17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ensure</w:t>
      </w:r>
      <w:r w:rsidRPr="00FB78E8">
        <w:rPr>
          <w:rFonts w:ascii="Times New Roman" w:hAnsi="Times New Roman" w:cs="Times New Roman"/>
          <w:color w:val="000000" w:themeColor="text1"/>
          <w:spacing w:val="-17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a</w:t>
      </w:r>
      <w:r w:rsidRPr="00FB78E8">
        <w:rPr>
          <w:rFonts w:ascii="Times New Roman" w:hAnsi="Times New Roman" w:cs="Times New Roman"/>
          <w:color w:val="000000" w:themeColor="text1"/>
          <w:spacing w:val="-17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null</w:t>
      </w:r>
      <w:r w:rsidRPr="00FB78E8">
        <w:rPr>
          <w:rFonts w:ascii="Times New Roman" w:hAnsi="Times New Roman" w:cs="Times New Roman"/>
          <w:color w:val="000000" w:themeColor="text1"/>
          <w:spacing w:val="-17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view</w:t>
      </w:r>
      <w:r w:rsidRPr="00FB78E8">
        <w:rPr>
          <w:rFonts w:ascii="Times New Roman" w:hAnsi="Times New Roman" w:cs="Times New Roman"/>
          <w:color w:val="000000" w:themeColor="text1"/>
          <w:spacing w:val="-17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factor</w:t>
      </w:r>
      <w:r w:rsidRPr="00FB78E8">
        <w:rPr>
          <w:rFonts w:ascii="Times New Roman" w:hAnsi="Times New Roman" w:cs="Times New Roman"/>
          <w:color w:val="000000" w:themeColor="text1"/>
          <w:spacing w:val="-17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towards</w:t>
      </w:r>
      <w:r w:rsidRPr="00FB78E8">
        <w:rPr>
          <w:rFonts w:ascii="Times New Roman" w:hAnsi="Times New Roman" w:cs="Times New Roman"/>
          <w:color w:val="000000" w:themeColor="text1"/>
          <w:spacing w:val="-17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identified Sensitive</w:t>
      </w:r>
      <w:r w:rsidRPr="00FB78E8">
        <w:rPr>
          <w:rFonts w:ascii="Times New Roman" w:hAnsi="Times New Roman" w:cs="Times New Roman"/>
          <w:color w:val="000000" w:themeColor="text1"/>
          <w:spacing w:val="-21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Items</w:t>
      </w:r>
      <w:r w:rsidRPr="00FB78E8">
        <w:rPr>
          <w:rFonts w:ascii="Times New Roman" w:hAnsi="Times New Roman" w:cs="Times New Roman"/>
          <w:color w:val="000000" w:themeColor="text1"/>
          <w:spacing w:val="-21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surfaces.</w:t>
      </w:r>
    </w:p>
    <w:p w14:paraId="22AD52FD" w14:textId="77777777" w:rsidR="00636313" w:rsidRPr="00FB78E8" w:rsidRDefault="00636313">
      <w:pPr>
        <w:spacing w:line="239" w:lineRule="exact"/>
        <w:rPr>
          <w:rFonts w:ascii="Times New Roman" w:hAnsi="Times New Roman" w:cs="Times New Roman"/>
          <w:color w:val="000000" w:themeColor="text1"/>
        </w:rPr>
        <w:sectPr w:rsidR="00636313" w:rsidRPr="00FB78E8">
          <w:pgSz w:w="16840" w:h="11910" w:orient="landscape"/>
          <w:pgMar w:top="2460" w:right="1020" w:bottom="1200" w:left="1020" w:header="890" w:footer="1020" w:gutter="0"/>
          <w:cols w:space="720"/>
        </w:sectPr>
      </w:pPr>
    </w:p>
    <w:p w14:paraId="22AD52FF" w14:textId="77777777" w:rsidR="00636313" w:rsidRPr="00FB78E8" w:rsidRDefault="00B45D2D">
      <w:pPr>
        <w:pStyle w:val="Titolo1"/>
        <w:numPr>
          <w:ilvl w:val="0"/>
          <w:numId w:val="2"/>
        </w:numPr>
        <w:tabs>
          <w:tab w:val="left" w:pos="458"/>
        </w:tabs>
        <w:ind w:left="457" w:hanging="344"/>
        <w:rPr>
          <w:rFonts w:ascii="Times New Roman" w:hAnsi="Times New Roman" w:cs="Times New Roman"/>
          <w:color w:val="000000" w:themeColor="text1"/>
        </w:rPr>
      </w:pPr>
      <w:bookmarkStart w:id="14" w:name="Restricted_Materials"/>
      <w:bookmarkStart w:id="15" w:name="_Toc212212530"/>
      <w:bookmarkEnd w:id="14"/>
      <w:r w:rsidRPr="00FB78E8">
        <w:rPr>
          <w:rFonts w:ascii="Times New Roman" w:hAnsi="Times New Roman" w:cs="Times New Roman"/>
          <w:color w:val="000000" w:themeColor="text1"/>
          <w:spacing w:val="-4"/>
        </w:rPr>
        <w:lastRenderedPageBreak/>
        <w:t>Restricted</w:t>
      </w:r>
      <w:r w:rsidRPr="00FB78E8">
        <w:rPr>
          <w:rFonts w:ascii="Times New Roman" w:hAnsi="Times New Roman" w:cs="Times New Roman"/>
          <w:color w:val="000000" w:themeColor="text1"/>
          <w:spacing w:val="32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spacing w:val="-4"/>
        </w:rPr>
        <w:t>Materials</w:t>
      </w:r>
      <w:bookmarkEnd w:id="15"/>
    </w:p>
    <w:p w14:paraId="22AD5300" w14:textId="77777777" w:rsidR="00636313" w:rsidRPr="00FB78E8" w:rsidRDefault="00B45D2D">
      <w:pPr>
        <w:pStyle w:val="Corpotesto"/>
        <w:spacing w:before="111"/>
        <w:ind w:left="113"/>
        <w:rPr>
          <w:rFonts w:ascii="Times New Roman" w:hAnsi="Times New Roman" w:cs="Times New Roman"/>
          <w:color w:val="000000" w:themeColor="text1"/>
        </w:rPr>
      </w:pPr>
      <w:r w:rsidRPr="00FB78E8">
        <w:rPr>
          <w:rFonts w:ascii="Times New Roman" w:hAnsi="Times New Roman" w:cs="Times New Roman"/>
          <w:color w:val="000000" w:themeColor="text1"/>
          <w:w w:val="105"/>
        </w:rPr>
        <w:t>The</w:t>
      </w:r>
      <w:r w:rsidRPr="00FB78E8">
        <w:rPr>
          <w:rFonts w:ascii="Times New Roman" w:hAnsi="Times New Roman" w:cs="Times New Roman"/>
          <w:color w:val="000000" w:themeColor="text1"/>
          <w:spacing w:val="-13"/>
          <w:w w:val="105"/>
        </w:rPr>
        <w:t xml:space="preserve"> </w:t>
      </w:r>
      <w:r w:rsidRPr="00FB78E8">
        <w:rPr>
          <w:rFonts w:ascii="Times New Roman" w:hAnsi="Times New Roman" w:cs="Times New Roman"/>
          <w:b/>
          <w:color w:val="000000" w:themeColor="text1"/>
          <w:w w:val="105"/>
        </w:rPr>
        <w:t>restricted</w:t>
      </w:r>
      <w:r w:rsidRPr="00FB78E8">
        <w:rPr>
          <w:rFonts w:ascii="Times New Roman" w:hAnsi="Times New Roman" w:cs="Times New Roman"/>
          <w:b/>
          <w:color w:val="000000" w:themeColor="text1"/>
          <w:spacing w:val="-13"/>
          <w:w w:val="105"/>
        </w:rPr>
        <w:t xml:space="preserve"> </w:t>
      </w:r>
      <w:r w:rsidRPr="00FB78E8">
        <w:rPr>
          <w:rFonts w:ascii="Times New Roman" w:hAnsi="Times New Roman" w:cs="Times New Roman"/>
          <w:b/>
          <w:color w:val="000000" w:themeColor="text1"/>
          <w:w w:val="105"/>
        </w:rPr>
        <w:t>materials</w:t>
      </w:r>
      <w:r w:rsidRPr="00FB78E8">
        <w:rPr>
          <w:rFonts w:ascii="Times New Roman" w:hAnsi="Times New Roman" w:cs="Times New Roman"/>
          <w:b/>
          <w:color w:val="000000" w:themeColor="text1"/>
          <w:spacing w:val="-13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reported</w:t>
      </w:r>
      <w:r w:rsidRPr="00FB78E8">
        <w:rPr>
          <w:rFonts w:ascii="Times New Roman" w:hAnsi="Times New Roman" w:cs="Times New Roman"/>
          <w:color w:val="000000" w:themeColor="text1"/>
          <w:spacing w:val="-13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in</w:t>
      </w:r>
      <w:r w:rsidRPr="00FB78E8">
        <w:rPr>
          <w:rFonts w:ascii="Times New Roman" w:hAnsi="Times New Roman" w:cs="Times New Roman"/>
          <w:color w:val="000000" w:themeColor="text1"/>
          <w:spacing w:val="-13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this</w:t>
      </w:r>
      <w:r w:rsidRPr="00FB78E8">
        <w:rPr>
          <w:rFonts w:ascii="Times New Roman" w:hAnsi="Times New Roman" w:cs="Times New Roman"/>
          <w:color w:val="000000" w:themeColor="text1"/>
          <w:spacing w:val="-13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section</w:t>
      </w:r>
      <w:r w:rsidRPr="00FB78E8">
        <w:rPr>
          <w:rFonts w:ascii="Times New Roman" w:hAnsi="Times New Roman" w:cs="Times New Roman"/>
          <w:color w:val="000000" w:themeColor="text1"/>
          <w:spacing w:val="-13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are</w:t>
      </w:r>
      <w:r w:rsidRPr="00FB78E8">
        <w:rPr>
          <w:rFonts w:ascii="Times New Roman" w:hAnsi="Times New Roman" w:cs="Times New Roman"/>
          <w:color w:val="000000" w:themeColor="text1"/>
          <w:spacing w:val="-13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usually</w:t>
      </w:r>
      <w:r w:rsidRPr="00FB78E8">
        <w:rPr>
          <w:rFonts w:ascii="Times New Roman" w:hAnsi="Times New Roman" w:cs="Times New Roman"/>
          <w:color w:val="000000" w:themeColor="text1"/>
          <w:spacing w:val="-13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treated</w:t>
      </w:r>
      <w:r w:rsidRPr="00FB78E8">
        <w:rPr>
          <w:rFonts w:ascii="Times New Roman" w:hAnsi="Times New Roman" w:cs="Times New Roman"/>
          <w:color w:val="000000" w:themeColor="text1"/>
          <w:spacing w:val="-13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by</w:t>
      </w:r>
      <w:r w:rsidRPr="00FB78E8">
        <w:rPr>
          <w:rFonts w:ascii="Times New Roman" w:hAnsi="Times New Roman" w:cs="Times New Roman"/>
          <w:color w:val="000000" w:themeColor="text1"/>
          <w:spacing w:val="-13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D-Orbit</w:t>
      </w:r>
      <w:r w:rsidRPr="00FB78E8">
        <w:rPr>
          <w:rFonts w:ascii="Times New Roman" w:hAnsi="Times New Roman" w:cs="Times New Roman"/>
          <w:color w:val="000000" w:themeColor="text1"/>
          <w:spacing w:val="-13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as</w:t>
      </w:r>
      <w:r w:rsidRPr="00FB78E8">
        <w:rPr>
          <w:rFonts w:ascii="Times New Roman" w:hAnsi="Times New Roman" w:cs="Times New Roman"/>
          <w:color w:val="000000" w:themeColor="text1"/>
          <w:spacing w:val="-13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limited</w:t>
      </w:r>
      <w:r w:rsidRPr="00FB78E8">
        <w:rPr>
          <w:rFonts w:ascii="Times New Roman" w:hAnsi="Times New Roman" w:cs="Times New Roman"/>
          <w:color w:val="000000" w:themeColor="text1"/>
          <w:spacing w:val="-13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to</w:t>
      </w:r>
      <w:r w:rsidRPr="00FB78E8">
        <w:rPr>
          <w:rFonts w:ascii="Times New Roman" w:hAnsi="Times New Roman" w:cs="Times New Roman"/>
          <w:color w:val="000000" w:themeColor="text1"/>
          <w:spacing w:val="-13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cases</w:t>
      </w:r>
      <w:r w:rsidRPr="00FB78E8">
        <w:rPr>
          <w:rFonts w:ascii="Times New Roman" w:hAnsi="Times New Roman" w:cs="Times New Roman"/>
          <w:color w:val="000000" w:themeColor="text1"/>
          <w:spacing w:val="-13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where</w:t>
      </w:r>
      <w:r w:rsidRPr="00FB78E8">
        <w:rPr>
          <w:rFonts w:ascii="Times New Roman" w:hAnsi="Times New Roman" w:cs="Times New Roman"/>
          <w:color w:val="000000" w:themeColor="text1"/>
          <w:spacing w:val="-12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the</w:t>
      </w:r>
      <w:r w:rsidRPr="00FB78E8">
        <w:rPr>
          <w:rFonts w:ascii="Times New Roman" w:hAnsi="Times New Roman" w:cs="Times New Roman"/>
          <w:color w:val="000000" w:themeColor="text1"/>
          <w:spacing w:val="-13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material</w:t>
      </w:r>
      <w:r w:rsidRPr="00FB78E8">
        <w:rPr>
          <w:rFonts w:ascii="Times New Roman" w:hAnsi="Times New Roman" w:cs="Times New Roman"/>
          <w:color w:val="000000" w:themeColor="text1"/>
          <w:spacing w:val="-13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usage</w:t>
      </w:r>
      <w:r w:rsidRPr="00FB78E8">
        <w:rPr>
          <w:rFonts w:ascii="Times New Roman" w:hAnsi="Times New Roman" w:cs="Times New Roman"/>
          <w:color w:val="000000" w:themeColor="text1"/>
          <w:spacing w:val="-13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is</w:t>
      </w:r>
      <w:r w:rsidRPr="00FB78E8">
        <w:rPr>
          <w:rFonts w:ascii="Times New Roman" w:hAnsi="Times New Roman" w:cs="Times New Roman"/>
          <w:color w:val="000000" w:themeColor="text1"/>
          <w:spacing w:val="-13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necessary</w:t>
      </w:r>
      <w:r w:rsidRPr="00FB78E8">
        <w:rPr>
          <w:rFonts w:ascii="Times New Roman" w:hAnsi="Times New Roman" w:cs="Times New Roman"/>
          <w:color w:val="000000" w:themeColor="text1"/>
          <w:spacing w:val="-13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because</w:t>
      </w:r>
      <w:r w:rsidRPr="00FB78E8">
        <w:rPr>
          <w:rFonts w:ascii="Times New Roman" w:hAnsi="Times New Roman" w:cs="Times New Roman"/>
          <w:color w:val="000000" w:themeColor="text1"/>
          <w:spacing w:val="-13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no</w:t>
      </w:r>
      <w:r w:rsidRPr="00FB78E8">
        <w:rPr>
          <w:rFonts w:ascii="Times New Roman" w:hAnsi="Times New Roman" w:cs="Times New Roman"/>
          <w:color w:val="000000" w:themeColor="text1"/>
          <w:spacing w:val="-13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alternatives</w:t>
      </w:r>
      <w:r w:rsidRPr="00FB78E8">
        <w:rPr>
          <w:rFonts w:ascii="Times New Roman" w:hAnsi="Times New Roman" w:cs="Times New Roman"/>
          <w:color w:val="000000" w:themeColor="text1"/>
          <w:spacing w:val="-13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are</w:t>
      </w:r>
      <w:r w:rsidRPr="00FB78E8">
        <w:rPr>
          <w:rFonts w:ascii="Times New Roman" w:hAnsi="Times New Roman" w:cs="Times New Roman"/>
          <w:color w:val="000000" w:themeColor="text1"/>
          <w:spacing w:val="-13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available.</w:t>
      </w:r>
    </w:p>
    <w:p w14:paraId="22AD5301" w14:textId="77777777" w:rsidR="00636313" w:rsidRPr="00FB78E8" w:rsidRDefault="00B45D2D">
      <w:pPr>
        <w:pStyle w:val="Corpotesto"/>
        <w:spacing w:before="114" w:line="240" w:lineRule="exact"/>
        <w:ind w:left="113" w:right="153"/>
        <w:rPr>
          <w:rFonts w:ascii="Times New Roman" w:hAnsi="Times New Roman" w:cs="Times New Roman"/>
          <w:color w:val="000000" w:themeColor="text1"/>
        </w:rPr>
      </w:pPr>
      <w:r w:rsidRPr="00FB78E8">
        <w:rPr>
          <w:rFonts w:ascii="Times New Roman" w:hAnsi="Times New Roman" w:cs="Times New Roman"/>
          <w:color w:val="000000" w:themeColor="text1"/>
          <w:w w:val="105"/>
        </w:rPr>
        <w:t>In</w:t>
      </w:r>
      <w:r w:rsidRPr="00FB78E8">
        <w:rPr>
          <w:rFonts w:ascii="Times New Roman" w:hAnsi="Times New Roman" w:cs="Times New Roman"/>
          <w:color w:val="000000" w:themeColor="text1"/>
          <w:spacing w:val="-17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the</w:t>
      </w:r>
      <w:r w:rsidRPr="00FB78E8">
        <w:rPr>
          <w:rFonts w:ascii="Times New Roman" w:hAnsi="Times New Roman" w:cs="Times New Roman"/>
          <w:color w:val="000000" w:themeColor="text1"/>
          <w:spacing w:val="-17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framework</w:t>
      </w:r>
      <w:r w:rsidRPr="00FB78E8">
        <w:rPr>
          <w:rFonts w:ascii="Times New Roman" w:hAnsi="Times New Roman" w:cs="Times New Roman"/>
          <w:color w:val="000000" w:themeColor="text1"/>
          <w:spacing w:val="-17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of</w:t>
      </w:r>
      <w:r w:rsidRPr="00FB78E8">
        <w:rPr>
          <w:rFonts w:ascii="Times New Roman" w:hAnsi="Times New Roman" w:cs="Times New Roman"/>
          <w:color w:val="000000" w:themeColor="text1"/>
          <w:spacing w:val="-17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ASI</w:t>
      </w:r>
      <w:r w:rsidRPr="00FB78E8">
        <w:rPr>
          <w:rFonts w:ascii="Times New Roman" w:hAnsi="Times New Roman" w:cs="Times New Roman"/>
          <w:color w:val="000000" w:themeColor="text1"/>
          <w:spacing w:val="-17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IOD/IOV</w:t>
      </w:r>
      <w:r w:rsidRPr="00FB78E8">
        <w:rPr>
          <w:rFonts w:ascii="Times New Roman" w:hAnsi="Times New Roman" w:cs="Times New Roman"/>
          <w:color w:val="000000" w:themeColor="text1"/>
          <w:spacing w:val="-17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Program,</w:t>
      </w:r>
      <w:r w:rsidRPr="00FB78E8">
        <w:rPr>
          <w:rFonts w:ascii="Times New Roman" w:hAnsi="Times New Roman" w:cs="Times New Roman"/>
          <w:color w:val="000000" w:themeColor="text1"/>
          <w:spacing w:val="-17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any</w:t>
      </w:r>
      <w:r w:rsidRPr="00FB78E8">
        <w:rPr>
          <w:rFonts w:ascii="Times New Roman" w:hAnsi="Times New Roman" w:cs="Times New Roman"/>
          <w:color w:val="000000" w:themeColor="text1"/>
          <w:spacing w:val="-17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potential</w:t>
      </w:r>
      <w:r w:rsidRPr="00FB78E8">
        <w:rPr>
          <w:rFonts w:ascii="Times New Roman" w:hAnsi="Times New Roman" w:cs="Times New Roman"/>
          <w:color w:val="000000" w:themeColor="text1"/>
          <w:spacing w:val="-17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utilization</w:t>
      </w:r>
      <w:r w:rsidRPr="00FB78E8">
        <w:rPr>
          <w:rFonts w:ascii="Times New Roman" w:hAnsi="Times New Roman" w:cs="Times New Roman"/>
          <w:color w:val="000000" w:themeColor="text1"/>
          <w:spacing w:val="-17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by</w:t>
      </w:r>
      <w:r w:rsidRPr="00FB78E8">
        <w:rPr>
          <w:rFonts w:ascii="Times New Roman" w:hAnsi="Times New Roman" w:cs="Times New Roman"/>
          <w:color w:val="000000" w:themeColor="text1"/>
          <w:spacing w:val="-17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payload</w:t>
      </w:r>
      <w:r w:rsidRPr="00FB78E8">
        <w:rPr>
          <w:rFonts w:ascii="Times New Roman" w:hAnsi="Times New Roman" w:cs="Times New Roman"/>
          <w:color w:val="000000" w:themeColor="text1"/>
          <w:spacing w:val="-17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owner</w:t>
      </w:r>
      <w:r w:rsidRPr="00FB78E8">
        <w:rPr>
          <w:rFonts w:ascii="Times New Roman" w:hAnsi="Times New Roman" w:cs="Times New Roman"/>
          <w:color w:val="000000" w:themeColor="text1"/>
          <w:spacing w:val="-17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of</w:t>
      </w:r>
      <w:r w:rsidRPr="00FB78E8">
        <w:rPr>
          <w:rFonts w:ascii="Times New Roman" w:hAnsi="Times New Roman" w:cs="Times New Roman"/>
          <w:color w:val="000000" w:themeColor="text1"/>
          <w:spacing w:val="-17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the</w:t>
      </w:r>
      <w:r w:rsidRPr="00FB78E8">
        <w:rPr>
          <w:rFonts w:ascii="Times New Roman" w:hAnsi="Times New Roman" w:cs="Times New Roman"/>
          <w:color w:val="000000" w:themeColor="text1"/>
          <w:spacing w:val="-17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materials</w:t>
      </w:r>
      <w:r w:rsidRPr="00FB78E8">
        <w:rPr>
          <w:rFonts w:ascii="Times New Roman" w:hAnsi="Times New Roman" w:cs="Times New Roman"/>
          <w:color w:val="000000" w:themeColor="text1"/>
          <w:spacing w:val="-17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reported</w:t>
      </w:r>
      <w:r w:rsidRPr="00FB78E8">
        <w:rPr>
          <w:rFonts w:ascii="Times New Roman" w:hAnsi="Times New Roman" w:cs="Times New Roman"/>
          <w:color w:val="000000" w:themeColor="text1"/>
          <w:spacing w:val="-17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in</w:t>
      </w:r>
      <w:r w:rsidRPr="00FB78E8">
        <w:rPr>
          <w:rFonts w:ascii="Times New Roman" w:hAnsi="Times New Roman" w:cs="Times New Roman"/>
          <w:color w:val="000000" w:themeColor="text1"/>
          <w:spacing w:val="-17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this</w:t>
      </w:r>
      <w:r w:rsidRPr="00FB78E8">
        <w:rPr>
          <w:rFonts w:ascii="Times New Roman" w:hAnsi="Times New Roman" w:cs="Times New Roman"/>
          <w:color w:val="000000" w:themeColor="text1"/>
          <w:spacing w:val="-17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section</w:t>
      </w:r>
      <w:r w:rsidRPr="00FB78E8">
        <w:rPr>
          <w:rFonts w:ascii="Times New Roman" w:hAnsi="Times New Roman" w:cs="Times New Roman"/>
          <w:color w:val="000000" w:themeColor="text1"/>
          <w:spacing w:val="-17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shall</w:t>
      </w:r>
      <w:r w:rsidRPr="00FB78E8">
        <w:rPr>
          <w:rFonts w:ascii="Times New Roman" w:hAnsi="Times New Roman" w:cs="Times New Roman"/>
          <w:color w:val="000000" w:themeColor="text1"/>
          <w:spacing w:val="-17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be</w:t>
      </w:r>
      <w:r w:rsidRPr="00FB78E8">
        <w:rPr>
          <w:rFonts w:ascii="Times New Roman" w:hAnsi="Times New Roman" w:cs="Times New Roman"/>
          <w:color w:val="000000" w:themeColor="text1"/>
          <w:spacing w:val="-17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justified</w:t>
      </w:r>
      <w:r w:rsidRPr="00FB78E8">
        <w:rPr>
          <w:rFonts w:ascii="Times New Roman" w:hAnsi="Times New Roman" w:cs="Times New Roman"/>
          <w:color w:val="000000" w:themeColor="text1"/>
          <w:spacing w:val="-17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by</w:t>
      </w:r>
      <w:r w:rsidRPr="00FB78E8">
        <w:rPr>
          <w:rFonts w:ascii="Times New Roman" w:hAnsi="Times New Roman" w:cs="Times New Roman"/>
          <w:color w:val="000000" w:themeColor="text1"/>
          <w:spacing w:val="-17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the</w:t>
      </w:r>
      <w:r w:rsidRPr="00FB78E8">
        <w:rPr>
          <w:rFonts w:ascii="Times New Roman" w:hAnsi="Times New Roman" w:cs="Times New Roman"/>
          <w:color w:val="000000" w:themeColor="text1"/>
          <w:spacing w:val="-17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payload</w:t>
      </w:r>
      <w:r w:rsidRPr="00FB78E8">
        <w:rPr>
          <w:rFonts w:ascii="Times New Roman" w:hAnsi="Times New Roman" w:cs="Times New Roman"/>
          <w:color w:val="000000" w:themeColor="text1"/>
          <w:spacing w:val="-17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owner</w:t>
      </w:r>
      <w:r w:rsidRPr="00FB78E8">
        <w:rPr>
          <w:rFonts w:ascii="Times New Roman" w:hAnsi="Times New Roman" w:cs="Times New Roman"/>
          <w:color w:val="000000" w:themeColor="text1"/>
          <w:spacing w:val="-17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and approved</w:t>
      </w:r>
      <w:r w:rsidRPr="00FB78E8">
        <w:rPr>
          <w:rFonts w:ascii="Times New Roman" w:hAnsi="Times New Roman" w:cs="Times New Roman"/>
          <w:color w:val="000000" w:themeColor="text1"/>
          <w:spacing w:val="-26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by</w:t>
      </w:r>
      <w:r w:rsidRPr="00FB78E8">
        <w:rPr>
          <w:rFonts w:ascii="Times New Roman" w:hAnsi="Times New Roman" w:cs="Times New Roman"/>
          <w:color w:val="000000" w:themeColor="text1"/>
          <w:spacing w:val="-26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D-Orbit.</w:t>
      </w:r>
    </w:p>
    <w:p w14:paraId="22AD5302" w14:textId="77777777" w:rsidR="00636313" w:rsidRPr="00FB78E8" w:rsidRDefault="00B45D2D">
      <w:pPr>
        <w:pStyle w:val="Corpotesto"/>
        <w:spacing w:before="121"/>
        <w:ind w:left="113"/>
        <w:rPr>
          <w:rFonts w:ascii="Times New Roman" w:hAnsi="Times New Roman" w:cs="Times New Roman"/>
          <w:color w:val="000000" w:themeColor="text1"/>
        </w:rPr>
      </w:pPr>
      <w:r w:rsidRPr="00FB78E8">
        <w:rPr>
          <w:rFonts w:ascii="Times New Roman" w:hAnsi="Times New Roman" w:cs="Times New Roman"/>
          <w:color w:val="000000" w:themeColor="text1"/>
          <w:w w:val="105"/>
        </w:rPr>
        <w:t xml:space="preserve">Every restricted material shall also be considered in the Hazard Analysis of the </w:t>
      </w:r>
      <w:proofErr w:type="gramStart"/>
      <w:r w:rsidRPr="00FB78E8">
        <w:rPr>
          <w:rFonts w:ascii="Times New Roman" w:hAnsi="Times New Roman" w:cs="Times New Roman"/>
          <w:color w:val="000000" w:themeColor="text1"/>
          <w:w w:val="105"/>
        </w:rPr>
        <w:t>Program</w:t>
      </w:r>
      <w:proofErr w:type="gramEnd"/>
      <w:r w:rsidRPr="00FB78E8">
        <w:rPr>
          <w:rFonts w:ascii="Times New Roman" w:hAnsi="Times New Roman" w:cs="Times New Roman"/>
          <w:color w:val="000000" w:themeColor="text1"/>
          <w:w w:val="105"/>
        </w:rPr>
        <w:t xml:space="preserve"> and the Go/No Go will be the Hazard Analysis output.</w:t>
      </w:r>
    </w:p>
    <w:p w14:paraId="22AD5303" w14:textId="77777777" w:rsidR="00636313" w:rsidRPr="00FB78E8" w:rsidRDefault="00B45D2D">
      <w:pPr>
        <w:pStyle w:val="Corpotesto"/>
        <w:spacing w:before="113" w:line="240" w:lineRule="exact"/>
        <w:ind w:left="113" w:right="153"/>
        <w:rPr>
          <w:rFonts w:ascii="Times New Roman" w:hAnsi="Times New Roman" w:cs="Times New Roman"/>
          <w:color w:val="000000" w:themeColor="text1"/>
        </w:rPr>
      </w:pPr>
      <w:r w:rsidRPr="00FB78E8">
        <w:rPr>
          <w:rFonts w:ascii="Times New Roman" w:hAnsi="Times New Roman" w:cs="Times New Roman"/>
          <w:color w:val="000000" w:themeColor="text1"/>
          <w:w w:val="105"/>
        </w:rPr>
        <w:t>When</w:t>
      </w:r>
      <w:r w:rsidRPr="00FB78E8">
        <w:rPr>
          <w:rFonts w:ascii="Times New Roman" w:hAnsi="Times New Roman" w:cs="Times New Roman"/>
          <w:color w:val="000000" w:themeColor="text1"/>
          <w:spacing w:val="-17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possible,</w:t>
      </w:r>
      <w:r w:rsidRPr="00FB78E8">
        <w:rPr>
          <w:rFonts w:ascii="Times New Roman" w:hAnsi="Times New Roman" w:cs="Times New Roman"/>
          <w:color w:val="000000" w:themeColor="text1"/>
          <w:spacing w:val="-17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the</w:t>
      </w:r>
      <w:r w:rsidRPr="00FB78E8">
        <w:rPr>
          <w:rFonts w:ascii="Times New Roman" w:hAnsi="Times New Roman" w:cs="Times New Roman"/>
          <w:color w:val="000000" w:themeColor="text1"/>
          <w:spacing w:val="-17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following</w:t>
      </w:r>
      <w:r w:rsidRPr="00FB78E8">
        <w:rPr>
          <w:rFonts w:ascii="Times New Roman" w:hAnsi="Times New Roman" w:cs="Times New Roman"/>
          <w:color w:val="000000" w:themeColor="text1"/>
          <w:spacing w:val="-17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table</w:t>
      </w:r>
      <w:r w:rsidRPr="00FB78E8">
        <w:rPr>
          <w:rFonts w:ascii="Times New Roman" w:hAnsi="Times New Roman" w:cs="Times New Roman"/>
          <w:color w:val="000000" w:themeColor="text1"/>
          <w:spacing w:val="-17"/>
          <w:w w:val="105"/>
        </w:rPr>
        <w:t xml:space="preserve"> </w:t>
      </w:r>
      <w:proofErr w:type="gramStart"/>
      <w:r w:rsidRPr="00FB78E8">
        <w:rPr>
          <w:rFonts w:ascii="Times New Roman" w:hAnsi="Times New Roman" w:cs="Times New Roman"/>
          <w:color w:val="000000" w:themeColor="text1"/>
          <w:w w:val="105"/>
        </w:rPr>
        <w:t>provide</w:t>
      </w:r>
      <w:proofErr w:type="gramEnd"/>
      <w:r w:rsidRPr="00FB78E8">
        <w:rPr>
          <w:rFonts w:ascii="Times New Roman" w:hAnsi="Times New Roman" w:cs="Times New Roman"/>
          <w:color w:val="000000" w:themeColor="text1"/>
          <w:spacing w:val="-17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the</w:t>
      </w:r>
      <w:r w:rsidRPr="00FB78E8">
        <w:rPr>
          <w:rFonts w:ascii="Times New Roman" w:hAnsi="Times New Roman" w:cs="Times New Roman"/>
          <w:color w:val="000000" w:themeColor="text1"/>
          <w:spacing w:val="-17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causes</w:t>
      </w:r>
      <w:r w:rsidRPr="00FB78E8">
        <w:rPr>
          <w:rFonts w:ascii="Times New Roman" w:hAnsi="Times New Roman" w:cs="Times New Roman"/>
          <w:color w:val="000000" w:themeColor="text1"/>
          <w:spacing w:val="-17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and</w:t>
      </w:r>
      <w:r w:rsidRPr="00FB78E8">
        <w:rPr>
          <w:rFonts w:ascii="Times New Roman" w:hAnsi="Times New Roman" w:cs="Times New Roman"/>
          <w:color w:val="000000" w:themeColor="text1"/>
          <w:spacing w:val="-17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the</w:t>
      </w:r>
      <w:r w:rsidRPr="00FB78E8">
        <w:rPr>
          <w:rFonts w:ascii="Times New Roman" w:hAnsi="Times New Roman" w:cs="Times New Roman"/>
          <w:color w:val="000000" w:themeColor="text1"/>
          <w:spacing w:val="-17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limitations</w:t>
      </w:r>
      <w:r w:rsidRPr="00FB78E8">
        <w:rPr>
          <w:rFonts w:ascii="Times New Roman" w:hAnsi="Times New Roman" w:cs="Times New Roman"/>
          <w:color w:val="000000" w:themeColor="text1"/>
          <w:spacing w:val="-17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for</w:t>
      </w:r>
      <w:r w:rsidRPr="00FB78E8">
        <w:rPr>
          <w:rFonts w:ascii="Times New Roman" w:hAnsi="Times New Roman" w:cs="Times New Roman"/>
          <w:color w:val="000000" w:themeColor="text1"/>
          <w:spacing w:val="-17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the</w:t>
      </w:r>
      <w:r w:rsidRPr="00FB78E8">
        <w:rPr>
          <w:rFonts w:ascii="Times New Roman" w:hAnsi="Times New Roman" w:cs="Times New Roman"/>
          <w:color w:val="000000" w:themeColor="text1"/>
          <w:spacing w:val="-17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usage</w:t>
      </w:r>
      <w:r w:rsidRPr="00FB78E8">
        <w:rPr>
          <w:rFonts w:ascii="Times New Roman" w:hAnsi="Times New Roman" w:cs="Times New Roman"/>
          <w:color w:val="000000" w:themeColor="text1"/>
          <w:spacing w:val="-17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of</w:t>
      </w:r>
      <w:r w:rsidRPr="00FB78E8">
        <w:rPr>
          <w:rFonts w:ascii="Times New Roman" w:hAnsi="Times New Roman" w:cs="Times New Roman"/>
          <w:color w:val="000000" w:themeColor="text1"/>
          <w:spacing w:val="-17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the</w:t>
      </w:r>
      <w:r w:rsidRPr="00FB78E8">
        <w:rPr>
          <w:rFonts w:ascii="Times New Roman" w:hAnsi="Times New Roman" w:cs="Times New Roman"/>
          <w:color w:val="000000" w:themeColor="text1"/>
          <w:spacing w:val="-17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restricted</w:t>
      </w:r>
      <w:r w:rsidRPr="00FB78E8">
        <w:rPr>
          <w:rFonts w:ascii="Times New Roman" w:hAnsi="Times New Roman" w:cs="Times New Roman"/>
          <w:color w:val="000000" w:themeColor="text1"/>
          <w:spacing w:val="-17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materials</w:t>
      </w:r>
      <w:r w:rsidRPr="00FB78E8">
        <w:rPr>
          <w:rFonts w:ascii="Times New Roman" w:hAnsi="Times New Roman" w:cs="Times New Roman"/>
          <w:color w:val="000000" w:themeColor="text1"/>
          <w:spacing w:val="-17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in</w:t>
      </w:r>
      <w:r w:rsidRPr="00FB78E8">
        <w:rPr>
          <w:rFonts w:ascii="Times New Roman" w:hAnsi="Times New Roman" w:cs="Times New Roman"/>
          <w:color w:val="000000" w:themeColor="text1"/>
          <w:spacing w:val="-17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terms</w:t>
      </w:r>
      <w:r w:rsidRPr="00FB78E8">
        <w:rPr>
          <w:rFonts w:ascii="Times New Roman" w:hAnsi="Times New Roman" w:cs="Times New Roman"/>
          <w:color w:val="000000" w:themeColor="text1"/>
          <w:spacing w:val="-17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of</w:t>
      </w:r>
      <w:r w:rsidRPr="00FB78E8">
        <w:rPr>
          <w:rFonts w:ascii="Times New Roman" w:hAnsi="Times New Roman" w:cs="Times New Roman"/>
          <w:color w:val="000000" w:themeColor="text1"/>
          <w:spacing w:val="-17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operative</w:t>
      </w:r>
      <w:r w:rsidRPr="00FB78E8">
        <w:rPr>
          <w:rFonts w:ascii="Times New Roman" w:hAnsi="Times New Roman" w:cs="Times New Roman"/>
          <w:color w:val="000000" w:themeColor="text1"/>
          <w:spacing w:val="-17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conditions,</w:t>
      </w:r>
      <w:r w:rsidRPr="00FB78E8">
        <w:rPr>
          <w:rFonts w:ascii="Times New Roman" w:hAnsi="Times New Roman" w:cs="Times New Roman"/>
          <w:color w:val="000000" w:themeColor="text1"/>
          <w:spacing w:val="-17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coupling</w:t>
      </w:r>
      <w:r w:rsidRPr="00FB78E8">
        <w:rPr>
          <w:rFonts w:ascii="Times New Roman" w:hAnsi="Times New Roman" w:cs="Times New Roman"/>
          <w:color w:val="000000" w:themeColor="text1"/>
          <w:spacing w:val="-17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or</w:t>
      </w:r>
      <w:r w:rsidRPr="00FB78E8">
        <w:rPr>
          <w:rFonts w:ascii="Times New Roman" w:hAnsi="Times New Roman" w:cs="Times New Roman"/>
          <w:color w:val="000000" w:themeColor="text1"/>
          <w:spacing w:val="-17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processes.</w:t>
      </w:r>
      <w:r w:rsidRPr="00FB78E8">
        <w:rPr>
          <w:rFonts w:ascii="Times New Roman" w:hAnsi="Times New Roman" w:cs="Times New Roman"/>
          <w:color w:val="000000" w:themeColor="text1"/>
          <w:spacing w:val="-17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The reference</w:t>
      </w:r>
      <w:r w:rsidRPr="00FB78E8">
        <w:rPr>
          <w:rFonts w:ascii="Times New Roman" w:hAnsi="Times New Roman" w:cs="Times New Roman"/>
          <w:color w:val="000000" w:themeColor="text1"/>
          <w:spacing w:val="-14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to</w:t>
      </w:r>
      <w:r w:rsidRPr="00FB78E8">
        <w:rPr>
          <w:rFonts w:ascii="Times New Roman" w:hAnsi="Times New Roman" w:cs="Times New Roman"/>
          <w:color w:val="000000" w:themeColor="text1"/>
          <w:spacing w:val="-14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ECSS</w:t>
      </w:r>
      <w:r w:rsidRPr="00FB78E8">
        <w:rPr>
          <w:rFonts w:ascii="Times New Roman" w:hAnsi="Times New Roman" w:cs="Times New Roman"/>
          <w:color w:val="000000" w:themeColor="text1"/>
          <w:spacing w:val="-14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is</w:t>
      </w:r>
      <w:r w:rsidRPr="00FB78E8">
        <w:rPr>
          <w:rFonts w:ascii="Times New Roman" w:hAnsi="Times New Roman" w:cs="Times New Roman"/>
          <w:color w:val="000000" w:themeColor="text1"/>
          <w:spacing w:val="-14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also</w:t>
      </w:r>
      <w:r w:rsidRPr="00FB78E8">
        <w:rPr>
          <w:rFonts w:ascii="Times New Roman" w:hAnsi="Times New Roman" w:cs="Times New Roman"/>
          <w:color w:val="000000" w:themeColor="text1"/>
          <w:spacing w:val="-14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indicated</w:t>
      </w:r>
      <w:r w:rsidRPr="00FB78E8">
        <w:rPr>
          <w:rFonts w:ascii="Times New Roman" w:hAnsi="Times New Roman" w:cs="Times New Roman"/>
          <w:color w:val="000000" w:themeColor="text1"/>
          <w:spacing w:val="-14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and</w:t>
      </w:r>
      <w:r w:rsidRPr="00FB78E8">
        <w:rPr>
          <w:rFonts w:ascii="Times New Roman" w:hAnsi="Times New Roman" w:cs="Times New Roman"/>
          <w:color w:val="000000" w:themeColor="text1"/>
          <w:spacing w:val="-14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the</w:t>
      </w:r>
      <w:r w:rsidRPr="00FB78E8">
        <w:rPr>
          <w:rFonts w:ascii="Times New Roman" w:hAnsi="Times New Roman" w:cs="Times New Roman"/>
          <w:color w:val="000000" w:themeColor="text1"/>
          <w:spacing w:val="-14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user</w:t>
      </w:r>
      <w:r w:rsidRPr="00FB78E8">
        <w:rPr>
          <w:rFonts w:ascii="Times New Roman" w:hAnsi="Times New Roman" w:cs="Times New Roman"/>
          <w:color w:val="000000" w:themeColor="text1"/>
          <w:spacing w:val="-14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is</w:t>
      </w:r>
      <w:r w:rsidRPr="00FB78E8">
        <w:rPr>
          <w:rFonts w:ascii="Times New Roman" w:hAnsi="Times New Roman" w:cs="Times New Roman"/>
          <w:color w:val="000000" w:themeColor="text1"/>
          <w:spacing w:val="-14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invited</w:t>
      </w:r>
      <w:r w:rsidRPr="00FB78E8">
        <w:rPr>
          <w:rFonts w:ascii="Times New Roman" w:hAnsi="Times New Roman" w:cs="Times New Roman"/>
          <w:color w:val="000000" w:themeColor="text1"/>
          <w:spacing w:val="-14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to</w:t>
      </w:r>
      <w:r w:rsidRPr="00FB78E8">
        <w:rPr>
          <w:rFonts w:ascii="Times New Roman" w:hAnsi="Times New Roman" w:cs="Times New Roman"/>
          <w:color w:val="000000" w:themeColor="text1"/>
          <w:spacing w:val="-14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check</w:t>
      </w:r>
      <w:r w:rsidRPr="00FB78E8">
        <w:rPr>
          <w:rFonts w:ascii="Times New Roman" w:hAnsi="Times New Roman" w:cs="Times New Roman"/>
          <w:color w:val="000000" w:themeColor="text1"/>
          <w:spacing w:val="-14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them</w:t>
      </w:r>
      <w:r w:rsidRPr="00FB78E8">
        <w:rPr>
          <w:rFonts w:ascii="Times New Roman" w:hAnsi="Times New Roman" w:cs="Times New Roman"/>
          <w:color w:val="000000" w:themeColor="text1"/>
          <w:spacing w:val="-14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to</w:t>
      </w:r>
      <w:r w:rsidRPr="00FB78E8">
        <w:rPr>
          <w:rFonts w:ascii="Times New Roman" w:hAnsi="Times New Roman" w:cs="Times New Roman"/>
          <w:color w:val="000000" w:themeColor="text1"/>
          <w:spacing w:val="-14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understand</w:t>
      </w:r>
      <w:r w:rsidRPr="00FB78E8">
        <w:rPr>
          <w:rFonts w:ascii="Times New Roman" w:hAnsi="Times New Roman" w:cs="Times New Roman"/>
          <w:color w:val="000000" w:themeColor="text1"/>
          <w:spacing w:val="-14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the</w:t>
      </w:r>
      <w:r w:rsidRPr="00FB78E8">
        <w:rPr>
          <w:rFonts w:ascii="Times New Roman" w:hAnsi="Times New Roman" w:cs="Times New Roman"/>
          <w:color w:val="000000" w:themeColor="text1"/>
          <w:spacing w:val="-14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context</w:t>
      </w:r>
      <w:r w:rsidRPr="00FB78E8">
        <w:rPr>
          <w:rFonts w:ascii="Times New Roman" w:hAnsi="Times New Roman" w:cs="Times New Roman"/>
          <w:color w:val="000000" w:themeColor="text1"/>
          <w:spacing w:val="-14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of</w:t>
      </w:r>
      <w:r w:rsidRPr="00FB78E8">
        <w:rPr>
          <w:rFonts w:ascii="Times New Roman" w:hAnsi="Times New Roman" w:cs="Times New Roman"/>
          <w:color w:val="000000" w:themeColor="text1"/>
          <w:spacing w:val="-14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the</w:t>
      </w:r>
      <w:r w:rsidRPr="00FB78E8">
        <w:rPr>
          <w:rFonts w:ascii="Times New Roman" w:hAnsi="Times New Roman" w:cs="Times New Roman"/>
          <w:color w:val="000000" w:themeColor="text1"/>
          <w:spacing w:val="-14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specifications.</w:t>
      </w:r>
    </w:p>
    <w:p w14:paraId="22AD5304" w14:textId="77777777" w:rsidR="00636313" w:rsidRPr="00FB78E8" w:rsidRDefault="00636313">
      <w:pPr>
        <w:pStyle w:val="Corpotesto"/>
        <w:rPr>
          <w:rFonts w:ascii="Times New Roman" w:hAnsi="Times New Roman" w:cs="Times New Roman"/>
          <w:color w:val="000000" w:themeColor="text1"/>
        </w:rPr>
      </w:pPr>
    </w:p>
    <w:p w14:paraId="22AD5305" w14:textId="77777777" w:rsidR="00636313" w:rsidRPr="00FB78E8" w:rsidRDefault="00636313">
      <w:pPr>
        <w:pStyle w:val="Corpotesto"/>
        <w:spacing w:before="5"/>
        <w:rPr>
          <w:rFonts w:ascii="Times New Roman" w:hAnsi="Times New Roman" w:cs="Times New Roman"/>
          <w:color w:val="000000" w:themeColor="text1"/>
          <w:sz w:val="19"/>
        </w:rPr>
      </w:pPr>
    </w:p>
    <w:tbl>
      <w:tblPr>
        <w:tblStyle w:val="TableNormal"/>
        <w:tblW w:w="0" w:type="auto"/>
        <w:tblInd w:w="113" w:type="dxa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  <w:insideH w:val="single" w:sz="6" w:space="0" w:color="DDDDDD"/>
          <w:insideV w:val="single" w:sz="6" w:space="0" w:color="DDDDDD"/>
        </w:tblBorders>
        <w:tblLayout w:type="fixed"/>
        <w:tblLook w:val="01E0" w:firstRow="1" w:lastRow="1" w:firstColumn="1" w:lastColumn="1" w:noHBand="0" w:noVBand="0"/>
      </w:tblPr>
      <w:tblGrid>
        <w:gridCol w:w="4577"/>
        <w:gridCol w:w="2831"/>
        <w:gridCol w:w="2249"/>
        <w:gridCol w:w="4899"/>
      </w:tblGrid>
      <w:tr w:rsidR="004744D6" w:rsidRPr="00FB78E8" w14:paraId="22AD530A" w14:textId="77777777">
        <w:trPr>
          <w:trHeight w:hRule="exact" w:val="615"/>
        </w:trPr>
        <w:tc>
          <w:tcPr>
            <w:tcW w:w="4577" w:type="dxa"/>
            <w:tcBorders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0F0F0"/>
          </w:tcPr>
          <w:p w14:paraId="22AD5306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b/>
                <w:color w:val="000000" w:themeColor="text1"/>
                <w:w w:val="105"/>
                <w:sz w:val="20"/>
              </w:rPr>
              <w:t>Restricted Materials</w:t>
            </w:r>
          </w:p>
        </w:tc>
        <w:tc>
          <w:tcPr>
            <w:tcW w:w="2831" w:type="dxa"/>
            <w:tcBorders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0F0F0"/>
          </w:tcPr>
          <w:p w14:paraId="22AD5307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b/>
                <w:color w:val="000000" w:themeColor="text1"/>
                <w:w w:val="105"/>
                <w:sz w:val="20"/>
              </w:rPr>
              <w:t>Detail, Rationale</w:t>
            </w:r>
          </w:p>
        </w:tc>
        <w:tc>
          <w:tcPr>
            <w:tcW w:w="2249" w:type="dxa"/>
            <w:tcBorders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0F0F0"/>
          </w:tcPr>
          <w:p w14:paraId="22AD5308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b/>
                <w:color w:val="000000" w:themeColor="text1"/>
                <w:w w:val="105"/>
                <w:sz w:val="20"/>
              </w:rPr>
              <w:t>Cause</w:t>
            </w:r>
          </w:p>
        </w:tc>
        <w:tc>
          <w:tcPr>
            <w:tcW w:w="4899" w:type="dxa"/>
            <w:tcBorders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0F0F0"/>
          </w:tcPr>
          <w:p w14:paraId="22AD5309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b/>
                <w:color w:val="000000" w:themeColor="text1"/>
                <w:w w:val="110"/>
                <w:sz w:val="20"/>
              </w:rPr>
              <w:t>ECSS Reference</w:t>
            </w:r>
          </w:p>
        </w:tc>
      </w:tr>
      <w:tr w:rsidR="004744D6" w:rsidRPr="00FB78E8" w14:paraId="22AD530F" w14:textId="77777777">
        <w:trPr>
          <w:trHeight w:hRule="exact" w:val="615"/>
        </w:trPr>
        <w:tc>
          <w:tcPr>
            <w:tcW w:w="457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30B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Nickel (pure, high Ni alloys)</w:t>
            </w:r>
          </w:p>
        </w:tc>
        <w:tc>
          <w:tcPr>
            <w:tcW w:w="283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30C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when in contact with Sulphur</w:t>
            </w:r>
          </w:p>
        </w:tc>
        <w:tc>
          <w:tcPr>
            <w:tcW w:w="2249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30D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Embrittlement</w:t>
            </w:r>
          </w:p>
        </w:tc>
        <w:tc>
          <w:tcPr>
            <w:tcW w:w="4899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30E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sz w:val="20"/>
              </w:rPr>
              <w:t>ECSS-Q-ST-70-71_1260011</w:t>
            </w:r>
          </w:p>
        </w:tc>
      </w:tr>
      <w:tr w:rsidR="004744D6" w:rsidRPr="00FB78E8" w14:paraId="22AD5314" w14:textId="77777777">
        <w:trPr>
          <w:trHeight w:hRule="exact" w:val="855"/>
        </w:trPr>
        <w:tc>
          <w:tcPr>
            <w:tcW w:w="457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310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proofErr w:type="spellStart"/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Unstabilized</w:t>
            </w:r>
            <w:proofErr w:type="spellEnd"/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 xml:space="preserve"> austenitic (Stainless) Steel</w:t>
            </w:r>
          </w:p>
        </w:tc>
        <w:tc>
          <w:tcPr>
            <w:tcW w:w="283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311" w14:textId="77777777" w:rsidR="00636313" w:rsidRPr="00FB78E8" w:rsidRDefault="00B45D2D">
            <w:pPr>
              <w:pStyle w:val="TableParagraph"/>
              <w:spacing w:before="119" w:line="240" w:lineRule="exact"/>
              <w:ind w:right="428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shall not be used at temperatures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30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above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30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370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30"/>
                <w:w w:val="10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°C</w:t>
            </w:r>
          </w:p>
        </w:tc>
        <w:tc>
          <w:tcPr>
            <w:tcW w:w="2249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312" w14:textId="77777777" w:rsidR="00636313" w:rsidRPr="00FB78E8" w:rsidRDefault="0063631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899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313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sz w:val="20"/>
              </w:rPr>
              <w:t>ECSS-Q-ST-70-71_1260021</w:t>
            </w:r>
          </w:p>
        </w:tc>
      </w:tr>
      <w:tr w:rsidR="004744D6" w:rsidRPr="00FB78E8" w14:paraId="22AD5319" w14:textId="77777777">
        <w:trPr>
          <w:trHeight w:hRule="exact" w:val="855"/>
        </w:trPr>
        <w:tc>
          <w:tcPr>
            <w:tcW w:w="457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315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400-series stainless steels</w:t>
            </w:r>
          </w:p>
        </w:tc>
        <w:tc>
          <w:tcPr>
            <w:tcW w:w="283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316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shall guarantee risk control to</w:t>
            </w:r>
          </w:p>
        </w:tc>
        <w:tc>
          <w:tcPr>
            <w:tcW w:w="2249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317" w14:textId="77777777" w:rsidR="00636313" w:rsidRPr="00FB78E8" w:rsidRDefault="00B45D2D">
            <w:pPr>
              <w:pStyle w:val="TableParagraph"/>
              <w:spacing w:before="119" w:line="240" w:lineRule="exact"/>
              <w:ind w:right="34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sz w:val="20"/>
              </w:rPr>
              <w:t xml:space="preserve">Embrittlement,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corrosion, SCC</w:t>
            </w:r>
          </w:p>
        </w:tc>
        <w:tc>
          <w:tcPr>
            <w:tcW w:w="4899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318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sz w:val="20"/>
              </w:rPr>
              <w:t>ECSS-Q-ST-70-71_1260022</w:t>
            </w:r>
          </w:p>
        </w:tc>
      </w:tr>
      <w:tr w:rsidR="00636313" w:rsidRPr="00FB78E8" w14:paraId="22AD531E" w14:textId="77777777">
        <w:trPr>
          <w:trHeight w:hRule="exact" w:val="975"/>
        </w:trPr>
        <w:tc>
          <w:tcPr>
            <w:tcW w:w="457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31A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sz w:val="20"/>
              </w:rPr>
              <w:t>Magnesium alloy</w:t>
            </w:r>
          </w:p>
        </w:tc>
        <w:tc>
          <w:tcPr>
            <w:tcW w:w="283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31B" w14:textId="77777777" w:rsidR="00636313" w:rsidRPr="00FB78E8" w:rsidRDefault="00B45D2D">
            <w:pPr>
              <w:pStyle w:val="TableParagraph"/>
              <w:spacing w:before="119" w:line="240" w:lineRule="exact"/>
              <w:ind w:right="188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shall demonstrate protection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3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to</w:t>
            </w:r>
          </w:p>
        </w:tc>
        <w:tc>
          <w:tcPr>
            <w:tcW w:w="2249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31C" w14:textId="77777777" w:rsidR="00636313" w:rsidRPr="00FB78E8" w:rsidRDefault="00B45D2D">
            <w:pPr>
              <w:pStyle w:val="TableParagraph"/>
              <w:spacing w:before="119" w:line="240" w:lineRule="exact"/>
              <w:ind w:right="991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Corrosion, Flammability</w:t>
            </w:r>
          </w:p>
        </w:tc>
        <w:tc>
          <w:tcPr>
            <w:tcW w:w="4899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31D" w14:textId="77777777" w:rsidR="00636313" w:rsidRPr="00FB78E8" w:rsidRDefault="00B45D2D">
            <w:pPr>
              <w:pStyle w:val="TableParagraph"/>
              <w:spacing w:line="352" w:lineRule="auto"/>
              <w:ind w:right="2539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sz w:val="20"/>
              </w:rPr>
              <w:t>ECSS-Q-ST-70-71_1260034 ECSS-Q-ST-70-71_1260035</w:t>
            </w:r>
          </w:p>
        </w:tc>
      </w:tr>
    </w:tbl>
    <w:p w14:paraId="22AD531F" w14:textId="77777777" w:rsidR="00636313" w:rsidRPr="00FB78E8" w:rsidRDefault="00636313">
      <w:pPr>
        <w:spacing w:line="352" w:lineRule="auto"/>
        <w:rPr>
          <w:rFonts w:ascii="Times New Roman" w:hAnsi="Times New Roman" w:cs="Times New Roman"/>
          <w:color w:val="000000" w:themeColor="text1"/>
          <w:sz w:val="20"/>
        </w:rPr>
        <w:sectPr w:rsidR="00636313" w:rsidRPr="00FB78E8">
          <w:pgSz w:w="16840" w:h="11910" w:orient="landscape"/>
          <w:pgMar w:top="2460" w:right="1020" w:bottom="1200" w:left="1020" w:header="890" w:footer="1020" w:gutter="0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  <w:insideH w:val="single" w:sz="6" w:space="0" w:color="DDDDDD"/>
          <w:insideV w:val="single" w:sz="6" w:space="0" w:color="DDDDDD"/>
        </w:tblBorders>
        <w:tblLayout w:type="fixed"/>
        <w:tblLook w:val="01E0" w:firstRow="1" w:lastRow="1" w:firstColumn="1" w:lastColumn="1" w:noHBand="0" w:noVBand="0"/>
      </w:tblPr>
      <w:tblGrid>
        <w:gridCol w:w="4577"/>
        <w:gridCol w:w="2831"/>
        <w:gridCol w:w="2249"/>
        <w:gridCol w:w="4899"/>
      </w:tblGrid>
      <w:tr w:rsidR="004744D6" w:rsidRPr="00FB78E8" w14:paraId="22AD5326" w14:textId="77777777">
        <w:trPr>
          <w:trHeight w:hRule="exact" w:val="615"/>
        </w:trPr>
        <w:tc>
          <w:tcPr>
            <w:tcW w:w="4577" w:type="dxa"/>
            <w:tcBorders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0F0F0"/>
          </w:tcPr>
          <w:p w14:paraId="22AD5322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b/>
                <w:color w:val="000000" w:themeColor="text1"/>
                <w:w w:val="105"/>
                <w:sz w:val="20"/>
              </w:rPr>
              <w:lastRenderedPageBreak/>
              <w:t>Restricted Materials</w:t>
            </w:r>
          </w:p>
        </w:tc>
        <w:tc>
          <w:tcPr>
            <w:tcW w:w="2831" w:type="dxa"/>
            <w:tcBorders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0F0F0"/>
          </w:tcPr>
          <w:p w14:paraId="22AD5323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b/>
                <w:color w:val="000000" w:themeColor="text1"/>
                <w:w w:val="105"/>
                <w:sz w:val="20"/>
              </w:rPr>
              <w:t>Detail, Rationale</w:t>
            </w:r>
          </w:p>
        </w:tc>
        <w:tc>
          <w:tcPr>
            <w:tcW w:w="2249" w:type="dxa"/>
            <w:tcBorders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0F0F0"/>
          </w:tcPr>
          <w:p w14:paraId="22AD5324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b/>
                <w:color w:val="000000" w:themeColor="text1"/>
                <w:w w:val="105"/>
                <w:sz w:val="20"/>
              </w:rPr>
              <w:t>Cause</w:t>
            </w:r>
          </w:p>
        </w:tc>
        <w:tc>
          <w:tcPr>
            <w:tcW w:w="4899" w:type="dxa"/>
            <w:tcBorders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0F0F0"/>
          </w:tcPr>
          <w:p w14:paraId="22AD5325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b/>
                <w:color w:val="000000" w:themeColor="text1"/>
                <w:w w:val="110"/>
                <w:sz w:val="20"/>
              </w:rPr>
              <w:t>ECSS Reference</w:t>
            </w:r>
          </w:p>
        </w:tc>
      </w:tr>
      <w:tr w:rsidR="004744D6" w:rsidRPr="00FB78E8" w14:paraId="22AD532C" w14:textId="77777777">
        <w:trPr>
          <w:trHeight w:hRule="exact" w:val="855"/>
        </w:trPr>
        <w:tc>
          <w:tcPr>
            <w:tcW w:w="457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327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Beryllium alloys and Beryllium-oxide</w:t>
            </w:r>
          </w:p>
        </w:tc>
        <w:tc>
          <w:tcPr>
            <w:tcW w:w="283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328" w14:textId="77777777" w:rsidR="00636313" w:rsidRPr="00FB78E8" w:rsidRDefault="00B45D2D">
            <w:pPr>
              <w:pStyle w:val="TableParagraph"/>
              <w:spacing w:line="242" w:lineRule="exac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shall not be used if content of</w:t>
            </w:r>
          </w:p>
          <w:p w14:paraId="22AD5329" w14:textId="77777777" w:rsidR="00636313" w:rsidRPr="00FB78E8" w:rsidRDefault="00B45D2D">
            <w:pPr>
              <w:pStyle w:val="TableParagraph"/>
              <w:spacing w:before="0" w:line="242" w:lineRule="exact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Be &gt; 4% by weight</w:t>
            </w:r>
          </w:p>
        </w:tc>
        <w:tc>
          <w:tcPr>
            <w:tcW w:w="2249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32A" w14:textId="77777777" w:rsidR="00636313" w:rsidRPr="00FB78E8" w:rsidRDefault="0063631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899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32B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sz w:val="20"/>
              </w:rPr>
              <w:t>ECSS-Q-ST-70-71_1260037</w:t>
            </w:r>
          </w:p>
        </w:tc>
      </w:tr>
      <w:tr w:rsidR="004744D6" w:rsidRPr="00FB78E8" w14:paraId="22AD5331" w14:textId="77777777">
        <w:trPr>
          <w:trHeight w:hRule="exact" w:val="1335"/>
        </w:trPr>
        <w:tc>
          <w:tcPr>
            <w:tcW w:w="457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32D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Copper coatings</w:t>
            </w:r>
          </w:p>
        </w:tc>
        <w:tc>
          <w:tcPr>
            <w:tcW w:w="283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32E" w14:textId="77777777" w:rsidR="00636313" w:rsidRPr="00FB78E8" w:rsidRDefault="00B45D2D">
            <w:pPr>
              <w:pStyle w:val="TableParagraph"/>
              <w:spacing w:before="119" w:line="240" w:lineRule="exact"/>
              <w:ind w:right="211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shall not be used on external surfaces of space systems exposed to atomic oxygen in LEO</w:t>
            </w:r>
          </w:p>
        </w:tc>
        <w:tc>
          <w:tcPr>
            <w:tcW w:w="2249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32F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sz w:val="20"/>
              </w:rPr>
              <w:t xml:space="preserve">Atomic </w:t>
            </w:r>
            <w:proofErr w:type="spellStart"/>
            <w:r w:rsidRPr="00FB78E8">
              <w:rPr>
                <w:rFonts w:ascii="Times New Roman" w:hAnsi="Times New Roman" w:cs="Times New Roman"/>
                <w:color w:val="000000" w:themeColor="text1"/>
                <w:sz w:val="20"/>
              </w:rPr>
              <w:t>Oxigen</w:t>
            </w:r>
            <w:proofErr w:type="spellEnd"/>
            <w:r w:rsidRPr="00FB78E8">
              <w:rPr>
                <w:rFonts w:ascii="Times New Roman" w:hAnsi="Times New Roman" w:cs="Times New Roman"/>
                <w:color w:val="000000" w:themeColor="text1"/>
                <w:sz w:val="20"/>
              </w:rPr>
              <w:t xml:space="preserve"> effects</w:t>
            </w:r>
          </w:p>
        </w:tc>
        <w:tc>
          <w:tcPr>
            <w:tcW w:w="4899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330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sz w:val="20"/>
              </w:rPr>
              <w:t>ECSS-Q-ST-70-71_1260009</w:t>
            </w:r>
          </w:p>
        </w:tc>
      </w:tr>
      <w:tr w:rsidR="004744D6" w:rsidRPr="00FB78E8" w14:paraId="22AD5336" w14:textId="77777777">
        <w:trPr>
          <w:trHeight w:hRule="exact" w:val="1335"/>
        </w:trPr>
        <w:tc>
          <w:tcPr>
            <w:tcW w:w="457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332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Silver coatings</w:t>
            </w:r>
          </w:p>
        </w:tc>
        <w:tc>
          <w:tcPr>
            <w:tcW w:w="283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333" w14:textId="77777777" w:rsidR="00636313" w:rsidRPr="00FB78E8" w:rsidRDefault="00B45D2D">
            <w:pPr>
              <w:pStyle w:val="TableParagraph"/>
              <w:spacing w:before="119" w:line="240" w:lineRule="exact"/>
              <w:ind w:right="211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shall not be used on external surfaces of space systems exposed to atomic oxygen in LEO</w:t>
            </w:r>
          </w:p>
        </w:tc>
        <w:tc>
          <w:tcPr>
            <w:tcW w:w="2249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334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sz w:val="20"/>
              </w:rPr>
              <w:t xml:space="preserve">Atomic </w:t>
            </w:r>
            <w:proofErr w:type="spellStart"/>
            <w:r w:rsidRPr="00FB78E8">
              <w:rPr>
                <w:rFonts w:ascii="Times New Roman" w:hAnsi="Times New Roman" w:cs="Times New Roman"/>
                <w:color w:val="000000" w:themeColor="text1"/>
                <w:sz w:val="20"/>
              </w:rPr>
              <w:t>Oxigen</w:t>
            </w:r>
            <w:proofErr w:type="spellEnd"/>
            <w:r w:rsidRPr="00FB78E8">
              <w:rPr>
                <w:rFonts w:ascii="Times New Roman" w:hAnsi="Times New Roman" w:cs="Times New Roman"/>
                <w:color w:val="000000" w:themeColor="text1"/>
                <w:sz w:val="20"/>
              </w:rPr>
              <w:t xml:space="preserve"> effects</w:t>
            </w:r>
          </w:p>
        </w:tc>
        <w:tc>
          <w:tcPr>
            <w:tcW w:w="4899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335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sz w:val="20"/>
              </w:rPr>
              <w:t>ECSS-Q-ST-70-71_1260040</w:t>
            </w:r>
          </w:p>
        </w:tc>
      </w:tr>
      <w:tr w:rsidR="004744D6" w:rsidRPr="00FB78E8" w14:paraId="22AD533B" w14:textId="77777777">
        <w:trPr>
          <w:trHeight w:hRule="exact" w:val="1335"/>
        </w:trPr>
        <w:tc>
          <w:tcPr>
            <w:tcW w:w="457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337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Osmium coatings</w:t>
            </w:r>
          </w:p>
        </w:tc>
        <w:tc>
          <w:tcPr>
            <w:tcW w:w="283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338" w14:textId="77777777" w:rsidR="00636313" w:rsidRPr="00FB78E8" w:rsidRDefault="00B45D2D">
            <w:pPr>
              <w:pStyle w:val="TableParagraph"/>
              <w:spacing w:before="119" w:line="240" w:lineRule="exact"/>
              <w:ind w:right="211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shall not be used on external surfaces of space systems exposed to atomic oxygen in LEO</w:t>
            </w:r>
          </w:p>
        </w:tc>
        <w:tc>
          <w:tcPr>
            <w:tcW w:w="2249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339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sz w:val="20"/>
              </w:rPr>
              <w:t xml:space="preserve">Atomic </w:t>
            </w:r>
            <w:proofErr w:type="spellStart"/>
            <w:r w:rsidRPr="00FB78E8">
              <w:rPr>
                <w:rFonts w:ascii="Times New Roman" w:hAnsi="Times New Roman" w:cs="Times New Roman"/>
                <w:color w:val="000000" w:themeColor="text1"/>
                <w:sz w:val="20"/>
              </w:rPr>
              <w:t>Oxigen</w:t>
            </w:r>
            <w:proofErr w:type="spellEnd"/>
            <w:r w:rsidRPr="00FB78E8">
              <w:rPr>
                <w:rFonts w:ascii="Times New Roman" w:hAnsi="Times New Roman" w:cs="Times New Roman"/>
                <w:color w:val="000000" w:themeColor="text1"/>
                <w:sz w:val="20"/>
              </w:rPr>
              <w:t xml:space="preserve"> effects</w:t>
            </w:r>
          </w:p>
        </w:tc>
        <w:tc>
          <w:tcPr>
            <w:tcW w:w="4899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33A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sz w:val="20"/>
              </w:rPr>
              <w:t>ECSS-Q-ST-70-71_1260041</w:t>
            </w:r>
          </w:p>
        </w:tc>
      </w:tr>
      <w:tr w:rsidR="00636313" w:rsidRPr="00FB78E8" w14:paraId="22AD5340" w14:textId="77777777">
        <w:trPr>
          <w:trHeight w:hRule="exact" w:val="1095"/>
        </w:trPr>
        <w:tc>
          <w:tcPr>
            <w:tcW w:w="4577" w:type="dxa"/>
            <w:tcBorders>
              <w:top w:val="single" w:sz="6" w:space="0" w:color="DDDDDD"/>
              <w:left w:val="single" w:sz="6" w:space="0" w:color="DDDDDD"/>
              <w:right w:val="single" w:sz="6" w:space="0" w:color="DDDDDD"/>
            </w:tcBorders>
          </w:tcPr>
          <w:p w14:paraId="22AD533C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proofErr w:type="spellStart"/>
            <w:r w:rsidRPr="00FB78E8">
              <w:rPr>
                <w:rFonts w:ascii="Times New Roman" w:hAnsi="Times New Roman" w:cs="Times New Roman"/>
                <w:color w:val="000000" w:themeColor="text1"/>
                <w:sz w:val="20"/>
              </w:rPr>
              <w:t>Aluminium</w:t>
            </w:r>
            <w:proofErr w:type="spellEnd"/>
            <w:r w:rsidRPr="00FB78E8">
              <w:rPr>
                <w:rFonts w:ascii="Times New Roman" w:hAnsi="Times New Roman" w:cs="Times New Roman"/>
                <w:color w:val="000000" w:themeColor="text1"/>
                <w:sz w:val="20"/>
              </w:rPr>
              <w:t xml:space="preserve"> wrought alloy 5456, 5083, 5086</w:t>
            </w:r>
          </w:p>
        </w:tc>
        <w:tc>
          <w:tcPr>
            <w:tcW w:w="2831" w:type="dxa"/>
            <w:tcBorders>
              <w:top w:val="single" w:sz="6" w:space="0" w:color="DDDDDD"/>
              <w:left w:val="single" w:sz="6" w:space="0" w:color="DDDDDD"/>
              <w:right w:val="single" w:sz="6" w:space="0" w:color="DDDDDD"/>
            </w:tcBorders>
          </w:tcPr>
          <w:p w14:paraId="22AD533D" w14:textId="77777777" w:rsidR="00636313" w:rsidRPr="00FB78E8" w:rsidRDefault="00B45D2D">
            <w:pPr>
              <w:pStyle w:val="TableParagraph"/>
              <w:spacing w:before="119" w:line="240" w:lineRule="exact"/>
              <w:ind w:right="131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sz w:val="20"/>
              </w:rPr>
              <w:t xml:space="preserve">shell be used only </w:t>
            </w:r>
            <w:proofErr w:type="gramStart"/>
            <w:r w:rsidRPr="00FB78E8">
              <w:rPr>
                <w:rFonts w:ascii="Times New Roman" w:hAnsi="Times New Roman" w:cs="Times New Roman"/>
                <w:color w:val="000000" w:themeColor="text1"/>
                <w:sz w:val="20"/>
              </w:rPr>
              <w:t>in  controlled</w:t>
            </w:r>
            <w:proofErr w:type="gramEnd"/>
            <w:r w:rsidRPr="00FB78E8">
              <w:rPr>
                <w:rFonts w:ascii="Times New Roman" w:hAnsi="Times New Roman" w:cs="Times New Roman"/>
                <w:color w:val="000000" w:themeColor="text1"/>
                <w:sz w:val="20"/>
              </w:rPr>
              <w:t xml:space="preserve"> tempers (H111, H112, H116, H117, H323,</w:t>
            </w:r>
            <w:r w:rsidRPr="00FB78E8">
              <w:rPr>
                <w:rFonts w:ascii="Times New Roman" w:hAnsi="Times New Roman" w:cs="Times New Roman"/>
                <w:color w:val="000000" w:themeColor="text1"/>
                <w:spacing w:val="-25"/>
                <w:sz w:val="20"/>
              </w:rPr>
              <w:t xml:space="preserve"> </w:t>
            </w:r>
            <w:r w:rsidRPr="00FB78E8">
              <w:rPr>
                <w:rFonts w:ascii="Times New Roman" w:hAnsi="Times New Roman" w:cs="Times New Roman"/>
                <w:color w:val="000000" w:themeColor="text1"/>
                <w:sz w:val="20"/>
              </w:rPr>
              <w:t>H343)</w:t>
            </w:r>
          </w:p>
        </w:tc>
        <w:tc>
          <w:tcPr>
            <w:tcW w:w="2249" w:type="dxa"/>
            <w:tcBorders>
              <w:top w:val="single" w:sz="6" w:space="0" w:color="DDDDDD"/>
              <w:left w:val="single" w:sz="6" w:space="0" w:color="DDDDDD"/>
              <w:right w:val="single" w:sz="6" w:space="0" w:color="DDDDDD"/>
            </w:tcBorders>
          </w:tcPr>
          <w:p w14:paraId="22AD533E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SCC, exfoliation</w:t>
            </w:r>
          </w:p>
        </w:tc>
        <w:tc>
          <w:tcPr>
            <w:tcW w:w="4899" w:type="dxa"/>
            <w:tcBorders>
              <w:top w:val="single" w:sz="6" w:space="0" w:color="DDDDDD"/>
              <w:left w:val="single" w:sz="6" w:space="0" w:color="DDDDDD"/>
              <w:right w:val="single" w:sz="6" w:space="0" w:color="DDDDDD"/>
            </w:tcBorders>
          </w:tcPr>
          <w:p w14:paraId="22AD533F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sz w:val="20"/>
              </w:rPr>
              <w:t>ECSS-Q-ST-70-71_1260004</w:t>
            </w:r>
          </w:p>
        </w:tc>
      </w:tr>
    </w:tbl>
    <w:p w14:paraId="22AD5341" w14:textId="77777777" w:rsidR="00636313" w:rsidRPr="00FB78E8" w:rsidRDefault="00636313">
      <w:pPr>
        <w:rPr>
          <w:rFonts w:ascii="Times New Roman" w:hAnsi="Times New Roman" w:cs="Times New Roman"/>
          <w:color w:val="000000" w:themeColor="text1"/>
          <w:sz w:val="20"/>
        </w:rPr>
        <w:sectPr w:rsidR="00636313" w:rsidRPr="00FB78E8">
          <w:pgSz w:w="16840" w:h="11910" w:orient="landscape"/>
          <w:pgMar w:top="2460" w:right="1020" w:bottom="1200" w:left="1020" w:header="890" w:footer="1020" w:gutter="0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  <w:insideH w:val="single" w:sz="6" w:space="0" w:color="DDDDDD"/>
          <w:insideV w:val="single" w:sz="6" w:space="0" w:color="DDDDDD"/>
        </w:tblBorders>
        <w:tblLayout w:type="fixed"/>
        <w:tblLook w:val="01E0" w:firstRow="1" w:lastRow="1" w:firstColumn="1" w:lastColumn="1" w:noHBand="0" w:noVBand="0"/>
      </w:tblPr>
      <w:tblGrid>
        <w:gridCol w:w="4577"/>
        <w:gridCol w:w="2831"/>
        <w:gridCol w:w="2249"/>
        <w:gridCol w:w="4899"/>
      </w:tblGrid>
      <w:tr w:rsidR="004744D6" w:rsidRPr="00FB78E8" w14:paraId="22AD5348" w14:textId="77777777">
        <w:trPr>
          <w:trHeight w:hRule="exact" w:val="615"/>
        </w:trPr>
        <w:tc>
          <w:tcPr>
            <w:tcW w:w="4577" w:type="dxa"/>
            <w:tcBorders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0F0F0"/>
          </w:tcPr>
          <w:p w14:paraId="22AD5344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b/>
                <w:color w:val="000000" w:themeColor="text1"/>
                <w:w w:val="105"/>
                <w:sz w:val="20"/>
              </w:rPr>
              <w:lastRenderedPageBreak/>
              <w:t>Restricted Materials</w:t>
            </w:r>
          </w:p>
        </w:tc>
        <w:tc>
          <w:tcPr>
            <w:tcW w:w="2831" w:type="dxa"/>
            <w:tcBorders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0F0F0"/>
          </w:tcPr>
          <w:p w14:paraId="22AD5345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b/>
                <w:color w:val="000000" w:themeColor="text1"/>
                <w:w w:val="105"/>
                <w:sz w:val="20"/>
              </w:rPr>
              <w:t>Detail, Rationale</w:t>
            </w:r>
          </w:p>
        </w:tc>
        <w:tc>
          <w:tcPr>
            <w:tcW w:w="2249" w:type="dxa"/>
            <w:tcBorders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0F0F0"/>
          </w:tcPr>
          <w:p w14:paraId="22AD5346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b/>
                <w:color w:val="000000" w:themeColor="text1"/>
                <w:w w:val="105"/>
                <w:sz w:val="20"/>
              </w:rPr>
              <w:t>Cause</w:t>
            </w:r>
          </w:p>
        </w:tc>
        <w:tc>
          <w:tcPr>
            <w:tcW w:w="4899" w:type="dxa"/>
            <w:tcBorders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0F0F0"/>
          </w:tcPr>
          <w:p w14:paraId="22AD5347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b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b/>
                <w:color w:val="000000" w:themeColor="text1"/>
                <w:w w:val="110"/>
                <w:sz w:val="20"/>
              </w:rPr>
              <w:t>ECSS Reference</w:t>
            </w:r>
          </w:p>
        </w:tc>
      </w:tr>
      <w:tr w:rsidR="004744D6" w:rsidRPr="00FB78E8" w14:paraId="22AD534D" w14:textId="77777777">
        <w:trPr>
          <w:trHeight w:hRule="exact" w:val="1095"/>
        </w:trPr>
        <w:tc>
          <w:tcPr>
            <w:tcW w:w="457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349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Silicone materials</w:t>
            </w:r>
          </w:p>
        </w:tc>
        <w:tc>
          <w:tcPr>
            <w:tcW w:w="283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34A" w14:textId="77777777" w:rsidR="00636313" w:rsidRPr="00FB78E8" w:rsidRDefault="00B45D2D">
            <w:pPr>
              <w:pStyle w:val="TableParagraph"/>
              <w:spacing w:before="119" w:line="240" w:lineRule="exact"/>
              <w:ind w:right="137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shall not be used in pressurized systems requiring low gas permeability</w:t>
            </w:r>
          </w:p>
        </w:tc>
        <w:tc>
          <w:tcPr>
            <w:tcW w:w="2249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34B" w14:textId="77777777" w:rsidR="00636313" w:rsidRPr="00FB78E8" w:rsidRDefault="0063631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899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34C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sz w:val="20"/>
              </w:rPr>
              <w:t>ECSS-Q-ST-70-71_1260106</w:t>
            </w:r>
          </w:p>
        </w:tc>
      </w:tr>
      <w:tr w:rsidR="004744D6" w:rsidRPr="00FB78E8" w14:paraId="22AD5352" w14:textId="77777777">
        <w:trPr>
          <w:trHeight w:hRule="exact" w:val="855"/>
        </w:trPr>
        <w:tc>
          <w:tcPr>
            <w:tcW w:w="457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34E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Lead finishes</w:t>
            </w:r>
          </w:p>
        </w:tc>
        <w:tc>
          <w:tcPr>
            <w:tcW w:w="283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34F" w14:textId="77777777" w:rsidR="00636313" w:rsidRPr="00FB78E8" w:rsidRDefault="00B45D2D">
            <w:pPr>
              <w:pStyle w:val="TableParagraph"/>
              <w:spacing w:before="119" w:line="240" w:lineRule="exact"/>
              <w:ind w:right="131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shall have minimum 3 % Lead in case of tin/lead finish</w:t>
            </w:r>
          </w:p>
        </w:tc>
        <w:tc>
          <w:tcPr>
            <w:tcW w:w="2249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350" w14:textId="77777777" w:rsidR="00636313" w:rsidRPr="00FB78E8" w:rsidRDefault="0063631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899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351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sz w:val="20"/>
              </w:rPr>
              <w:t>ECSS-Q-ST-70-61_1510136</w:t>
            </w:r>
          </w:p>
        </w:tc>
      </w:tr>
      <w:tr w:rsidR="004744D6" w:rsidRPr="00FB78E8" w14:paraId="22AD5357" w14:textId="77777777">
        <w:trPr>
          <w:trHeight w:hRule="exact" w:val="1095"/>
        </w:trPr>
        <w:tc>
          <w:tcPr>
            <w:tcW w:w="457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353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proofErr w:type="gramStart"/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Pink-</w:t>
            </w:r>
            <w:proofErr w:type="spellStart"/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polyethilene</w:t>
            </w:r>
            <w:proofErr w:type="spellEnd"/>
            <w:proofErr w:type="gramEnd"/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 xml:space="preserve"> (bags, film, bubble wrap or foam)</w:t>
            </w:r>
          </w:p>
        </w:tc>
        <w:tc>
          <w:tcPr>
            <w:tcW w:w="283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354" w14:textId="77777777" w:rsidR="00636313" w:rsidRPr="00FB78E8" w:rsidRDefault="00B45D2D">
            <w:pPr>
              <w:pStyle w:val="TableParagraph"/>
              <w:spacing w:before="119" w:line="240" w:lineRule="exact"/>
              <w:ind w:right="288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shall not be used near any ESD-sensitive item or within an ESD protected area</w:t>
            </w:r>
          </w:p>
        </w:tc>
        <w:tc>
          <w:tcPr>
            <w:tcW w:w="2249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355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ESD</w:t>
            </w:r>
          </w:p>
        </w:tc>
        <w:tc>
          <w:tcPr>
            <w:tcW w:w="4899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356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sz w:val="20"/>
              </w:rPr>
              <w:t>ECSS-Q-ST-70-61_1510043</w:t>
            </w:r>
          </w:p>
        </w:tc>
      </w:tr>
      <w:tr w:rsidR="004744D6" w:rsidRPr="00FB78E8" w14:paraId="22AD535C" w14:textId="77777777">
        <w:trPr>
          <w:trHeight w:hRule="exact" w:val="1335"/>
        </w:trPr>
        <w:tc>
          <w:tcPr>
            <w:tcW w:w="457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358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sz w:val="20"/>
              </w:rPr>
              <w:t>Polystyrene (foam)</w:t>
            </w:r>
          </w:p>
        </w:tc>
        <w:tc>
          <w:tcPr>
            <w:tcW w:w="283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359" w14:textId="77777777" w:rsidR="00636313" w:rsidRPr="00FB78E8" w:rsidRDefault="00B45D2D">
            <w:pPr>
              <w:pStyle w:val="TableParagraph"/>
              <w:spacing w:before="119" w:line="240" w:lineRule="exact"/>
              <w:ind w:right="291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shall not be used near ESD- sensitive items unless shielding overwrap protects them</w:t>
            </w:r>
          </w:p>
        </w:tc>
        <w:tc>
          <w:tcPr>
            <w:tcW w:w="2249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35A" w14:textId="77777777" w:rsidR="00636313" w:rsidRPr="00FB78E8" w:rsidRDefault="0063631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899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35B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sz w:val="20"/>
              </w:rPr>
              <w:t>ECSS-Q-ST-70-61_1510044</w:t>
            </w:r>
          </w:p>
        </w:tc>
      </w:tr>
      <w:tr w:rsidR="004744D6" w:rsidRPr="00FB78E8" w14:paraId="22AD5361" w14:textId="77777777">
        <w:trPr>
          <w:trHeight w:hRule="exact" w:val="855"/>
        </w:trPr>
        <w:tc>
          <w:tcPr>
            <w:tcW w:w="457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35D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Tin-Lead assemblies</w:t>
            </w:r>
          </w:p>
        </w:tc>
        <w:tc>
          <w:tcPr>
            <w:tcW w:w="283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35E" w14:textId="77777777" w:rsidR="00636313" w:rsidRPr="00FB78E8" w:rsidRDefault="00B45D2D">
            <w:pPr>
              <w:pStyle w:val="TableParagraph"/>
              <w:spacing w:before="119" w:line="240" w:lineRule="exact"/>
              <w:ind w:right="546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shall not be used on gold plated pads</w:t>
            </w:r>
          </w:p>
        </w:tc>
        <w:tc>
          <w:tcPr>
            <w:tcW w:w="2249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35F" w14:textId="77777777" w:rsidR="00636313" w:rsidRPr="00FB78E8" w:rsidRDefault="0063631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899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360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ECSS-Q-ST-70-08, 6.8.2 a</w:t>
            </w:r>
          </w:p>
        </w:tc>
      </w:tr>
      <w:tr w:rsidR="00636313" w:rsidRPr="00FB78E8" w14:paraId="22AD5366" w14:textId="77777777">
        <w:trPr>
          <w:trHeight w:hRule="exact" w:val="615"/>
        </w:trPr>
        <w:tc>
          <w:tcPr>
            <w:tcW w:w="457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362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proofErr w:type="gramStart"/>
            <w:r w:rsidRPr="00FB78E8">
              <w:rPr>
                <w:rFonts w:ascii="Times New Roman" w:hAnsi="Times New Roman" w:cs="Times New Roman"/>
                <w:color w:val="000000" w:themeColor="text1"/>
                <w:sz w:val="20"/>
              </w:rPr>
              <w:t>Molybdenum  and</w:t>
            </w:r>
            <w:proofErr w:type="gramEnd"/>
            <w:r w:rsidRPr="00FB78E8">
              <w:rPr>
                <w:rFonts w:ascii="Times New Roman" w:hAnsi="Times New Roman" w:cs="Times New Roman"/>
                <w:color w:val="000000" w:themeColor="text1"/>
                <w:sz w:val="20"/>
              </w:rPr>
              <w:t xml:space="preserve"> Copper-Infused-Ceramics</w:t>
            </w:r>
          </w:p>
        </w:tc>
        <w:tc>
          <w:tcPr>
            <w:tcW w:w="283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363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w w:val="105"/>
                <w:sz w:val="20"/>
              </w:rPr>
              <w:t>shall not be used in RF PCBs</w:t>
            </w:r>
          </w:p>
        </w:tc>
        <w:tc>
          <w:tcPr>
            <w:tcW w:w="2249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364" w14:textId="77777777" w:rsidR="00636313" w:rsidRPr="00FB78E8" w:rsidRDefault="0063631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899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</w:tcPr>
          <w:p w14:paraId="22AD5365" w14:textId="77777777" w:rsidR="00636313" w:rsidRPr="00FB78E8" w:rsidRDefault="00B45D2D">
            <w:pPr>
              <w:pStyle w:val="TableParagraph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FB78E8">
              <w:rPr>
                <w:rFonts w:ascii="Times New Roman" w:hAnsi="Times New Roman" w:cs="Times New Roman"/>
                <w:color w:val="000000" w:themeColor="text1"/>
                <w:sz w:val="20"/>
              </w:rPr>
              <w:t>ECSS-Q-ST-70-12, 12.2 e</w:t>
            </w:r>
          </w:p>
        </w:tc>
      </w:tr>
    </w:tbl>
    <w:p w14:paraId="22AD5367" w14:textId="77777777" w:rsidR="00636313" w:rsidRPr="00FB78E8" w:rsidRDefault="00636313">
      <w:pPr>
        <w:pStyle w:val="Corpotesto"/>
        <w:rPr>
          <w:rFonts w:ascii="Times New Roman" w:hAnsi="Times New Roman" w:cs="Times New Roman"/>
          <w:color w:val="000000" w:themeColor="text1"/>
          <w:sz w:val="22"/>
        </w:rPr>
      </w:pPr>
    </w:p>
    <w:p w14:paraId="22AD5368" w14:textId="77777777" w:rsidR="00636313" w:rsidRPr="00FB78E8" w:rsidRDefault="00B45D2D">
      <w:pPr>
        <w:pStyle w:val="Corpotesto"/>
        <w:spacing w:before="106"/>
        <w:ind w:left="113"/>
        <w:rPr>
          <w:rFonts w:ascii="Times New Roman" w:hAnsi="Times New Roman" w:cs="Times New Roman"/>
          <w:color w:val="000000" w:themeColor="text1"/>
        </w:rPr>
      </w:pPr>
      <w:r w:rsidRPr="00FB78E8">
        <w:rPr>
          <w:rFonts w:ascii="Times New Roman" w:hAnsi="Times New Roman" w:cs="Times New Roman"/>
          <w:color w:val="000000" w:themeColor="text1"/>
          <w:w w:val="105"/>
        </w:rPr>
        <w:t xml:space="preserve">Additionally, usage of </w:t>
      </w:r>
      <w:proofErr w:type="spellStart"/>
      <w:r w:rsidRPr="00FB78E8">
        <w:rPr>
          <w:rFonts w:ascii="Times New Roman" w:hAnsi="Times New Roman" w:cs="Times New Roman"/>
          <w:color w:val="000000" w:themeColor="text1"/>
          <w:w w:val="105"/>
        </w:rPr>
        <w:t>carginogens</w:t>
      </w:r>
      <w:proofErr w:type="spellEnd"/>
      <w:r w:rsidRPr="00FB78E8">
        <w:rPr>
          <w:rFonts w:ascii="Times New Roman" w:hAnsi="Times New Roman" w:cs="Times New Roman"/>
          <w:color w:val="000000" w:themeColor="text1"/>
          <w:w w:val="105"/>
        </w:rPr>
        <w:t>, radioactive, friable and (hard and soft) magnetic material shall be subjected to justification.</w:t>
      </w:r>
    </w:p>
    <w:p w14:paraId="22AD5369" w14:textId="77777777" w:rsidR="00636313" w:rsidRPr="00FB78E8" w:rsidRDefault="00636313">
      <w:pPr>
        <w:rPr>
          <w:rFonts w:ascii="Times New Roman" w:hAnsi="Times New Roman" w:cs="Times New Roman"/>
          <w:color w:val="000000" w:themeColor="text1"/>
        </w:rPr>
        <w:sectPr w:rsidR="00636313" w:rsidRPr="00FB78E8">
          <w:pgSz w:w="16840" w:h="11910" w:orient="landscape"/>
          <w:pgMar w:top="2460" w:right="1020" w:bottom="1200" w:left="1020" w:header="890" w:footer="1020" w:gutter="0"/>
          <w:cols w:space="720"/>
        </w:sectPr>
      </w:pPr>
    </w:p>
    <w:p w14:paraId="22AD536B" w14:textId="77777777" w:rsidR="00636313" w:rsidRPr="00FB78E8" w:rsidRDefault="00B45D2D">
      <w:pPr>
        <w:pStyle w:val="Titolo2"/>
        <w:numPr>
          <w:ilvl w:val="1"/>
          <w:numId w:val="2"/>
        </w:numPr>
        <w:tabs>
          <w:tab w:val="left" w:pos="727"/>
          <w:tab w:val="left" w:pos="728"/>
        </w:tabs>
        <w:ind w:left="727" w:hanging="614"/>
        <w:rPr>
          <w:rFonts w:ascii="Times New Roman" w:hAnsi="Times New Roman" w:cs="Times New Roman"/>
          <w:color w:val="000000" w:themeColor="text1"/>
        </w:rPr>
      </w:pPr>
      <w:bookmarkStart w:id="16" w:name="_Stress_Corrosion_Cracking:_restricted_m"/>
      <w:bookmarkStart w:id="17" w:name="_Toc212212531"/>
      <w:bookmarkEnd w:id="16"/>
      <w:r w:rsidRPr="00FB78E8">
        <w:rPr>
          <w:rFonts w:ascii="Times New Roman" w:hAnsi="Times New Roman" w:cs="Times New Roman"/>
          <w:color w:val="000000" w:themeColor="text1"/>
          <w:spacing w:val="-3"/>
          <w:w w:val="105"/>
        </w:rPr>
        <w:lastRenderedPageBreak/>
        <w:t>Stress</w:t>
      </w:r>
      <w:r w:rsidRPr="00FB78E8">
        <w:rPr>
          <w:rFonts w:ascii="Times New Roman" w:hAnsi="Times New Roman" w:cs="Times New Roman"/>
          <w:color w:val="000000" w:themeColor="text1"/>
          <w:spacing w:val="-29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spacing w:val="-3"/>
          <w:w w:val="105"/>
        </w:rPr>
        <w:t>Corrosion</w:t>
      </w:r>
      <w:r w:rsidRPr="00FB78E8">
        <w:rPr>
          <w:rFonts w:ascii="Times New Roman" w:hAnsi="Times New Roman" w:cs="Times New Roman"/>
          <w:color w:val="000000" w:themeColor="text1"/>
          <w:spacing w:val="-29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spacing w:val="-3"/>
          <w:w w:val="105"/>
        </w:rPr>
        <w:t>Cracking:</w:t>
      </w:r>
      <w:r w:rsidRPr="00FB78E8">
        <w:rPr>
          <w:rFonts w:ascii="Times New Roman" w:hAnsi="Times New Roman" w:cs="Times New Roman"/>
          <w:color w:val="000000" w:themeColor="text1"/>
          <w:spacing w:val="-29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spacing w:val="-3"/>
          <w:w w:val="105"/>
        </w:rPr>
        <w:t>restricted</w:t>
      </w:r>
      <w:r w:rsidRPr="00FB78E8">
        <w:rPr>
          <w:rFonts w:ascii="Times New Roman" w:hAnsi="Times New Roman" w:cs="Times New Roman"/>
          <w:color w:val="000000" w:themeColor="text1"/>
          <w:spacing w:val="-29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spacing w:val="-3"/>
          <w:w w:val="105"/>
        </w:rPr>
        <w:t>material</w:t>
      </w:r>
      <w:bookmarkEnd w:id="17"/>
    </w:p>
    <w:p w14:paraId="22AD536C" w14:textId="77777777" w:rsidR="00636313" w:rsidRPr="00FB78E8" w:rsidRDefault="00B45D2D">
      <w:pPr>
        <w:pStyle w:val="Corpotesto"/>
        <w:spacing w:before="113" w:line="352" w:lineRule="auto"/>
        <w:ind w:left="113" w:right="1889"/>
        <w:rPr>
          <w:rFonts w:ascii="Times New Roman" w:hAnsi="Times New Roman" w:cs="Times New Roman"/>
          <w:color w:val="000000" w:themeColor="text1"/>
        </w:rPr>
      </w:pPr>
      <w:r w:rsidRPr="00FB78E8">
        <w:rPr>
          <w:rFonts w:ascii="Times New Roman" w:hAnsi="Times New Roman" w:cs="Times New Roman"/>
          <w:color w:val="000000" w:themeColor="text1"/>
          <w:w w:val="105"/>
        </w:rPr>
        <w:t>From</w:t>
      </w:r>
      <w:r w:rsidRPr="00FB78E8">
        <w:rPr>
          <w:rFonts w:ascii="Times New Roman" w:hAnsi="Times New Roman" w:cs="Times New Roman"/>
          <w:color w:val="000000" w:themeColor="text1"/>
          <w:spacing w:val="-15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ECSS-Q-ST-70-36C,</w:t>
      </w:r>
      <w:r w:rsidRPr="00FB78E8">
        <w:rPr>
          <w:rFonts w:ascii="Times New Roman" w:hAnsi="Times New Roman" w:cs="Times New Roman"/>
          <w:color w:val="000000" w:themeColor="text1"/>
          <w:spacing w:val="-15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Section</w:t>
      </w:r>
      <w:r w:rsidRPr="00FB78E8">
        <w:rPr>
          <w:rFonts w:ascii="Times New Roman" w:hAnsi="Times New Roman" w:cs="Times New Roman"/>
          <w:color w:val="000000" w:themeColor="text1"/>
          <w:spacing w:val="-15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5.2.3</w:t>
      </w:r>
      <w:r w:rsidRPr="00FB78E8">
        <w:rPr>
          <w:rFonts w:ascii="Times New Roman" w:hAnsi="Times New Roman" w:cs="Times New Roman"/>
          <w:color w:val="000000" w:themeColor="text1"/>
          <w:spacing w:val="-15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provide</w:t>
      </w:r>
      <w:r w:rsidRPr="00FB78E8">
        <w:rPr>
          <w:rFonts w:ascii="Times New Roman" w:hAnsi="Times New Roman" w:cs="Times New Roman"/>
          <w:color w:val="000000" w:themeColor="text1"/>
          <w:spacing w:val="-15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alloys</w:t>
      </w:r>
      <w:r w:rsidRPr="00FB78E8">
        <w:rPr>
          <w:rFonts w:ascii="Times New Roman" w:hAnsi="Times New Roman" w:cs="Times New Roman"/>
          <w:color w:val="000000" w:themeColor="text1"/>
          <w:spacing w:val="-15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(steel,</w:t>
      </w:r>
      <w:r w:rsidRPr="00FB78E8">
        <w:rPr>
          <w:rFonts w:ascii="Times New Roman" w:hAnsi="Times New Roman" w:cs="Times New Roman"/>
          <w:color w:val="000000" w:themeColor="text1"/>
          <w:spacing w:val="-15"/>
          <w:w w:val="105"/>
        </w:rPr>
        <w:t xml:space="preserve"> </w:t>
      </w:r>
      <w:proofErr w:type="spellStart"/>
      <w:r w:rsidRPr="00FB78E8">
        <w:rPr>
          <w:rFonts w:ascii="Times New Roman" w:hAnsi="Times New Roman" w:cs="Times New Roman"/>
          <w:color w:val="000000" w:themeColor="text1"/>
          <w:w w:val="105"/>
        </w:rPr>
        <w:t>aluminium</w:t>
      </w:r>
      <w:proofErr w:type="spellEnd"/>
      <w:r w:rsidRPr="00FB78E8">
        <w:rPr>
          <w:rFonts w:ascii="Times New Roman" w:hAnsi="Times New Roman" w:cs="Times New Roman"/>
          <w:color w:val="000000" w:themeColor="text1"/>
          <w:w w:val="105"/>
        </w:rPr>
        <w:t>,</w:t>
      </w:r>
      <w:r w:rsidRPr="00FB78E8">
        <w:rPr>
          <w:rFonts w:ascii="Times New Roman" w:hAnsi="Times New Roman" w:cs="Times New Roman"/>
          <w:color w:val="000000" w:themeColor="text1"/>
          <w:spacing w:val="-15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copper,</w:t>
      </w:r>
      <w:r w:rsidRPr="00FB78E8">
        <w:rPr>
          <w:rFonts w:ascii="Times New Roman" w:hAnsi="Times New Roman" w:cs="Times New Roman"/>
          <w:color w:val="000000" w:themeColor="text1"/>
          <w:spacing w:val="-15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magnesium)</w:t>
      </w:r>
      <w:r w:rsidRPr="00FB78E8">
        <w:rPr>
          <w:rFonts w:ascii="Times New Roman" w:hAnsi="Times New Roman" w:cs="Times New Roman"/>
          <w:color w:val="000000" w:themeColor="text1"/>
          <w:spacing w:val="-15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with</w:t>
      </w:r>
      <w:r w:rsidRPr="00FB78E8">
        <w:rPr>
          <w:rFonts w:ascii="Times New Roman" w:hAnsi="Times New Roman" w:cs="Times New Roman"/>
          <w:color w:val="000000" w:themeColor="text1"/>
          <w:spacing w:val="-13"/>
          <w:w w:val="105"/>
        </w:rPr>
        <w:t xml:space="preserve"> </w:t>
      </w:r>
      <w:r w:rsidRPr="00FB78E8">
        <w:rPr>
          <w:rFonts w:ascii="Times New Roman" w:hAnsi="Times New Roman" w:cs="Times New Roman"/>
          <w:b/>
          <w:color w:val="000000" w:themeColor="text1"/>
          <w:w w:val="105"/>
        </w:rPr>
        <w:t>moderate</w:t>
      </w:r>
      <w:r w:rsidRPr="00FB78E8">
        <w:rPr>
          <w:rFonts w:ascii="Times New Roman" w:hAnsi="Times New Roman" w:cs="Times New Roman"/>
          <w:b/>
          <w:color w:val="000000" w:themeColor="text1"/>
          <w:spacing w:val="-14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resistance</w:t>
      </w:r>
      <w:r w:rsidRPr="00FB78E8">
        <w:rPr>
          <w:rFonts w:ascii="Times New Roman" w:hAnsi="Times New Roman" w:cs="Times New Roman"/>
          <w:color w:val="000000" w:themeColor="text1"/>
          <w:spacing w:val="-15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to</w:t>
      </w:r>
      <w:r w:rsidRPr="00FB78E8">
        <w:rPr>
          <w:rFonts w:ascii="Times New Roman" w:hAnsi="Times New Roman" w:cs="Times New Roman"/>
          <w:color w:val="000000" w:themeColor="text1"/>
          <w:spacing w:val="-15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stress</w:t>
      </w:r>
      <w:r w:rsidRPr="00FB78E8">
        <w:rPr>
          <w:rFonts w:ascii="Times New Roman" w:hAnsi="Times New Roman" w:cs="Times New Roman"/>
          <w:color w:val="000000" w:themeColor="text1"/>
          <w:spacing w:val="-15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corrosion</w:t>
      </w:r>
      <w:r w:rsidRPr="00FB78E8">
        <w:rPr>
          <w:rFonts w:ascii="Times New Roman" w:hAnsi="Times New Roman" w:cs="Times New Roman"/>
          <w:color w:val="000000" w:themeColor="text1"/>
          <w:spacing w:val="-15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cracking</w:t>
      </w:r>
      <w:r w:rsidRPr="00FB78E8">
        <w:rPr>
          <w:rFonts w:ascii="Times New Roman" w:hAnsi="Times New Roman" w:cs="Times New Roman"/>
          <w:color w:val="000000" w:themeColor="text1"/>
          <w:spacing w:val="-15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(SCC). D-Orbit</w:t>
      </w:r>
      <w:r w:rsidRPr="00FB78E8">
        <w:rPr>
          <w:rFonts w:ascii="Times New Roman" w:hAnsi="Times New Roman" w:cs="Times New Roman"/>
          <w:color w:val="000000" w:themeColor="text1"/>
          <w:spacing w:val="-16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shall</w:t>
      </w:r>
      <w:r w:rsidRPr="00FB78E8">
        <w:rPr>
          <w:rFonts w:ascii="Times New Roman" w:hAnsi="Times New Roman" w:cs="Times New Roman"/>
          <w:color w:val="000000" w:themeColor="text1"/>
          <w:spacing w:val="-16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consider</w:t>
      </w:r>
      <w:r w:rsidRPr="00FB78E8">
        <w:rPr>
          <w:rFonts w:ascii="Times New Roman" w:hAnsi="Times New Roman" w:cs="Times New Roman"/>
          <w:color w:val="000000" w:themeColor="text1"/>
          <w:spacing w:val="-16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the</w:t>
      </w:r>
      <w:r w:rsidRPr="00FB78E8">
        <w:rPr>
          <w:rFonts w:ascii="Times New Roman" w:hAnsi="Times New Roman" w:cs="Times New Roman"/>
          <w:color w:val="000000" w:themeColor="text1"/>
          <w:spacing w:val="-16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materials</w:t>
      </w:r>
      <w:r w:rsidRPr="00FB78E8">
        <w:rPr>
          <w:rFonts w:ascii="Times New Roman" w:hAnsi="Times New Roman" w:cs="Times New Roman"/>
          <w:color w:val="000000" w:themeColor="text1"/>
          <w:spacing w:val="-16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presented</w:t>
      </w:r>
      <w:r w:rsidRPr="00FB78E8">
        <w:rPr>
          <w:rFonts w:ascii="Times New Roman" w:hAnsi="Times New Roman" w:cs="Times New Roman"/>
          <w:color w:val="000000" w:themeColor="text1"/>
          <w:spacing w:val="-16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there</w:t>
      </w:r>
      <w:r w:rsidRPr="00FB78E8">
        <w:rPr>
          <w:rFonts w:ascii="Times New Roman" w:hAnsi="Times New Roman" w:cs="Times New Roman"/>
          <w:color w:val="000000" w:themeColor="text1"/>
          <w:spacing w:val="-16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as</w:t>
      </w:r>
      <w:r w:rsidRPr="00FB78E8">
        <w:rPr>
          <w:rFonts w:ascii="Times New Roman" w:hAnsi="Times New Roman" w:cs="Times New Roman"/>
          <w:color w:val="000000" w:themeColor="text1"/>
          <w:spacing w:val="-15"/>
          <w:w w:val="105"/>
        </w:rPr>
        <w:t xml:space="preserve"> </w:t>
      </w:r>
      <w:r w:rsidRPr="00FB78E8">
        <w:rPr>
          <w:rFonts w:ascii="Times New Roman" w:hAnsi="Times New Roman" w:cs="Times New Roman"/>
          <w:b/>
          <w:color w:val="000000" w:themeColor="text1"/>
          <w:w w:val="105"/>
        </w:rPr>
        <w:t>restricted</w:t>
      </w:r>
      <w:r w:rsidRPr="00FB78E8">
        <w:rPr>
          <w:rFonts w:ascii="Times New Roman" w:hAnsi="Times New Roman" w:cs="Times New Roman"/>
          <w:b/>
          <w:color w:val="000000" w:themeColor="text1"/>
          <w:spacing w:val="-15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materials.</w:t>
      </w:r>
      <w:r w:rsidRPr="00FB78E8">
        <w:rPr>
          <w:rFonts w:ascii="Times New Roman" w:hAnsi="Times New Roman" w:cs="Times New Roman"/>
          <w:color w:val="000000" w:themeColor="text1"/>
          <w:spacing w:val="-16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Any</w:t>
      </w:r>
      <w:r w:rsidRPr="00FB78E8">
        <w:rPr>
          <w:rFonts w:ascii="Times New Roman" w:hAnsi="Times New Roman" w:cs="Times New Roman"/>
          <w:color w:val="000000" w:themeColor="text1"/>
          <w:spacing w:val="-16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potential</w:t>
      </w:r>
      <w:r w:rsidRPr="00FB78E8">
        <w:rPr>
          <w:rFonts w:ascii="Times New Roman" w:hAnsi="Times New Roman" w:cs="Times New Roman"/>
          <w:color w:val="000000" w:themeColor="text1"/>
          <w:spacing w:val="-16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utilization</w:t>
      </w:r>
      <w:r w:rsidRPr="00FB78E8">
        <w:rPr>
          <w:rFonts w:ascii="Times New Roman" w:hAnsi="Times New Roman" w:cs="Times New Roman"/>
          <w:color w:val="000000" w:themeColor="text1"/>
          <w:spacing w:val="-16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of</w:t>
      </w:r>
      <w:r w:rsidRPr="00FB78E8">
        <w:rPr>
          <w:rFonts w:ascii="Times New Roman" w:hAnsi="Times New Roman" w:cs="Times New Roman"/>
          <w:color w:val="000000" w:themeColor="text1"/>
          <w:spacing w:val="-16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these</w:t>
      </w:r>
      <w:r w:rsidRPr="00FB78E8">
        <w:rPr>
          <w:rFonts w:ascii="Times New Roman" w:hAnsi="Times New Roman" w:cs="Times New Roman"/>
          <w:color w:val="000000" w:themeColor="text1"/>
          <w:spacing w:val="-16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materials</w:t>
      </w:r>
      <w:r w:rsidRPr="00FB78E8">
        <w:rPr>
          <w:rFonts w:ascii="Times New Roman" w:hAnsi="Times New Roman" w:cs="Times New Roman"/>
          <w:color w:val="000000" w:themeColor="text1"/>
          <w:spacing w:val="-16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shall</w:t>
      </w:r>
      <w:r w:rsidRPr="00FB78E8">
        <w:rPr>
          <w:rFonts w:ascii="Times New Roman" w:hAnsi="Times New Roman" w:cs="Times New Roman"/>
          <w:color w:val="000000" w:themeColor="text1"/>
          <w:spacing w:val="-16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be</w:t>
      </w:r>
      <w:r w:rsidRPr="00FB78E8">
        <w:rPr>
          <w:rFonts w:ascii="Times New Roman" w:hAnsi="Times New Roman" w:cs="Times New Roman"/>
          <w:color w:val="000000" w:themeColor="text1"/>
          <w:spacing w:val="-16"/>
          <w:w w:val="105"/>
        </w:rPr>
        <w:t xml:space="preserve"> </w:t>
      </w:r>
      <w:r w:rsidRPr="00FB78E8">
        <w:rPr>
          <w:rFonts w:ascii="Times New Roman" w:hAnsi="Times New Roman" w:cs="Times New Roman"/>
          <w:color w:val="000000" w:themeColor="text1"/>
          <w:w w:val="105"/>
        </w:rPr>
        <w:t>justified.</w:t>
      </w:r>
    </w:p>
    <w:sectPr w:rsidR="00636313" w:rsidRPr="00FB78E8">
      <w:pgSz w:w="16840" w:h="11910" w:orient="landscape"/>
      <w:pgMar w:top="2460" w:right="1020" w:bottom="1200" w:left="1020" w:header="890" w:footer="10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AD537C" w14:textId="77777777" w:rsidR="00B45D2D" w:rsidRDefault="00B45D2D">
      <w:r>
        <w:separator/>
      </w:r>
    </w:p>
  </w:endnote>
  <w:endnote w:type="continuationSeparator" w:id="0">
    <w:p w14:paraId="22AD537E" w14:textId="77777777" w:rsidR="00B45D2D" w:rsidRDefault="00B45D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AD5373" w14:textId="07F8EB00" w:rsidR="00636313" w:rsidRDefault="00636313">
    <w:pPr>
      <w:pStyle w:val="Corpotesto"/>
      <w:spacing w:line="14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AD5375" w14:textId="27AA31FD" w:rsidR="00636313" w:rsidRDefault="00636313">
    <w:pPr>
      <w:pStyle w:val="Corpotesto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AD5378" w14:textId="77777777" w:rsidR="00B45D2D" w:rsidRDefault="00B45D2D">
      <w:r>
        <w:separator/>
      </w:r>
    </w:p>
  </w:footnote>
  <w:footnote w:type="continuationSeparator" w:id="0">
    <w:p w14:paraId="22AD537A" w14:textId="77777777" w:rsidR="00B45D2D" w:rsidRDefault="00B45D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AD5374" w14:textId="5E56689D" w:rsidR="00636313" w:rsidRDefault="00636313">
    <w:pPr>
      <w:pStyle w:val="Corpotesto"/>
      <w:spacing w:line="14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AD5376" w14:textId="16212542" w:rsidR="00636313" w:rsidRDefault="00636313">
    <w:pPr>
      <w:pStyle w:val="Corpotesto"/>
      <w:spacing w:line="14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AD5377" w14:textId="037FEE41" w:rsidR="00636313" w:rsidRDefault="00636313">
    <w:pPr>
      <w:pStyle w:val="Corpotesto"/>
      <w:spacing w:line="1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103E32"/>
    <w:multiLevelType w:val="multilevel"/>
    <w:tmpl w:val="A4B0905C"/>
    <w:lvl w:ilvl="0">
      <w:start w:val="4"/>
      <w:numFmt w:val="decimal"/>
      <w:lvlText w:val="%1"/>
      <w:lvlJc w:val="left"/>
      <w:pPr>
        <w:ind w:left="665" w:hanging="552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5" w:hanging="552"/>
        <w:jc w:val="left"/>
      </w:pPr>
      <w:rPr>
        <w:rFonts w:ascii="Calibri" w:eastAsia="Calibri" w:hAnsi="Calibri" w:cs="Calibri" w:hint="default"/>
        <w:color w:val="5E5E5E"/>
        <w:spacing w:val="-3"/>
        <w:w w:val="98"/>
        <w:sz w:val="32"/>
        <w:szCs w:val="32"/>
      </w:rPr>
    </w:lvl>
    <w:lvl w:ilvl="2">
      <w:start w:val="1"/>
      <w:numFmt w:val="decimal"/>
      <w:lvlText w:val="%3."/>
      <w:lvlJc w:val="left"/>
      <w:pPr>
        <w:ind w:left="713" w:hanging="275"/>
        <w:jc w:val="left"/>
      </w:pPr>
      <w:rPr>
        <w:rFonts w:ascii="Calibri" w:eastAsia="Calibri" w:hAnsi="Calibri" w:cs="Calibri" w:hint="default"/>
        <w:w w:val="98"/>
        <w:sz w:val="20"/>
        <w:szCs w:val="20"/>
      </w:rPr>
    </w:lvl>
    <w:lvl w:ilvl="3">
      <w:numFmt w:val="bullet"/>
      <w:lvlText w:val="•"/>
      <w:lvlJc w:val="left"/>
      <w:pPr>
        <w:ind w:left="3848" w:hanging="275"/>
      </w:pPr>
      <w:rPr>
        <w:rFonts w:hint="default"/>
      </w:rPr>
    </w:lvl>
    <w:lvl w:ilvl="4">
      <w:numFmt w:val="bullet"/>
      <w:lvlText w:val="•"/>
      <w:lvlJc w:val="left"/>
      <w:pPr>
        <w:ind w:left="5412" w:hanging="275"/>
      </w:pPr>
      <w:rPr>
        <w:rFonts w:hint="default"/>
      </w:rPr>
    </w:lvl>
    <w:lvl w:ilvl="5">
      <w:numFmt w:val="bullet"/>
      <w:lvlText w:val="•"/>
      <w:lvlJc w:val="left"/>
      <w:pPr>
        <w:ind w:left="6976" w:hanging="275"/>
      </w:pPr>
      <w:rPr>
        <w:rFonts w:hint="default"/>
      </w:rPr>
    </w:lvl>
    <w:lvl w:ilvl="6">
      <w:numFmt w:val="bullet"/>
      <w:lvlText w:val="•"/>
      <w:lvlJc w:val="left"/>
      <w:pPr>
        <w:ind w:left="8541" w:hanging="275"/>
      </w:pPr>
      <w:rPr>
        <w:rFonts w:hint="default"/>
      </w:rPr>
    </w:lvl>
    <w:lvl w:ilvl="7">
      <w:numFmt w:val="bullet"/>
      <w:lvlText w:val="•"/>
      <w:lvlJc w:val="left"/>
      <w:pPr>
        <w:ind w:left="10105" w:hanging="275"/>
      </w:pPr>
      <w:rPr>
        <w:rFonts w:hint="default"/>
      </w:rPr>
    </w:lvl>
    <w:lvl w:ilvl="8">
      <w:numFmt w:val="bullet"/>
      <w:lvlText w:val="•"/>
      <w:lvlJc w:val="left"/>
      <w:pPr>
        <w:ind w:left="11669" w:hanging="275"/>
      </w:pPr>
      <w:rPr>
        <w:rFonts w:hint="default"/>
      </w:rPr>
    </w:lvl>
  </w:abstractNum>
  <w:abstractNum w:abstractNumId="1" w15:restartNumberingAfterBreak="0">
    <w:nsid w:val="32CD0EB6"/>
    <w:multiLevelType w:val="hybridMultilevel"/>
    <w:tmpl w:val="1444C7F8"/>
    <w:lvl w:ilvl="0" w:tplc="EE46ACF6">
      <w:start w:val="1"/>
      <w:numFmt w:val="decimal"/>
      <w:lvlText w:val="%1"/>
      <w:lvlJc w:val="left"/>
      <w:pPr>
        <w:ind w:left="457" w:hanging="344"/>
        <w:jc w:val="left"/>
      </w:pPr>
      <w:rPr>
        <w:rFonts w:ascii="Calibri" w:eastAsia="Calibri" w:hAnsi="Calibri" w:cs="Calibri" w:hint="default"/>
        <w:color w:val="5E5E5E"/>
        <w:w w:val="98"/>
        <w:sz w:val="36"/>
        <w:szCs w:val="36"/>
      </w:rPr>
    </w:lvl>
    <w:lvl w:ilvl="1" w:tplc="0CEE7F6C">
      <w:numFmt w:val="bullet"/>
      <w:lvlText w:val="•"/>
      <w:lvlJc w:val="left"/>
      <w:pPr>
        <w:ind w:left="713" w:hanging="186"/>
      </w:pPr>
      <w:rPr>
        <w:rFonts w:ascii="Calibri" w:eastAsia="Calibri" w:hAnsi="Calibri" w:cs="Calibri" w:hint="default"/>
        <w:w w:val="61"/>
        <w:sz w:val="20"/>
        <w:szCs w:val="20"/>
      </w:rPr>
    </w:lvl>
    <w:lvl w:ilvl="2" w:tplc="EFE4C11C">
      <w:numFmt w:val="bullet"/>
      <w:lvlText w:val="•"/>
      <w:lvlJc w:val="left"/>
      <w:pPr>
        <w:ind w:left="1313" w:hanging="186"/>
      </w:pPr>
      <w:rPr>
        <w:rFonts w:ascii="Calibri" w:eastAsia="Calibri" w:hAnsi="Calibri" w:cs="Calibri" w:hint="default"/>
        <w:w w:val="61"/>
        <w:sz w:val="20"/>
        <w:szCs w:val="20"/>
      </w:rPr>
    </w:lvl>
    <w:lvl w:ilvl="3" w:tplc="DB1C71AC">
      <w:numFmt w:val="bullet"/>
      <w:lvlText w:val="•"/>
      <w:lvlJc w:val="left"/>
      <w:pPr>
        <w:ind w:left="3004" w:hanging="186"/>
      </w:pPr>
      <w:rPr>
        <w:rFonts w:hint="default"/>
      </w:rPr>
    </w:lvl>
    <w:lvl w:ilvl="4" w:tplc="4AB46642">
      <w:numFmt w:val="bullet"/>
      <w:lvlText w:val="•"/>
      <w:lvlJc w:val="left"/>
      <w:pPr>
        <w:ind w:left="4689" w:hanging="186"/>
      </w:pPr>
      <w:rPr>
        <w:rFonts w:hint="default"/>
      </w:rPr>
    </w:lvl>
    <w:lvl w:ilvl="5" w:tplc="511E8314">
      <w:numFmt w:val="bullet"/>
      <w:lvlText w:val="•"/>
      <w:lvlJc w:val="left"/>
      <w:pPr>
        <w:ind w:left="6374" w:hanging="186"/>
      </w:pPr>
      <w:rPr>
        <w:rFonts w:hint="default"/>
      </w:rPr>
    </w:lvl>
    <w:lvl w:ilvl="6" w:tplc="F4AE7C3E">
      <w:numFmt w:val="bullet"/>
      <w:lvlText w:val="•"/>
      <w:lvlJc w:val="left"/>
      <w:pPr>
        <w:ind w:left="8058" w:hanging="186"/>
      </w:pPr>
      <w:rPr>
        <w:rFonts w:hint="default"/>
      </w:rPr>
    </w:lvl>
    <w:lvl w:ilvl="7" w:tplc="C70E00F6">
      <w:numFmt w:val="bullet"/>
      <w:lvlText w:val="•"/>
      <w:lvlJc w:val="left"/>
      <w:pPr>
        <w:ind w:left="9743" w:hanging="186"/>
      </w:pPr>
      <w:rPr>
        <w:rFonts w:hint="default"/>
      </w:rPr>
    </w:lvl>
    <w:lvl w:ilvl="8" w:tplc="401CE2F8">
      <w:numFmt w:val="bullet"/>
      <w:lvlText w:val="•"/>
      <w:lvlJc w:val="left"/>
      <w:pPr>
        <w:ind w:left="11428" w:hanging="186"/>
      </w:pPr>
      <w:rPr>
        <w:rFonts w:hint="default"/>
      </w:rPr>
    </w:lvl>
  </w:abstractNum>
  <w:abstractNum w:abstractNumId="2" w15:restartNumberingAfterBreak="0">
    <w:nsid w:val="5585136C"/>
    <w:multiLevelType w:val="multilevel"/>
    <w:tmpl w:val="B254D530"/>
    <w:lvl w:ilvl="0">
      <w:start w:val="1"/>
      <w:numFmt w:val="decimal"/>
      <w:lvlText w:val="%1"/>
      <w:lvlJc w:val="left"/>
      <w:pPr>
        <w:ind w:left="472" w:hanging="359"/>
        <w:jc w:val="left"/>
      </w:pPr>
      <w:rPr>
        <w:rFonts w:ascii="Calibri" w:eastAsia="Calibri" w:hAnsi="Calibri" w:cs="Calibri" w:hint="default"/>
        <w:w w:val="98"/>
        <w:sz w:val="28"/>
        <w:szCs w:val="28"/>
      </w:rPr>
    </w:lvl>
    <w:lvl w:ilvl="1">
      <w:start w:val="1"/>
      <w:numFmt w:val="decimal"/>
      <w:lvlText w:val="%1.%2"/>
      <w:lvlJc w:val="left"/>
      <w:pPr>
        <w:ind w:left="472" w:hanging="359"/>
        <w:jc w:val="left"/>
      </w:pPr>
      <w:rPr>
        <w:rFonts w:ascii="Calibri" w:eastAsia="Calibri" w:hAnsi="Calibri" w:cs="Calibri" w:hint="default"/>
        <w:color w:val="5E5E5E"/>
        <w:w w:val="98"/>
        <w:sz w:val="24"/>
        <w:szCs w:val="24"/>
      </w:rPr>
    </w:lvl>
    <w:lvl w:ilvl="2">
      <w:numFmt w:val="bullet"/>
      <w:lvlText w:val="•"/>
      <w:lvlJc w:val="left"/>
      <w:pPr>
        <w:ind w:left="3343" w:hanging="359"/>
      </w:pPr>
      <w:rPr>
        <w:rFonts w:hint="default"/>
      </w:rPr>
    </w:lvl>
    <w:lvl w:ilvl="3">
      <w:numFmt w:val="bullet"/>
      <w:lvlText w:val="•"/>
      <w:lvlJc w:val="left"/>
      <w:pPr>
        <w:ind w:left="4775" w:hanging="359"/>
      </w:pPr>
      <w:rPr>
        <w:rFonts w:hint="default"/>
      </w:rPr>
    </w:lvl>
    <w:lvl w:ilvl="4">
      <w:numFmt w:val="bullet"/>
      <w:lvlText w:val="•"/>
      <w:lvlJc w:val="left"/>
      <w:pPr>
        <w:ind w:left="6207" w:hanging="359"/>
      </w:pPr>
      <w:rPr>
        <w:rFonts w:hint="default"/>
      </w:rPr>
    </w:lvl>
    <w:lvl w:ilvl="5">
      <w:numFmt w:val="bullet"/>
      <w:lvlText w:val="•"/>
      <w:lvlJc w:val="left"/>
      <w:pPr>
        <w:ind w:left="7638" w:hanging="359"/>
      </w:pPr>
      <w:rPr>
        <w:rFonts w:hint="default"/>
      </w:rPr>
    </w:lvl>
    <w:lvl w:ilvl="6">
      <w:numFmt w:val="bullet"/>
      <w:lvlText w:val="•"/>
      <w:lvlJc w:val="left"/>
      <w:pPr>
        <w:ind w:left="9070" w:hanging="359"/>
      </w:pPr>
      <w:rPr>
        <w:rFonts w:hint="default"/>
      </w:rPr>
    </w:lvl>
    <w:lvl w:ilvl="7">
      <w:numFmt w:val="bullet"/>
      <w:lvlText w:val="•"/>
      <w:lvlJc w:val="left"/>
      <w:pPr>
        <w:ind w:left="10502" w:hanging="359"/>
      </w:pPr>
      <w:rPr>
        <w:rFonts w:hint="default"/>
      </w:rPr>
    </w:lvl>
    <w:lvl w:ilvl="8">
      <w:numFmt w:val="bullet"/>
      <w:lvlText w:val="•"/>
      <w:lvlJc w:val="left"/>
      <w:pPr>
        <w:ind w:left="11934" w:hanging="359"/>
      </w:pPr>
      <w:rPr>
        <w:rFonts w:hint="default"/>
      </w:rPr>
    </w:lvl>
  </w:abstractNum>
  <w:abstractNum w:abstractNumId="3" w15:restartNumberingAfterBreak="0">
    <w:nsid w:val="6E127B0D"/>
    <w:multiLevelType w:val="hybridMultilevel"/>
    <w:tmpl w:val="0C8CA024"/>
    <w:lvl w:ilvl="0" w:tplc="23086982">
      <w:numFmt w:val="bullet"/>
      <w:lvlText w:val="•"/>
      <w:lvlJc w:val="left"/>
      <w:pPr>
        <w:ind w:left="713" w:hanging="186"/>
      </w:pPr>
      <w:rPr>
        <w:rFonts w:ascii="Calibri" w:eastAsia="Calibri" w:hAnsi="Calibri" w:cs="Calibri" w:hint="default"/>
        <w:w w:val="61"/>
        <w:sz w:val="20"/>
        <w:szCs w:val="20"/>
      </w:rPr>
    </w:lvl>
    <w:lvl w:ilvl="1" w:tplc="1D92CDE0">
      <w:numFmt w:val="bullet"/>
      <w:lvlText w:val="•"/>
      <w:lvlJc w:val="left"/>
      <w:pPr>
        <w:ind w:left="2127" w:hanging="186"/>
      </w:pPr>
      <w:rPr>
        <w:rFonts w:hint="default"/>
      </w:rPr>
    </w:lvl>
    <w:lvl w:ilvl="2" w:tplc="BBCE6C6A">
      <w:numFmt w:val="bullet"/>
      <w:lvlText w:val="•"/>
      <w:lvlJc w:val="left"/>
      <w:pPr>
        <w:ind w:left="3535" w:hanging="186"/>
      </w:pPr>
      <w:rPr>
        <w:rFonts w:hint="default"/>
      </w:rPr>
    </w:lvl>
    <w:lvl w:ilvl="3" w:tplc="93F0CA34">
      <w:numFmt w:val="bullet"/>
      <w:lvlText w:val="•"/>
      <w:lvlJc w:val="left"/>
      <w:pPr>
        <w:ind w:left="4943" w:hanging="186"/>
      </w:pPr>
      <w:rPr>
        <w:rFonts w:hint="default"/>
      </w:rPr>
    </w:lvl>
    <w:lvl w:ilvl="4" w:tplc="CB169B6C">
      <w:numFmt w:val="bullet"/>
      <w:lvlText w:val="•"/>
      <w:lvlJc w:val="left"/>
      <w:pPr>
        <w:ind w:left="6351" w:hanging="186"/>
      </w:pPr>
      <w:rPr>
        <w:rFonts w:hint="default"/>
      </w:rPr>
    </w:lvl>
    <w:lvl w:ilvl="5" w:tplc="0472EDC2">
      <w:numFmt w:val="bullet"/>
      <w:lvlText w:val="•"/>
      <w:lvlJc w:val="left"/>
      <w:pPr>
        <w:ind w:left="7758" w:hanging="186"/>
      </w:pPr>
      <w:rPr>
        <w:rFonts w:hint="default"/>
      </w:rPr>
    </w:lvl>
    <w:lvl w:ilvl="6" w:tplc="DBACE7A2">
      <w:numFmt w:val="bullet"/>
      <w:lvlText w:val="•"/>
      <w:lvlJc w:val="left"/>
      <w:pPr>
        <w:ind w:left="9166" w:hanging="186"/>
      </w:pPr>
      <w:rPr>
        <w:rFonts w:hint="default"/>
      </w:rPr>
    </w:lvl>
    <w:lvl w:ilvl="7" w:tplc="F9E68E4C">
      <w:numFmt w:val="bullet"/>
      <w:lvlText w:val="•"/>
      <w:lvlJc w:val="left"/>
      <w:pPr>
        <w:ind w:left="10574" w:hanging="186"/>
      </w:pPr>
      <w:rPr>
        <w:rFonts w:hint="default"/>
      </w:rPr>
    </w:lvl>
    <w:lvl w:ilvl="8" w:tplc="85E04B36">
      <w:numFmt w:val="bullet"/>
      <w:lvlText w:val="•"/>
      <w:lvlJc w:val="left"/>
      <w:pPr>
        <w:ind w:left="11982" w:hanging="186"/>
      </w:pPr>
      <w:rPr>
        <w:rFonts w:hint="default"/>
      </w:rPr>
    </w:lvl>
  </w:abstractNum>
  <w:num w:numId="1" w16cid:durableId="650988994">
    <w:abstractNumId w:val="3"/>
  </w:num>
  <w:num w:numId="2" w16cid:durableId="1505169329">
    <w:abstractNumId w:val="0"/>
  </w:num>
  <w:num w:numId="3" w16cid:durableId="877469685">
    <w:abstractNumId w:val="1"/>
  </w:num>
  <w:num w:numId="4" w16cid:durableId="452248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6313"/>
    <w:rsid w:val="00173B24"/>
    <w:rsid w:val="00277B10"/>
    <w:rsid w:val="003579D2"/>
    <w:rsid w:val="004744D6"/>
    <w:rsid w:val="004C5C5F"/>
    <w:rsid w:val="004D056A"/>
    <w:rsid w:val="00606AD1"/>
    <w:rsid w:val="00636313"/>
    <w:rsid w:val="00767D6A"/>
    <w:rsid w:val="007903CE"/>
    <w:rsid w:val="00851E9C"/>
    <w:rsid w:val="00A346AE"/>
    <w:rsid w:val="00AC1587"/>
    <w:rsid w:val="00B45D2D"/>
    <w:rsid w:val="00CB3E73"/>
    <w:rsid w:val="00FA7531"/>
    <w:rsid w:val="00FB7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AD5144"/>
  <w15:docId w15:val="{683D0F15-B24F-43BB-AA8F-9E72509BF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</w:rPr>
  </w:style>
  <w:style w:type="paragraph" w:styleId="Titolo1">
    <w:name w:val="heading 1"/>
    <w:basedOn w:val="Normale"/>
    <w:uiPriority w:val="9"/>
    <w:qFormat/>
    <w:pPr>
      <w:spacing w:before="111"/>
      <w:ind w:left="457" w:hanging="344"/>
      <w:outlineLvl w:val="0"/>
    </w:pPr>
    <w:rPr>
      <w:sz w:val="36"/>
      <w:szCs w:val="36"/>
    </w:rPr>
  </w:style>
  <w:style w:type="paragraph" w:styleId="Titolo2">
    <w:name w:val="heading 2"/>
    <w:basedOn w:val="Normale"/>
    <w:uiPriority w:val="9"/>
    <w:unhideWhenUsed/>
    <w:qFormat/>
    <w:pPr>
      <w:spacing w:before="110"/>
      <w:ind w:left="665" w:hanging="552"/>
      <w:outlineLvl w:val="1"/>
    </w:pPr>
    <w:rPr>
      <w:sz w:val="32"/>
      <w:szCs w:val="32"/>
    </w:rPr>
  </w:style>
  <w:style w:type="paragraph" w:styleId="Titolo3">
    <w:name w:val="heading 3"/>
    <w:basedOn w:val="Normale"/>
    <w:uiPriority w:val="9"/>
    <w:unhideWhenUsed/>
    <w:qFormat/>
    <w:pPr>
      <w:spacing w:before="115"/>
      <w:ind w:right="38"/>
      <w:jc w:val="right"/>
      <w:outlineLvl w:val="2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pPr>
      <w:spacing w:before="114"/>
      <w:ind w:left="472" w:hanging="359"/>
    </w:pPr>
    <w:rPr>
      <w:sz w:val="28"/>
      <w:szCs w:val="28"/>
    </w:rPr>
  </w:style>
  <w:style w:type="paragraph" w:styleId="Sommario2">
    <w:name w:val="toc 2"/>
    <w:basedOn w:val="Normale"/>
    <w:uiPriority w:val="39"/>
    <w:qFormat/>
    <w:pPr>
      <w:spacing w:before="114"/>
      <w:ind w:left="472" w:hanging="359"/>
    </w:pPr>
    <w:rPr>
      <w:sz w:val="24"/>
      <w:szCs w:val="24"/>
    </w:r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Paragrafoelenco">
    <w:name w:val="List Paragraph"/>
    <w:basedOn w:val="Normale"/>
    <w:uiPriority w:val="1"/>
    <w:qFormat/>
    <w:pPr>
      <w:ind w:left="713" w:hanging="185"/>
    </w:pPr>
  </w:style>
  <w:style w:type="paragraph" w:customStyle="1" w:styleId="TableParagraph">
    <w:name w:val="Table Paragraph"/>
    <w:basedOn w:val="Normale"/>
    <w:uiPriority w:val="1"/>
    <w:qFormat/>
    <w:pPr>
      <w:spacing w:before="120"/>
      <w:ind w:left="120"/>
    </w:pPr>
  </w:style>
  <w:style w:type="paragraph" w:styleId="Intestazione">
    <w:name w:val="header"/>
    <w:basedOn w:val="Normale"/>
    <w:link w:val="IntestazioneCarattere"/>
    <w:uiPriority w:val="99"/>
    <w:unhideWhenUsed/>
    <w:rsid w:val="00A346A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346AE"/>
    <w:rPr>
      <w:rFonts w:ascii="Calibri" w:eastAsia="Calibri" w:hAnsi="Calibri" w:cs="Calibri"/>
    </w:rPr>
  </w:style>
  <w:style w:type="paragraph" w:styleId="Pidipagina">
    <w:name w:val="footer"/>
    <w:basedOn w:val="Normale"/>
    <w:link w:val="PidipaginaCarattere"/>
    <w:uiPriority w:val="99"/>
    <w:unhideWhenUsed/>
    <w:rsid w:val="00A346A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346AE"/>
    <w:rPr>
      <w:rFonts w:ascii="Calibri" w:eastAsia="Calibri" w:hAnsi="Calibri" w:cs="Calibri"/>
    </w:rPr>
  </w:style>
  <w:style w:type="character" w:styleId="Collegamentoipertestuale">
    <w:name w:val="Hyperlink"/>
    <w:basedOn w:val="Carpredefinitoparagrafo"/>
    <w:uiPriority w:val="99"/>
    <w:unhideWhenUsed/>
    <w:rsid w:val="00B45D2D"/>
    <w:rPr>
      <w:color w:val="0000FF" w:themeColor="hyperlink"/>
      <w:u w:val="single"/>
    </w:rPr>
  </w:style>
  <w:style w:type="paragraph" w:styleId="Titolosommario">
    <w:name w:val="TOC Heading"/>
    <w:basedOn w:val="Titolo1"/>
    <w:next w:val="Normale"/>
    <w:uiPriority w:val="39"/>
    <w:unhideWhenUsed/>
    <w:qFormat/>
    <w:rsid w:val="00606AD1"/>
    <w:pPr>
      <w:keepNext/>
      <w:keepLines/>
      <w:widowControl/>
      <w:autoSpaceDE/>
      <w:autoSpaceDN/>
      <w:spacing w:before="240" w:line="259" w:lineRule="auto"/>
      <w:ind w:left="0" w:firstLine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15</Pages>
  <Words>1873</Words>
  <Characters>10681</Characters>
  <Application>Microsoft Office Word</Application>
  <DocSecurity>0</DocSecurity>
  <Lines>89</Lines>
  <Paragraphs>25</Paragraphs>
  <ScaleCrop>false</ScaleCrop>
  <Company/>
  <LinksUpToDate>false</LinksUpToDate>
  <CharactersWithSpaces>12529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LST-000232 Payload Forbidden And Restricted Materials List</dc:title>
  <dc:subject>4</dc:subject>
  <dc:creator>06/04/2025</dc:creator>
  <cp:keywords>06/04/2025</cp:keywords>
  <cp:lastModifiedBy>Zaccagnino Emanuele</cp:lastModifiedBy>
  <cp:revision>15</cp:revision>
  <dcterms:created xsi:type="dcterms:W3CDTF">2025-10-23T09:58:00Z</dcterms:created>
  <dcterms:modified xsi:type="dcterms:W3CDTF">2025-10-24T13:36:00Z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2025-06-04T00:00:00Z</vt:filetime>
  </property>
  <property fmtid="{D5CDD505-2E9C-101B-9397-08002B2CF9AE}" pid="3" name="Creator">
    <vt:lpwstr>Scroll PDF Exporter / K15t GmbH</vt:lpwstr>
  </property>
  <property fmtid="{D5CDD505-2E9C-101B-9397-08002B2CF9AE}" pid="4" name="LastSaved">
    <vt:filetime>2025-10-23T00:00:00Z</vt:filetime>
  </property>
</Properties>
</file>