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95056" w14:textId="77777777" w:rsidR="003424D4" w:rsidRPr="00654895" w:rsidRDefault="003424D4" w:rsidP="003424D4">
      <w:pPr>
        <w:pStyle w:val="Default"/>
        <w:ind w:left="142" w:right="-86"/>
        <w:jc w:val="center"/>
        <w:rPr>
          <w:rFonts w:ascii="Times New Roman" w:hAnsi="Times New Roman" w:cs="Times New Roman"/>
          <w:b/>
          <w:bCs/>
          <w:iCs/>
        </w:rPr>
      </w:pPr>
      <w:r w:rsidRPr="00654895">
        <w:rPr>
          <w:rFonts w:ascii="Times New Roman" w:hAnsi="Times New Roman" w:cs="Times New Roman"/>
          <w:b/>
          <w:bCs/>
          <w:iCs/>
        </w:rPr>
        <w:t>TITOLI VALUTABILI</w:t>
      </w:r>
    </w:p>
    <w:p w14:paraId="279BE609" w14:textId="77777777" w:rsidR="003424D4" w:rsidRPr="00654895" w:rsidRDefault="003424D4" w:rsidP="003424D4">
      <w:pPr>
        <w:pStyle w:val="Default"/>
        <w:ind w:left="142" w:right="-86"/>
        <w:jc w:val="both"/>
        <w:rPr>
          <w:rFonts w:ascii="Times New Roman" w:hAnsi="Times New Roman" w:cs="Times New Roman"/>
          <w:b/>
        </w:rPr>
      </w:pPr>
    </w:p>
    <w:p w14:paraId="22D4A53D" w14:textId="77777777" w:rsidR="003424D4" w:rsidRPr="00654895" w:rsidRDefault="003424D4" w:rsidP="003424D4">
      <w:pPr>
        <w:ind w:left="142" w:right="-86"/>
        <w:jc w:val="both"/>
        <w:rPr>
          <w:b/>
          <w:color w:val="000000"/>
          <w:sz w:val="24"/>
          <w:szCs w:val="24"/>
          <w:u w:val="single"/>
          <w:lang w:eastAsia="en-US"/>
        </w:rPr>
      </w:pPr>
      <w:r w:rsidRPr="00654895">
        <w:rPr>
          <w:b/>
          <w:color w:val="000000"/>
          <w:sz w:val="24"/>
          <w:szCs w:val="24"/>
          <w:u w:val="single"/>
          <w:lang w:eastAsia="en-US"/>
        </w:rPr>
        <w:t>A) Valorizzazione dell’esperienza (max. 15 punti)</w:t>
      </w:r>
    </w:p>
    <w:p w14:paraId="52D3D0F4" w14:textId="77777777" w:rsidR="003424D4" w:rsidRPr="00654895" w:rsidRDefault="003424D4" w:rsidP="003424D4">
      <w:pPr>
        <w:ind w:left="142" w:right="-86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 xml:space="preserve">I punti verranno assegnati dalla Commissione esaminatrice (per ogni anno o frazione di anno superiore a 6 mesi) sulla base della documentata esperienza professionale del candidato, che sia </w:t>
      </w:r>
      <w:r w:rsidRPr="00654895">
        <w:rPr>
          <w:color w:val="000000"/>
          <w:sz w:val="24"/>
          <w:szCs w:val="24"/>
          <w:u w:val="single"/>
          <w:lang w:eastAsia="en-US"/>
        </w:rPr>
        <w:t>ulteriore</w:t>
      </w:r>
      <w:r w:rsidRPr="00654895">
        <w:rPr>
          <w:color w:val="000000"/>
          <w:sz w:val="24"/>
          <w:szCs w:val="24"/>
          <w:lang w:eastAsia="en-US"/>
        </w:rPr>
        <w:t xml:space="preserve"> rispetto a quella richiesta quale requisito di partecipazione, nonché </w:t>
      </w:r>
      <w:r w:rsidRPr="00654895">
        <w:rPr>
          <w:sz w:val="24"/>
          <w:szCs w:val="24"/>
        </w:rPr>
        <w:t>attinente alle “</w:t>
      </w:r>
      <w:r w:rsidRPr="00654895">
        <w:rPr>
          <w:i/>
          <w:sz w:val="24"/>
          <w:szCs w:val="24"/>
        </w:rPr>
        <w:t>Attività oggetto del contratto</w:t>
      </w:r>
      <w:r w:rsidRPr="00654895">
        <w:rPr>
          <w:sz w:val="24"/>
          <w:szCs w:val="24"/>
        </w:rPr>
        <w:t>” indicate nella tabella di cui all’art. 1, comma 1, del presente Bando</w:t>
      </w:r>
      <w:r w:rsidRPr="00654895">
        <w:rPr>
          <w:color w:val="000000"/>
          <w:sz w:val="24"/>
          <w:szCs w:val="24"/>
          <w:lang w:eastAsia="en-US"/>
        </w:rPr>
        <w:t>, come di seguito specificato:</w:t>
      </w:r>
    </w:p>
    <w:p w14:paraId="2303F889" w14:textId="77777777" w:rsidR="003424D4" w:rsidRPr="00654895" w:rsidRDefault="003424D4" w:rsidP="003424D4">
      <w:pPr>
        <w:pStyle w:val="Paragrafoelenco"/>
        <w:ind w:left="142" w:right="-86" w:hanging="414"/>
        <w:jc w:val="both"/>
        <w:rPr>
          <w:color w:val="000000"/>
          <w:sz w:val="24"/>
          <w:szCs w:val="24"/>
          <w:lang w:eastAsia="en-US"/>
        </w:rPr>
      </w:pPr>
    </w:p>
    <w:p w14:paraId="6A6255B7" w14:textId="77777777" w:rsidR="003424D4" w:rsidRPr="00654895" w:rsidRDefault="003424D4" w:rsidP="003424D4">
      <w:pPr>
        <w:pStyle w:val="Paragrafoelenco"/>
        <w:ind w:left="567" w:right="-86" w:hanging="425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 xml:space="preserve">A1) per ogni anno o frazione di anno superiore a 6 mesi di attività tecnologica e/o amministrativo-gestionale svolta con contratti di lavoro subordinato a tempo indeterminato o determinato: </w:t>
      </w:r>
      <w:r w:rsidRPr="00654895">
        <w:rPr>
          <w:b/>
          <w:color w:val="000000"/>
          <w:sz w:val="24"/>
          <w:szCs w:val="24"/>
          <w:lang w:eastAsia="en-US"/>
        </w:rPr>
        <w:t>punti 3,0</w:t>
      </w:r>
      <w:r w:rsidRPr="00654895">
        <w:rPr>
          <w:color w:val="000000"/>
          <w:sz w:val="24"/>
          <w:szCs w:val="24"/>
          <w:lang w:eastAsia="en-US"/>
        </w:rPr>
        <w:t>;</w:t>
      </w:r>
    </w:p>
    <w:p w14:paraId="597F454A" w14:textId="77777777" w:rsidR="003424D4" w:rsidRPr="00654895" w:rsidRDefault="003424D4" w:rsidP="003424D4">
      <w:pPr>
        <w:pStyle w:val="Paragrafoelenco"/>
        <w:ind w:left="567" w:right="-86" w:hanging="425"/>
        <w:jc w:val="both"/>
        <w:rPr>
          <w:color w:val="000000"/>
          <w:sz w:val="24"/>
          <w:szCs w:val="24"/>
          <w:lang w:eastAsia="en-US"/>
        </w:rPr>
      </w:pPr>
    </w:p>
    <w:p w14:paraId="029212BC" w14:textId="77777777" w:rsidR="003424D4" w:rsidRPr="00654895" w:rsidRDefault="003424D4" w:rsidP="003424D4">
      <w:pPr>
        <w:pStyle w:val="Paragrafoelenco"/>
        <w:ind w:left="567" w:right="-86" w:hanging="425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 xml:space="preserve">A2) per ogni anno o frazione di anno superiore a 6 mesi di attività tecnologica e/o amministrativo-gestionale svolta con altre tipologie contrattuali non rientranti nelle categorie di cui al precedente punto A1), compresi co.co.co., assegni di ricerca, dottorato di ricerca, somministrazione lavoro, tirocini, stage e borse di studio: </w:t>
      </w:r>
      <w:r w:rsidRPr="00654895">
        <w:rPr>
          <w:b/>
          <w:color w:val="000000"/>
          <w:sz w:val="24"/>
          <w:szCs w:val="24"/>
          <w:lang w:eastAsia="en-US"/>
        </w:rPr>
        <w:t>punti 1,50</w:t>
      </w:r>
      <w:r w:rsidRPr="00654895">
        <w:rPr>
          <w:color w:val="000000"/>
          <w:sz w:val="24"/>
          <w:szCs w:val="24"/>
          <w:lang w:eastAsia="en-US"/>
        </w:rPr>
        <w:t xml:space="preserve">. </w:t>
      </w:r>
    </w:p>
    <w:p w14:paraId="38E56A86" w14:textId="77777777" w:rsidR="003424D4" w:rsidRPr="00654895" w:rsidRDefault="003424D4" w:rsidP="003424D4">
      <w:pPr>
        <w:ind w:left="142" w:right="-86"/>
        <w:jc w:val="both"/>
        <w:rPr>
          <w:color w:val="000000"/>
          <w:sz w:val="24"/>
          <w:szCs w:val="24"/>
          <w:lang w:eastAsia="en-US"/>
        </w:rPr>
      </w:pPr>
    </w:p>
    <w:p w14:paraId="5434614F" w14:textId="77777777" w:rsidR="003424D4" w:rsidRPr="00654895" w:rsidRDefault="003424D4" w:rsidP="003424D4">
      <w:pPr>
        <w:ind w:left="142" w:right="-86"/>
        <w:jc w:val="both"/>
        <w:rPr>
          <w:b/>
          <w:color w:val="000000"/>
          <w:sz w:val="24"/>
          <w:szCs w:val="24"/>
          <w:u w:val="single"/>
          <w:lang w:eastAsia="en-US"/>
        </w:rPr>
      </w:pPr>
      <w:r w:rsidRPr="00654895">
        <w:rPr>
          <w:b/>
          <w:color w:val="000000"/>
          <w:sz w:val="24"/>
          <w:szCs w:val="24"/>
          <w:u w:val="single"/>
          <w:lang w:eastAsia="en-US"/>
        </w:rPr>
        <w:t>N.B.:</w:t>
      </w:r>
    </w:p>
    <w:p w14:paraId="7886013E" w14:textId="77777777" w:rsidR="003424D4" w:rsidRPr="00654895" w:rsidRDefault="003424D4" w:rsidP="003424D4">
      <w:pPr>
        <w:pStyle w:val="Paragrafoelenco"/>
        <w:numPr>
          <w:ilvl w:val="0"/>
          <w:numId w:val="1"/>
        </w:numPr>
        <w:ind w:left="426" w:right="-86" w:hanging="284"/>
        <w:contextualSpacing w:val="0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nel caso di contratti di lavoro a tempo parziale, i punteggi sopra indicati sono ridotti proporzionalmente alla percentuale del tempo del rapporto di lavoro;</w:t>
      </w:r>
    </w:p>
    <w:p w14:paraId="47EA96CB" w14:textId="77777777" w:rsidR="003424D4" w:rsidRPr="00654895" w:rsidRDefault="003424D4" w:rsidP="003424D4">
      <w:pPr>
        <w:pStyle w:val="Paragrafoelenco"/>
        <w:numPr>
          <w:ilvl w:val="0"/>
          <w:numId w:val="1"/>
        </w:numPr>
        <w:ind w:left="426" w:right="-86" w:hanging="284"/>
        <w:contextualSpacing w:val="0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 xml:space="preserve">ai fini dell’attribuzione dei punteggi nell’ambito di ciascuna sottocategoria, la Commissione attribuirà un punteggio ad ogni anno o frazione di anno superiore a </w:t>
      </w:r>
      <w:proofErr w:type="gramStart"/>
      <w:r w:rsidRPr="00654895">
        <w:rPr>
          <w:color w:val="000000"/>
          <w:sz w:val="24"/>
          <w:szCs w:val="24"/>
          <w:lang w:eastAsia="en-US"/>
        </w:rPr>
        <w:t>6</w:t>
      </w:r>
      <w:proofErr w:type="gramEnd"/>
      <w:r w:rsidRPr="00654895">
        <w:rPr>
          <w:color w:val="000000"/>
          <w:sz w:val="24"/>
          <w:szCs w:val="24"/>
          <w:lang w:eastAsia="en-US"/>
        </w:rPr>
        <w:t xml:space="preserve"> mesi di ciascun singolo contratto dichiarato.</w:t>
      </w:r>
    </w:p>
    <w:p w14:paraId="0DA7B98C" w14:textId="77777777" w:rsidR="003424D4" w:rsidRPr="00654895" w:rsidRDefault="003424D4" w:rsidP="003424D4">
      <w:pPr>
        <w:pStyle w:val="Paragrafoelenco"/>
        <w:ind w:left="426" w:right="-86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È possibile cumulare i periodi relativi a più contratti, qualora trattasi di rinnovi rispetto ad un contratto principale (es: rinnovi di contratti a tempo determinato, rinnovo di assegno di ricerca, ecc.) o contratti continuativi con lo stesso datore di lavoro e aventi lo stesso oggetto.</w:t>
      </w:r>
    </w:p>
    <w:p w14:paraId="7685F47E" w14:textId="77777777" w:rsidR="003424D4" w:rsidRPr="00654895" w:rsidRDefault="003424D4" w:rsidP="003424D4">
      <w:pPr>
        <w:pStyle w:val="Paragrafoelenco"/>
        <w:numPr>
          <w:ilvl w:val="0"/>
          <w:numId w:val="1"/>
        </w:numPr>
        <w:ind w:left="426" w:right="-86" w:hanging="284"/>
        <w:contextualSpacing w:val="0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per ogni candidato, ai fini dell’individuazione del periodo di documentata esperienza professionale richiesta quale requisito di partecipazione, sarà considerato solo il periodo più risalente nel tempo.</w:t>
      </w:r>
    </w:p>
    <w:p w14:paraId="0C016E4D" w14:textId="77777777" w:rsidR="003424D4" w:rsidRPr="00654895" w:rsidRDefault="003424D4" w:rsidP="003424D4">
      <w:pPr>
        <w:ind w:left="142" w:right="-86"/>
        <w:jc w:val="both"/>
        <w:rPr>
          <w:color w:val="000000"/>
          <w:sz w:val="24"/>
          <w:szCs w:val="24"/>
          <w:lang w:eastAsia="en-US"/>
        </w:rPr>
      </w:pPr>
    </w:p>
    <w:p w14:paraId="2DF1426F" w14:textId="77777777" w:rsidR="003424D4" w:rsidRPr="00654895" w:rsidRDefault="003424D4" w:rsidP="003424D4">
      <w:pPr>
        <w:ind w:left="142" w:right="-86"/>
        <w:jc w:val="center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***</w:t>
      </w:r>
    </w:p>
    <w:p w14:paraId="1B8E7A96" w14:textId="77777777" w:rsidR="003424D4" w:rsidRPr="00654895" w:rsidRDefault="003424D4" w:rsidP="003424D4">
      <w:pPr>
        <w:ind w:left="142" w:right="-86"/>
        <w:jc w:val="both"/>
        <w:rPr>
          <w:b/>
          <w:color w:val="000000"/>
          <w:sz w:val="24"/>
          <w:szCs w:val="24"/>
          <w:u w:val="single"/>
          <w:lang w:eastAsia="en-US"/>
        </w:rPr>
      </w:pPr>
    </w:p>
    <w:p w14:paraId="4401934D" w14:textId="77777777" w:rsidR="003424D4" w:rsidRPr="00654895" w:rsidRDefault="003424D4" w:rsidP="003424D4">
      <w:pPr>
        <w:ind w:left="142" w:right="-86"/>
        <w:jc w:val="both"/>
        <w:rPr>
          <w:b/>
          <w:color w:val="000000"/>
          <w:sz w:val="24"/>
          <w:szCs w:val="24"/>
          <w:u w:val="single"/>
          <w:lang w:eastAsia="en-US"/>
        </w:rPr>
      </w:pPr>
      <w:r w:rsidRPr="00654895">
        <w:rPr>
          <w:b/>
          <w:color w:val="000000"/>
          <w:sz w:val="24"/>
          <w:szCs w:val="24"/>
          <w:u w:val="single"/>
          <w:lang w:eastAsia="en-US"/>
        </w:rPr>
        <w:t>B) Titoli professionali e culturali (max. 15 punti)</w:t>
      </w:r>
    </w:p>
    <w:p w14:paraId="0B7CBD67" w14:textId="77777777" w:rsidR="003424D4" w:rsidRPr="00654895" w:rsidRDefault="003424D4" w:rsidP="003424D4">
      <w:pPr>
        <w:ind w:left="142" w:right="-86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 xml:space="preserve">I punti verranno assegnati dalla Commissione esaminatrice, sulla base delle prescrizioni del Bando e dei criteri da essa predefiniti, ai titoli professionali e culturali che siano </w:t>
      </w:r>
      <w:r w:rsidRPr="00654895">
        <w:rPr>
          <w:color w:val="000000"/>
          <w:sz w:val="24"/>
          <w:szCs w:val="24"/>
          <w:u w:val="single"/>
          <w:lang w:eastAsia="en-US"/>
        </w:rPr>
        <w:t>ulteriori</w:t>
      </w:r>
      <w:r w:rsidRPr="00654895">
        <w:rPr>
          <w:color w:val="000000"/>
          <w:sz w:val="24"/>
          <w:szCs w:val="24"/>
          <w:lang w:eastAsia="en-US"/>
        </w:rPr>
        <w:t xml:space="preserve"> rispetto a quelli richiesti quali requisiti di partecipazione, e tenuto conto, per ciascun titolo, dell’attinenza all</w:t>
      </w:r>
      <w:r w:rsidRPr="00654895">
        <w:rPr>
          <w:sz w:val="24"/>
          <w:szCs w:val="24"/>
        </w:rPr>
        <w:t>e “</w:t>
      </w:r>
      <w:r w:rsidRPr="00654895">
        <w:rPr>
          <w:i/>
          <w:sz w:val="24"/>
          <w:szCs w:val="24"/>
        </w:rPr>
        <w:t>Attività oggetto del contratto</w:t>
      </w:r>
      <w:r w:rsidRPr="00654895">
        <w:rPr>
          <w:sz w:val="24"/>
          <w:szCs w:val="24"/>
        </w:rPr>
        <w:t>” indicate nella tabella di cui all’art. 1, comma 1, del presente Bando</w:t>
      </w:r>
      <w:r w:rsidRPr="00654895">
        <w:rPr>
          <w:color w:val="000000"/>
          <w:sz w:val="24"/>
          <w:szCs w:val="24"/>
          <w:lang w:eastAsia="en-US"/>
        </w:rPr>
        <w:t xml:space="preserve">, nonché della durata (ove valutabile a termini di Bando), come segue: </w:t>
      </w:r>
    </w:p>
    <w:p w14:paraId="4B7AD662" w14:textId="77777777" w:rsidR="003424D4" w:rsidRPr="00654895" w:rsidRDefault="003424D4" w:rsidP="003424D4">
      <w:pPr>
        <w:ind w:left="142" w:right="-86"/>
        <w:jc w:val="both"/>
        <w:rPr>
          <w:color w:val="000000"/>
          <w:sz w:val="24"/>
          <w:szCs w:val="24"/>
          <w:lang w:eastAsia="en-US"/>
        </w:rPr>
      </w:pPr>
    </w:p>
    <w:p w14:paraId="427F4FC2" w14:textId="77777777" w:rsidR="003424D4" w:rsidRPr="00654895" w:rsidRDefault="003424D4" w:rsidP="003424D4">
      <w:pPr>
        <w:ind w:left="142" w:right="-86"/>
        <w:jc w:val="both"/>
        <w:rPr>
          <w:b/>
          <w:color w:val="000000"/>
          <w:sz w:val="24"/>
          <w:szCs w:val="24"/>
          <w:lang w:eastAsia="en-US"/>
        </w:rPr>
      </w:pPr>
      <w:r w:rsidRPr="00654895">
        <w:rPr>
          <w:b/>
          <w:color w:val="000000"/>
          <w:sz w:val="24"/>
          <w:szCs w:val="24"/>
          <w:lang w:eastAsia="en-US"/>
        </w:rPr>
        <w:t>B1) Titoli professionali: incarichi, conferiti nell’ambito dell’attività svolta o inerenti all’attività svolta (max. 8 punti):</w:t>
      </w:r>
    </w:p>
    <w:p w14:paraId="29239D5F" w14:textId="77777777" w:rsidR="003424D4" w:rsidRPr="00654895" w:rsidRDefault="003424D4" w:rsidP="003424D4">
      <w:pPr>
        <w:ind w:left="142" w:right="-86"/>
        <w:jc w:val="both"/>
        <w:rPr>
          <w:color w:val="000000"/>
          <w:sz w:val="24"/>
          <w:szCs w:val="24"/>
          <w:lang w:eastAsia="en-US"/>
        </w:rPr>
      </w:pPr>
    </w:p>
    <w:p w14:paraId="5658FB76" w14:textId="77777777" w:rsidR="003424D4" w:rsidRPr="00654895" w:rsidRDefault="003424D4" w:rsidP="003424D4">
      <w:pPr>
        <w:pStyle w:val="Paragrafoelenco"/>
        <w:ind w:left="709" w:right="-86" w:hanging="555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B1.1) responsabilità di coordinamento e/o direzione di posizioni, anche non apicali, di indirizzo e/o controllo e/o valutazione di strutture organizzative, di infrastrutture o di ufficio, in relazione alla loro complessità, formalmente costituiti ed attribuiti con atto formale di nomina;</w:t>
      </w:r>
      <w:r w:rsidRPr="00654895">
        <w:t xml:space="preserve"> a</w:t>
      </w:r>
      <w:r w:rsidRPr="00654895">
        <w:rPr>
          <w:color w:val="000000"/>
          <w:sz w:val="24"/>
          <w:szCs w:val="24"/>
          <w:lang w:eastAsia="en-US"/>
        </w:rPr>
        <w:t>ltri incarichi di responsabilità previsti dalla legge, conferiti dagli organi di indirizzo politico, in ottemperanza alle norme e previsti nella macro-organizzazione, in relazione alla posizione ricoperta;</w:t>
      </w:r>
    </w:p>
    <w:p w14:paraId="2EB3AF51" w14:textId="77777777" w:rsidR="003424D4" w:rsidRPr="00654895" w:rsidRDefault="003424D4" w:rsidP="003424D4">
      <w:pPr>
        <w:pStyle w:val="Paragrafoelenco"/>
        <w:ind w:left="142" w:right="-86" w:hanging="555"/>
        <w:jc w:val="both"/>
        <w:rPr>
          <w:color w:val="000000"/>
          <w:sz w:val="24"/>
          <w:szCs w:val="24"/>
          <w:lang w:eastAsia="en-US"/>
        </w:rPr>
      </w:pPr>
    </w:p>
    <w:p w14:paraId="3E597AE9" w14:textId="77777777" w:rsidR="003424D4" w:rsidRPr="00654895" w:rsidRDefault="003424D4" w:rsidP="003424D4">
      <w:pPr>
        <w:pStyle w:val="Paragrafoelenco"/>
        <w:ind w:left="709" w:right="-86" w:hanging="555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B1.2) incarichi con atto formale di nomina da parte dell’organo competente di coordinamento di funzioni tecnico-gestionali e/o giuridico-amministrative, incarichi di Responsabile del Procedimento, Responsabile Unico di Progetto, di direzione lavori o verifica di conformità/ collaudi, di direttore d'esecuzione contratti di servizi o forniture, responsabile di Programma/Progetto/Sottosistema; Responsabile Scientifico di Ricerca; commissioni; attività di supporto, ecc.;</w:t>
      </w:r>
    </w:p>
    <w:p w14:paraId="09CD173D" w14:textId="77777777" w:rsidR="003424D4" w:rsidRPr="00654895" w:rsidRDefault="003424D4" w:rsidP="003424D4">
      <w:pPr>
        <w:pStyle w:val="Paragrafoelenco"/>
        <w:ind w:left="142" w:right="-86" w:hanging="555"/>
        <w:jc w:val="both"/>
        <w:rPr>
          <w:color w:val="000000"/>
          <w:sz w:val="24"/>
          <w:szCs w:val="24"/>
          <w:lang w:eastAsia="en-US"/>
        </w:rPr>
      </w:pPr>
    </w:p>
    <w:p w14:paraId="1C01236E" w14:textId="77777777" w:rsidR="003424D4" w:rsidRPr="00654895" w:rsidRDefault="003424D4" w:rsidP="003424D4">
      <w:pPr>
        <w:pStyle w:val="Paragrafoelenco"/>
        <w:ind w:left="851" w:right="-86" w:hanging="697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B1.3) incarichi conferiti in ragione di specifiche competenze professionali in supporto e      rappresentanza dell'organismo o ufficio, in qualità di delegato con atto formale di nomina;</w:t>
      </w:r>
    </w:p>
    <w:p w14:paraId="72B8E323" w14:textId="77777777" w:rsidR="003424D4" w:rsidRPr="00654895" w:rsidRDefault="003424D4" w:rsidP="003424D4">
      <w:pPr>
        <w:ind w:left="142" w:right="-86" w:hanging="567"/>
        <w:jc w:val="both"/>
        <w:rPr>
          <w:color w:val="000000"/>
          <w:sz w:val="24"/>
          <w:szCs w:val="24"/>
          <w:lang w:eastAsia="en-US"/>
        </w:rPr>
      </w:pPr>
    </w:p>
    <w:p w14:paraId="39EEAE0D" w14:textId="77777777" w:rsidR="003424D4" w:rsidRPr="00654895" w:rsidRDefault="003424D4" w:rsidP="003424D4">
      <w:pPr>
        <w:pStyle w:val="Paragrafoelenco"/>
        <w:ind w:left="709" w:right="-86" w:hanging="555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 xml:space="preserve">B1.4) incarichi professionali o di collaborazione, conferiti da amministrazioni pubbliche italiane o da organismi pubblici dell’UE od internazionali, e </w:t>
      </w:r>
      <w:r w:rsidRPr="00654895">
        <w:rPr>
          <w:sz w:val="24"/>
          <w:szCs w:val="24"/>
        </w:rPr>
        <w:t>attinenti alle “</w:t>
      </w:r>
      <w:r w:rsidRPr="00654895">
        <w:rPr>
          <w:i/>
          <w:sz w:val="24"/>
          <w:szCs w:val="24"/>
        </w:rPr>
        <w:t>Attività oggetto del contratto</w:t>
      </w:r>
      <w:r w:rsidRPr="00654895">
        <w:rPr>
          <w:sz w:val="24"/>
          <w:szCs w:val="24"/>
        </w:rPr>
        <w:t>” indicate nella tabella di cui all’art. 1, comma 1, del presente Bando</w:t>
      </w:r>
      <w:r w:rsidRPr="00654895">
        <w:rPr>
          <w:color w:val="000000"/>
          <w:sz w:val="24"/>
          <w:szCs w:val="24"/>
          <w:lang w:eastAsia="en-US"/>
        </w:rPr>
        <w:t>.</w:t>
      </w:r>
    </w:p>
    <w:p w14:paraId="1497F7C6" w14:textId="77777777" w:rsidR="003424D4" w:rsidRPr="00654895" w:rsidRDefault="003424D4" w:rsidP="003424D4">
      <w:pPr>
        <w:ind w:left="142" w:right="-86"/>
        <w:jc w:val="both"/>
        <w:rPr>
          <w:color w:val="000000"/>
          <w:sz w:val="24"/>
          <w:szCs w:val="24"/>
          <w:lang w:eastAsia="en-US"/>
        </w:rPr>
      </w:pPr>
    </w:p>
    <w:p w14:paraId="2509329C" w14:textId="77777777" w:rsidR="003424D4" w:rsidRPr="00654895" w:rsidRDefault="003424D4" w:rsidP="003424D4">
      <w:pPr>
        <w:ind w:left="142" w:right="-86"/>
        <w:jc w:val="both"/>
        <w:rPr>
          <w:b/>
          <w:color w:val="000000"/>
          <w:sz w:val="24"/>
          <w:szCs w:val="24"/>
          <w:lang w:eastAsia="en-US"/>
        </w:rPr>
      </w:pPr>
    </w:p>
    <w:p w14:paraId="6CE74FAE" w14:textId="77777777" w:rsidR="003424D4" w:rsidRPr="00654895" w:rsidRDefault="003424D4" w:rsidP="003424D4">
      <w:pPr>
        <w:ind w:left="142" w:right="-86"/>
        <w:jc w:val="both"/>
        <w:rPr>
          <w:b/>
          <w:color w:val="000000"/>
          <w:sz w:val="24"/>
          <w:szCs w:val="24"/>
          <w:lang w:eastAsia="en-US"/>
        </w:rPr>
      </w:pPr>
      <w:r w:rsidRPr="00654895">
        <w:rPr>
          <w:b/>
          <w:color w:val="000000"/>
          <w:sz w:val="24"/>
          <w:szCs w:val="24"/>
          <w:lang w:eastAsia="en-US"/>
        </w:rPr>
        <w:t>B2) Titoli culturali (max. 7 punti):</w:t>
      </w:r>
    </w:p>
    <w:p w14:paraId="00E8AB38" w14:textId="77777777" w:rsidR="003424D4" w:rsidRPr="00654895" w:rsidRDefault="003424D4" w:rsidP="003424D4">
      <w:pPr>
        <w:ind w:left="142" w:right="-86"/>
        <w:jc w:val="both"/>
        <w:rPr>
          <w:color w:val="000000"/>
          <w:sz w:val="24"/>
          <w:szCs w:val="24"/>
          <w:lang w:eastAsia="en-US"/>
        </w:rPr>
      </w:pPr>
    </w:p>
    <w:p w14:paraId="78FD311F" w14:textId="77777777" w:rsidR="003424D4" w:rsidRPr="00654895" w:rsidRDefault="003424D4" w:rsidP="003424D4">
      <w:pPr>
        <w:pStyle w:val="Paragrafoelenco"/>
        <w:ind w:left="709" w:right="-86" w:hanging="555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B2.1) produzione scritta tecnico-scientifica e/o tecnico-gestionale-amministrativa:</w:t>
      </w:r>
    </w:p>
    <w:p w14:paraId="245271CB" w14:textId="77777777" w:rsidR="003424D4" w:rsidRPr="00654895" w:rsidRDefault="003424D4" w:rsidP="003424D4">
      <w:pPr>
        <w:ind w:left="709" w:right="-86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 xml:space="preserve">o Atti di congresso; </w:t>
      </w:r>
    </w:p>
    <w:p w14:paraId="09E43D9C" w14:textId="77777777" w:rsidR="003424D4" w:rsidRPr="00654895" w:rsidRDefault="003424D4" w:rsidP="003424D4">
      <w:pPr>
        <w:ind w:left="709" w:right="-86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o Capitoli di libro;</w:t>
      </w:r>
    </w:p>
    <w:p w14:paraId="141C3A61" w14:textId="77777777" w:rsidR="003424D4" w:rsidRPr="00654895" w:rsidRDefault="003424D4" w:rsidP="003424D4">
      <w:pPr>
        <w:ind w:left="709" w:right="-86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o Pubblicazioni;</w:t>
      </w:r>
    </w:p>
    <w:p w14:paraId="19F85144" w14:textId="77777777" w:rsidR="003424D4" w:rsidRPr="00654895" w:rsidRDefault="003424D4" w:rsidP="003424D4">
      <w:pPr>
        <w:ind w:left="709" w:right="-86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 xml:space="preserve">o Pubblicazioni </w:t>
      </w:r>
      <w:proofErr w:type="spellStart"/>
      <w:r w:rsidRPr="00654895">
        <w:rPr>
          <w:color w:val="000000"/>
          <w:sz w:val="24"/>
          <w:szCs w:val="24"/>
          <w:lang w:eastAsia="en-US"/>
        </w:rPr>
        <w:t>referate</w:t>
      </w:r>
      <w:proofErr w:type="spellEnd"/>
      <w:r w:rsidRPr="00654895">
        <w:rPr>
          <w:color w:val="000000"/>
          <w:sz w:val="24"/>
          <w:szCs w:val="24"/>
          <w:lang w:eastAsia="en-US"/>
        </w:rPr>
        <w:t>;</w:t>
      </w:r>
    </w:p>
    <w:p w14:paraId="66524FC1" w14:textId="77777777" w:rsidR="003424D4" w:rsidRPr="00654895" w:rsidRDefault="003424D4" w:rsidP="003424D4">
      <w:pPr>
        <w:ind w:left="709" w:right="-86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o Rapporti tecnico-scientifici e/o amministrativi;</w:t>
      </w:r>
    </w:p>
    <w:p w14:paraId="7ECA85D6" w14:textId="77777777" w:rsidR="003424D4" w:rsidRPr="00654895" w:rsidRDefault="003424D4" w:rsidP="003424D4">
      <w:pPr>
        <w:ind w:left="709" w:right="-86"/>
        <w:jc w:val="both"/>
        <w:rPr>
          <w:color w:val="000000"/>
          <w:sz w:val="24"/>
          <w:szCs w:val="24"/>
          <w:lang w:eastAsia="en-US"/>
        </w:rPr>
      </w:pPr>
    </w:p>
    <w:p w14:paraId="3A7D6412" w14:textId="77777777" w:rsidR="003424D4" w:rsidRPr="00654895" w:rsidRDefault="003424D4" w:rsidP="003424D4">
      <w:pPr>
        <w:ind w:left="709" w:right="-86"/>
        <w:jc w:val="both"/>
        <w:rPr>
          <w:color w:val="000000"/>
          <w:sz w:val="24"/>
          <w:szCs w:val="24"/>
          <w:lang w:eastAsia="en-US"/>
        </w:rPr>
      </w:pPr>
      <w:r w:rsidRPr="00654895">
        <w:rPr>
          <w:b/>
          <w:sz w:val="24"/>
          <w:szCs w:val="24"/>
          <w:u w:val="single"/>
          <w:lang w:eastAsia="en-US"/>
        </w:rPr>
        <w:t>N.B.:</w:t>
      </w:r>
      <w:r w:rsidRPr="00654895">
        <w:rPr>
          <w:sz w:val="24"/>
          <w:szCs w:val="24"/>
          <w:lang w:eastAsia="en-US"/>
        </w:rPr>
        <w:t xml:space="preserve"> </w:t>
      </w:r>
      <w:r w:rsidRPr="00654895">
        <w:rPr>
          <w:color w:val="000000"/>
          <w:sz w:val="24"/>
          <w:szCs w:val="24"/>
          <w:lang w:eastAsia="en-US"/>
        </w:rPr>
        <w:t>l’ordine dell’elenco sopra riportato è alfabetico e non indica un ordine prioritario tra le relative categorie.</w:t>
      </w:r>
    </w:p>
    <w:p w14:paraId="7774CDCB" w14:textId="77777777" w:rsidR="003424D4" w:rsidRPr="00654895" w:rsidRDefault="003424D4" w:rsidP="003424D4">
      <w:pPr>
        <w:ind w:left="142" w:right="-86"/>
        <w:jc w:val="both"/>
        <w:rPr>
          <w:color w:val="000000"/>
          <w:sz w:val="24"/>
          <w:szCs w:val="24"/>
          <w:lang w:eastAsia="en-US"/>
        </w:rPr>
      </w:pPr>
    </w:p>
    <w:p w14:paraId="5707DAFB" w14:textId="77777777" w:rsidR="003424D4" w:rsidRPr="00654895" w:rsidRDefault="003424D4" w:rsidP="003424D4">
      <w:pPr>
        <w:pStyle w:val="Paragrafoelenco"/>
        <w:ind w:left="709" w:right="-86" w:hanging="555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B2.2) dottorato di ricerca (DR);</w:t>
      </w:r>
    </w:p>
    <w:p w14:paraId="6368C14C" w14:textId="77777777" w:rsidR="003424D4" w:rsidRPr="00654895" w:rsidRDefault="003424D4" w:rsidP="003424D4">
      <w:pPr>
        <w:ind w:right="-86"/>
        <w:jc w:val="both"/>
        <w:rPr>
          <w:color w:val="000000"/>
          <w:sz w:val="24"/>
          <w:szCs w:val="24"/>
          <w:lang w:eastAsia="en-US"/>
        </w:rPr>
      </w:pPr>
    </w:p>
    <w:p w14:paraId="44CC72F3" w14:textId="77777777" w:rsidR="003424D4" w:rsidRPr="00654895" w:rsidRDefault="003424D4" w:rsidP="003424D4">
      <w:pPr>
        <w:ind w:left="142" w:right="-86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B2.3) diploma di specializzazione universitaria (DS);</w:t>
      </w:r>
    </w:p>
    <w:p w14:paraId="7262B528" w14:textId="77777777" w:rsidR="003424D4" w:rsidRPr="00654895" w:rsidRDefault="003424D4" w:rsidP="003424D4">
      <w:pPr>
        <w:ind w:left="142" w:right="-86"/>
        <w:jc w:val="both"/>
        <w:rPr>
          <w:color w:val="000000"/>
          <w:sz w:val="24"/>
          <w:szCs w:val="24"/>
          <w:lang w:eastAsia="en-US"/>
        </w:rPr>
      </w:pPr>
    </w:p>
    <w:p w14:paraId="4FCCBA6A" w14:textId="77777777" w:rsidR="003424D4" w:rsidRPr="00654895" w:rsidRDefault="003424D4" w:rsidP="003424D4">
      <w:pPr>
        <w:ind w:left="142" w:right="-86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B2.4) abilitazioni professionali;</w:t>
      </w:r>
    </w:p>
    <w:p w14:paraId="7C184A26" w14:textId="77777777" w:rsidR="003424D4" w:rsidRPr="00654895" w:rsidRDefault="003424D4" w:rsidP="003424D4">
      <w:pPr>
        <w:ind w:right="-86"/>
        <w:jc w:val="both"/>
        <w:rPr>
          <w:color w:val="000000"/>
          <w:sz w:val="24"/>
          <w:szCs w:val="24"/>
          <w:lang w:eastAsia="en-US"/>
        </w:rPr>
      </w:pPr>
    </w:p>
    <w:p w14:paraId="4AE1853F" w14:textId="77777777" w:rsidR="003424D4" w:rsidRPr="00654895" w:rsidRDefault="003424D4" w:rsidP="003424D4">
      <w:pPr>
        <w:ind w:left="709" w:right="-86" w:hanging="567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B2.5) corsi di alta formazione con esame finale, di cui alle tipologie contenute nel quadro dei titoli italiani del MUR, ovvero:</w:t>
      </w:r>
    </w:p>
    <w:p w14:paraId="48C19C06" w14:textId="77777777" w:rsidR="003424D4" w:rsidRPr="00654895" w:rsidRDefault="003424D4" w:rsidP="003424D4">
      <w:pPr>
        <w:ind w:left="709" w:right="-86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I. Master universitario di II livello;</w:t>
      </w:r>
    </w:p>
    <w:p w14:paraId="468B7FBA" w14:textId="77777777" w:rsidR="003424D4" w:rsidRPr="00654895" w:rsidRDefault="003424D4" w:rsidP="003424D4">
      <w:pPr>
        <w:ind w:left="709" w:right="-86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II. Master universitario di I livello;</w:t>
      </w:r>
    </w:p>
    <w:p w14:paraId="70AFCB79" w14:textId="77777777" w:rsidR="003424D4" w:rsidRPr="00654895" w:rsidRDefault="003424D4" w:rsidP="003424D4">
      <w:pPr>
        <w:ind w:left="709" w:right="-86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III. diplomi di perfezionamento universitario;</w:t>
      </w:r>
    </w:p>
    <w:p w14:paraId="231DD70C" w14:textId="77777777" w:rsidR="003424D4" w:rsidRPr="00654895" w:rsidRDefault="003424D4" w:rsidP="003424D4">
      <w:pPr>
        <w:ind w:left="142" w:right="-86"/>
        <w:jc w:val="both"/>
        <w:rPr>
          <w:color w:val="000000"/>
          <w:sz w:val="24"/>
          <w:szCs w:val="24"/>
          <w:lang w:eastAsia="en-US"/>
        </w:rPr>
      </w:pPr>
    </w:p>
    <w:p w14:paraId="4ACFA506" w14:textId="77777777" w:rsidR="003424D4" w:rsidRPr="00654895" w:rsidRDefault="003424D4" w:rsidP="003424D4">
      <w:pPr>
        <w:ind w:left="709" w:right="-86" w:hanging="567"/>
        <w:jc w:val="both"/>
        <w:rPr>
          <w:color w:val="000000"/>
          <w:sz w:val="24"/>
          <w:szCs w:val="24"/>
          <w:lang w:eastAsia="en-US"/>
        </w:rPr>
      </w:pPr>
      <w:r w:rsidRPr="00654895">
        <w:rPr>
          <w:color w:val="000000"/>
          <w:sz w:val="24"/>
          <w:szCs w:val="24"/>
          <w:lang w:eastAsia="en-US"/>
        </w:rPr>
        <w:t>B2.6) attività didattica, incarichi/inviti per attività di diffusione scientifica e/o tecnico-gestionale- amministrativa e/o di docenza in corsi di formazione;</w:t>
      </w:r>
    </w:p>
    <w:p w14:paraId="1AFAC3D4" w14:textId="77777777" w:rsidR="003424D4" w:rsidRPr="00654895" w:rsidRDefault="003424D4" w:rsidP="003424D4">
      <w:pPr>
        <w:ind w:left="142" w:right="-86"/>
        <w:jc w:val="both"/>
        <w:rPr>
          <w:color w:val="000000"/>
          <w:sz w:val="24"/>
          <w:szCs w:val="24"/>
          <w:lang w:eastAsia="en-US"/>
        </w:rPr>
      </w:pPr>
    </w:p>
    <w:p w14:paraId="21375E08" w14:textId="77777777" w:rsidR="003424D4" w:rsidRPr="00D01061" w:rsidRDefault="003424D4" w:rsidP="003424D4">
      <w:pPr>
        <w:ind w:left="709" w:right="-86" w:hanging="567"/>
        <w:jc w:val="both"/>
        <w:rPr>
          <w:sz w:val="24"/>
          <w:szCs w:val="24"/>
        </w:rPr>
      </w:pPr>
      <w:r w:rsidRPr="00654895">
        <w:rPr>
          <w:color w:val="000000"/>
          <w:sz w:val="24"/>
          <w:szCs w:val="24"/>
          <w:lang w:eastAsia="en-US"/>
        </w:rPr>
        <w:t>B2.7) altri corsi di specializzazione/master/corsi di formazione.</w:t>
      </w:r>
    </w:p>
    <w:p w14:paraId="641F0D5B" w14:textId="77777777" w:rsidR="003424D4" w:rsidRPr="00D01061" w:rsidRDefault="003424D4" w:rsidP="003424D4">
      <w:pPr>
        <w:pStyle w:val="Intestazione"/>
        <w:tabs>
          <w:tab w:val="clear" w:pos="4819"/>
          <w:tab w:val="clear" w:pos="9638"/>
        </w:tabs>
        <w:ind w:right="-285"/>
        <w:jc w:val="both"/>
        <w:rPr>
          <w:sz w:val="24"/>
          <w:szCs w:val="24"/>
        </w:rPr>
      </w:pPr>
    </w:p>
    <w:p w14:paraId="73AD87E0" w14:textId="77777777" w:rsidR="003915A0" w:rsidRDefault="003915A0"/>
    <w:sectPr w:rsidR="003915A0" w:rsidSect="003424D4">
      <w:headerReference w:type="default" r:id="rId5"/>
      <w:pgSz w:w="11906" w:h="16838"/>
      <w:pgMar w:top="1820" w:right="1134" w:bottom="1559" w:left="1077" w:header="284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03B98" w14:textId="77777777" w:rsidR="003424D4" w:rsidRDefault="003424D4" w:rsidP="00722712">
    <w:pPr>
      <w:ind w:left="7788" w:right="-85"/>
      <w:jc w:val="right"/>
      <w:rPr>
        <w:sz w:val="28"/>
        <w:szCs w:val="28"/>
      </w:rPr>
    </w:pPr>
  </w:p>
  <w:p w14:paraId="1F0B0066" w14:textId="77777777" w:rsidR="003424D4" w:rsidRPr="00654895" w:rsidRDefault="003424D4" w:rsidP="00722712">
    <w:pPr>
      <w:ind w:left="7788" w:right="-85"/>
      <w:jc w:val="right"/>
      <w:rPr>
        <w:sz w:val="28"/>
        <w:szCs w:val="28"/>
      </w:rPr>
    </w:pPr>
    <w:r w:rsidRPr="00654895">
      <w:rPr>
        <w:sz w:val="28"/>
        <w:szCs w:val="28"/>
      </w:rPr>
      <w:t xml:space="preserve">ALLEGATO </w:t>
    </w:r>
    <w:r>
      <w:rPr>
        <w:sz w:val="28"/>
        <w:szCs w:val="28"/>
      </w:rPr>
      <w:t>B</w:t>
    </w:r>
    <w:r w:rsidRPr="00654895">
      <w:rPr>
        <w:sz w:val="28"/>
        <w:szCs w:val="28"/>
      </w:rPr>
      <w:t xml:space="preserve"> </w:t>
    </w:r>
  </w:p>
  <w:p w14:paraId="041B1C27" w14:textId="77777777" w:rsidR="003424D4" w:rsidRPr="00654895" w:rsidRDefault="003424D4" w:rsidP="00722712">
    <w:pPr>
      <w:ind w:left="142"/>
      <w:jc w:val="both"/>
      <w:rPr>
        <w:b/>
        <w:sz w:val="28"/>
        <w:szCs w:val="28"/>
      </w:rPr>
    </w:pPr>
    <w:r w:rsidRPr="00654895">
      <w:rPr>
        <w:b/>
        <w:sz w:val="28"/>
        <w:szCs w:val="28"/>
      </w:rPr>
      <w:t xml:space="preserve">Bando n. </w:t>
    </w:r>
    <w:r>
      <w:rPr>
        <w:b/>
        <w:sz w:val="28"/>
        <w:szCs w:val="28"/>
      </w:rPr>
      <w:t>11</w:t>
    </w:r>
    <w:r w:rsidRPr="00654895">
      <w:rPr>
        <w:b/>
        <w:sz w:val="28"/>
        <w:szCs w:val="28"/>
      </w:rPr>
      <w:t>/2026</w:t>
    </w:r>
    <w:r w:rsidRPr="00654895">
      <w:rPr>
        <w:sz w:val="28"/>
        <w:szCs w:val="28"/>
      </w:rPr>
      <w:tab/>
    </w:r>
  </w:p>
  <w:p w14:paraId="1F13C881" w14:textId="77777777" w:rsidR="003424D4" w:rsidRDefault="003424D4" w:rsidP="00DF552C">
    <w:pPr>
      <w:pStyle w:val="Intestazione"/>
      <w:rPr>
        <w:rFonts w:ascii="Book Antiqua" w:hAnsi="Book Antiqua"/>
      </w:rPr>
    </w:pPr>
    <w:r>
      <w:rPr>
        <w:rFonts w:ascii="Book Antiqua" w:hAnsi="Book Antiqua"/>
      </w:rPr>
      <w:tab/>
    </w:r>
  </w:p>
  <w:p w14:paraId="54FFC984" w14:textId="77777777" w:rsidR="003424D4" w:rsidRPr="00245AD4" w:rsidRDefault="003424D4" w:rsidP="00DF552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975165"/>
    <w:multiLevelType w:val="hybridMultilevel"/>
    <w:tmpl w:val="A5A2C54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960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4D4"/>
    <w:rsid w:val="00340478"/>
    <w:rsid w:val="003424D4"/>
    <w:rsid w:val="003915A0"/>
    <w:rsid w:val="005C48D1"/>
    <w:rsid w:val="00BB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6D214"/>
  <w15:chartTrackingRefBased/>
  <w15:docId w15:val="{4FC230D0-91B2-4497-AA57-01839901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4D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42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2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24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2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24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24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24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24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24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24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24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24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24D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24D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24D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24D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24D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24D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24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2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2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2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2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24D4"/>
    <w:rPr>
      <w:i/>
      <w:iCs/>
      <w:color w:val="404040" w:themeColor="text1" w:themeTint="BF"/>
    </w:rPr>
  </w:style>
  <w:style w:type="paragraph" w:styleId="Paragrafoelenco">
    <w:name w:val="List Paragraph"/>
    <w:aliases w:val="Paragrafo elenco puntato,BullList,GSA List,S-P puce2,LTP - List,Elenco Riferimenti,Task Body,bei normal,Párrafo de lista segundo nivel CAP 3,Bullet List Paragraph,Lettre d'introduction,Numbered paragraph 1,Heading 4 bullet,lp1,Tabulka,p"/>
    <w:basedOn w:val="Normale"/>
    <w:link w:val="ParagrafoelencoCarattere"/>
    <w:uiPriority w:val="34"/>
    <w:qFormat/>
    <w:rsid w:val="003424D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24D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24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24D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24D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3424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424D4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Default">
    <w:name w:val="Default"/>
    <w:rsid w:val="003424D4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kern w:val="0"/>
      <w:lang w:eastAsia="it-IT"/>
      <w14:ligatures w14:val="none"/>
    </w:rPr>
  </w:style>
  <w:style w:type="character" w:customStyle="1" w:styleId="ParagrafoelencoCarattere">
    <w:name w:val="Paragrafo elenco Carattere"/>
    <w:aliases w:val="Paragrafo elenco puntato Carattere,BullList Carattere,GSA List Carattere,S-P puce2 Carattere,LTP - List Carattere,Elenco Riferimenti Carattere,Task Body Carattere,bei normal Carattere,Bullet List Paragraph Carattere"/>
    <w:link w:val="Paragrafoelenco"/>
    <w:uiPriority w:val="34"/>
    <w:qFormat/>
    <w:rsid w:val="00342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4247</Characters>
  <Application>Microsoft Office Word</Application>
  <DocSecurity>0</DocSecurity>
  <Lines>35</Lines>
  <Paragraphs>9</Paragraphs>
  <ScaleCrop>false</ScaleCrop>
  <Company>Agenzia Spaziale Italiana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Marsulli Eleonora</dc:creator>
  <cp:keywords/>
  <dc:description/>
  <cp:lastModifiedBy>Marsulli Eleonora</cp:lastModifiedBy>
  <cp:revision>1</cp:revision>
  <dcterms:created xsi:type="dcterms:W3CDTF">2026-10-01T13:16:00Z</dcterms:created>
  <dcterms:modified xsi:type="dcterms:W3CDTF">2026-10-01T13:18:00Z</dcterms:modified>
</cp:coreProperties>
</file>