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BF050" w14:textId="77777777" w:rsidR="00C96D0F" w:rsidRPr="00C931D3" w:rsidRDefault="006E6520" w:rsidP="00BB7EBE">
      <w:pPr>
        <w:tabs>
          <w:tab w:val="left" w:pos="1397"/>
          <w:tab w:val="center" w:pos="4819"/>
          <w:tab w:val="right" w:pos="9638"/>
        </w:tabs>
        <w:spacing w:after="200"/>
        <w:rPr>
          <w:rFonts w:eastAsia="Calibri"/>
          <w:noProof/>
          <w:lang w:eastAsia="en-US"/>
        </w:rPr>
      </w:pPr>
      <w:bookmarkStart w:id="0" w:name="_Hlk38551950"/>
      <w:r w:rsidRPr="00C931D3">
        <w:rPr>
          <w:b/>
          <w:bCs/>
          <w:lang w:eastAsia="en-US"/>
        </w:rPr>
        <w:tab/>
      </w:r>
      <w:r w:rsidRPr="00C931D3">
        <w:rPr>
          <w:b/>
          <w:bCs/>
          <w:lang w:eastAsia="en-US"/>
        </w:rPr>
        <w:tab/>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09"/>
        <w:gridCol w:w="3209"/>
        <w:gridCol w:w="3210"/>
      </w:tblGrid>
      <w:tr w:rsidR="00C96D0F" w:rsidRPr="00C96D0F" w14:paraId="08B1DD5F" w14:textId="77777777">
        <w:trPr>
          <w:trHeight w:val="300"/>
        </w:trPr>
        <w:tc>
          <w:tcPr>
            <w:tcW w:w="3209" w:type="dxa"/>
            <w:tcBorders>
              <w:top w:val="nil"/>
              <w:left w:val="nil"/>
              <w:bottom w:val="nil"/>
              <w:right w:val="nil"/>
            </w:tcBorders>
            <w:hideMark/>
          </w:tcPr>
          <w:p w14:paraId="3F4CC83B" w14:textId="72E07ACA" w:rsidR="00C96D0F" w:rsidRPr="00C96D0F" w:rsidRDefault="00C96D0F" w:rsidP="00C96D0F">
            <w:pPr>
              <w:tabs>
                <w:tab w:val="left" w:pos="1397"/>
                <w:tab w:val="center" w:pos="4819"/>
                <w:tab w:val="right" w:pos="9638"/>
              </w:tabs>
              <w:spacing w:after="200"/>
              <w:jc w:val="center"/>
              <w:rPr>
                <w:rFonts w:eastAsia="Calibri"/>
                <w:noProof/>
                <w:lang w:val="en-US" w:eastAsia="en-US"/>
              </w:rPr>
            </w:pPr>
            <w:bookmarkStart w:id="1" w:name="_Hlk216861915"/>
            <w:r w:rsidRPr="00C96D0F">
              <w:rPr>
                <w:rFonts w:eastAsia="Calibri"/>
                <w:noProof/>
                <w:lang w:val="en-US" w:eastAsia="en-US"/>
              </w:rPr>
              <w:drawing>
                <wp:inline distT="0" distB="0" distL="0" distR="0" wp14:anchorId="52DEE435" wp14:editId="7891F617">
                  <wp:extent cx="1153795" cy="1153795"/>
                  <wp:effectExtent l="0" t="0" r="8255" b="8255"/>
                  <wp:docPr id="2055103332" name="Immagine 6" descr="Immagine che contiene Carattere, logo, Elementi grafici, bian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103332" name="Immagine 6" descr="Immagine che contiene Carattere, logo, Elementi grafici, bianco&#10;&#10;Il contenuto generato dall'IA potrebbe non essere corret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3795" cy="1153795"/>
                          </a:xfrm>
                          <a:prstGeom prst="rect">
                            <a:avLst/>
                          </a:prstGeom>
                          <a:noFill/>
                          <a:ln>
                            <a:noFill/>
                          </a:ln>
                        </pic:spPr>
                      </pic:pic>
                    </a:graphicData>
                  </a:graphic>
                </wp:inline>
              </w:drawing>
            </w:r>
          </w:p>
        </w:tc>
        <w:tc>
          <w:tcPr>
            <w:tcW w:w="3209" w:type="dxa"/>
            <w:tcBorders>
              <w:top w:val="nil"/>
              <w:left w:val="nil"/>
              <w:bottom w:val="nil"/>
              <w:right w:val="nil"/>
            </w:tcBorders>
            <w:vAlign w:val="center"/>
            <w:hideMark/>
          </w:tcPr>
          <w:p w14:paraId="7FAA5E70" w14:textId="2FD66061" w:rsidR="00C96D0F" w:rsidRPr="00C96D0F" w:rsidRDefault="00C96D0F" w:rsidP="00C96D0F">
            <w:pPr>
              <w:tabs>
                <w:tab w:val="left" w:pos="1397"/>
                <w:tab w:val="center" w:pos="4819"/>
                <w:tab w:val="right" w:pos="9638"/>
              </w:tabs>
              <w:spacing w:after="200"/>
              <w:jc w:val="center"/>
              <w:rPr>
                <w:rFonts w:eastAsia="Calibri"/>
                <w:noProof/>
                <w:lang w:val="en-US" w:eastAsia="en-US"/>
              </w:rPr>
            </w:pPr>
            <w:r w:rsidRPr="00C96D0F">
              <w:rPr>
                <w:rFonts w:eastAsia="Calibri"/>
                <w:noProof/>
                <w:lang w:val="en-US" w:eastAsia="en-US"/>
              </w:rPr>
              <w:drawing>
                <wp:inline distT="0" distB="0" distL="0" distR="0" wp14:anchorId="4BE5B978" wp14:editId="129AB942">
                  <wp:extent cx="751205" cy="854710"/>
                  <wp:effectExtent l="0" t="0" r="0" b="2540"/>
                  <wp:docPr id="1325649799" name="Immagine 5" descr="Immagine che contiene emblema,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649799" name="Immagine 5" descr="Immagine che contiene emblema, simbolo&#10;&#10;Il contenuto generato dall'IA potrebbe non essere corret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1205" cy="854710"/>
                          </a:xfrm>
                          <a:prstGeom prst="rect">
                            <a:avLst/>
                          </a:prstGeom>
                          <a:noFill/>
                          <a:ln>
                            <a:noFill/>
                          </a:ln>
                        </pic:spPr>
                      </pic:pic>
                    </a:graphicData>
                  </a:graphic>
                </wp:inline>
              </w:drawing>
            </w:r>
          </w:p>
        </w:tc>
        <w:tc>
          <w:tcPr>
            <w:tcW w:w="3210" w:type="dxa"/>
            <w:tcBorders>
              <w:top w:val="nil"/>
              <w:left w:val="nil"/>
              <w:bottom w:val="nil"/>
              <w:right w:val="nil"/>
            </w:tcBorders>
            <w:vAlign w:val="center"/>
            <w:hideMark/>
          </w:tcPr>
          <w:p w14:paraId="45F5FB2E" w14:textId="27C4F43C" w:rsidR="00C96D0F" w:rsidRPr="00C96D0F" w:rsidRDefault="00C96D0F" w:rsidP="00C96D0F">
            <w:pPr>
              <w:tabs>
                <w:tab w:val="left" w:pos="1397"/>
                <w:tab w:val="center" w:pos="4819"/>
                <w:tab w:val="right" w:pos="9638"/>
              </w:tabs>
              <w:spacing w:after="200"/>
              <w:jc w:val="center"/>
              <w:rPr>
                <w:rFonts w:eastAsia="Calibri"/>
                <w:noProof/>
                <w:lang w:val="en-US" w:eastAsia="en-US"/>
              </w:rPr>
            </w:pPr>
            <w:r w:rsidRPr="00C96D0F">
              <w:rPr>
                <w:rFonts w:eastAsia="Calibri"/>
                <w:b/>
                <w:i/>
                <w:noProof/>
                <w:lang w:val="en-US" w:eastAsia="en-US"/>
              </w:rPr>
              <w:drawing>
                <wp:inline distT="0" distB="0" distL="0" distR="0" wp14:anchorId="4708FFDE" wp14:editId="54C1D7D7">
                  <wp:extent cx="1556385" cy="408305"/>
                  <wp:effectExtent l="0" t="0" r="5715" b="0"/>
                  <wp:docPr id="519923074" name="Immagine 4" descr="Immagine che contiene testo, Carattere, Blu elettrico, schermata&#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9923074" name="Immagine 4" descr="Immagine che contiene testo, Carattere, Blu elettrico, schermata&#10;&#10;Il contenuto generato dall'IA potrebbe non essere corretto."/>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6385" cy="408305"/>
                          </a:xfrm>
                          <a:prstGeom prst="rect">
                            <a:avLst/>
                          </a:prstGeom>
                          <a:noFill/>
                          <a:ln>
                            <a:noFill/>
                          </a:ln>
                        </pic:spPr>
                      </pic:pic>
                    </a:graphicData>
                  </a:graphic>
                </wp:inline>
              </w:drawing>
            </w:r>
          </w:p>
        </w:tc>
      </w:tr>
    </w:tbl>
    <w:bookmarkEnd w:id="1"/>
    <w:p w14:paraId="070A3E92" w14:textId="2B823C28" w:rsidR="003D6475" w:rsidRPr="00C931D3" w:rsidRDefault="006E6520" w:rsidP="00BB7EBE">
      <w:pPr>
        <w:tabs>
          <w:tab w:val="left" w:pos="1397"/>
          <w:tab w:val="center" w:pos="4819"/>
          <w:tab w:val="right" w:pos="9638"/>
        </w:tabs>
        <w:spacing w:after="200"/>
        <w:rPr>
          <w:b/>
          <w:bCs/>
          <w:lang w:eastAsia="en-US"/>
        </w:rPr>
      </w:pPr>
      <w:r w:rsidRPr="00C931D3">
        <w:rPr>
          <w:b/>
          <w:bCs/>
          <w:lang w:eastAsia="en-US"/>
        </w:rPr>
        <w:br w:type="textWrapping" w:clear="all"/>
      </w:r>
    </w:p>
    <w:p w14:paraId="79283818" w14:textId="77777777" w:rsidR="00BB7EBE" w:rsidRPr="00C931D3" w:rsidRDefault="00BB7EBE" w:rsidP="003D6475">
      <w:pPr>
        <w:tabs>
          <w:tab w:val="left" w:pos="1397"/>
        </w:tabs>
        <w:spacing w:after="200"/>
        <w:jc w:val="center"/>
        <w:rPr>
          <w:b/>
          <w:bCs/>
          <w:lang w:eastAsia="en-US"/>
        </w:rPr>
      </w:pPr>
    </w:p>
    <w:p w14:paraId="0B103410" w14:textId="5102F2C4" w:rsidR="00B70638" w:rsidRPr="00C931D3" w:rsidRDefault="00B70638" w:rsidP="003D6475">
      <w:pPr>
        <w:tabs>
          <w:tab w:val="left" w:pos="1397"/>
        </w:tabs>
        <w:spacing w:after="200"/>
        <w:jc w:val="center"/>
        <w:rPr>
          <w:b/>
          <w:bCs/>
          <w:lang w:eastAsia="en-US"/>
        </w:rPr>
      </w:pPr>
      <w:r w:rsidRPr="00C931D3">
        <w:rPr>
          <w:b/>
          <w:bCs/>
          <w:lang w:eastAsia="en-US"/>
        </w:rPr>
        <w:t>Per ciascuna IMPRESA/impresa RTI/impresa CONSORZIO ORDINARIO e GEIE/</w:t>
      </w:r>
    </w:p>
    <w:p w14:paraId="07AA03E3" w14:textId="77777777" w:rsidR="00B70638" w:rsidRPr="00C931D3" w:rsidRDefault="00B70638" w:rsidP="00897DED">
      <w:pPr>
        <w:spacing w:after="200"/>
        <w:jc w:val="center"/>
        <w:rPr>
          <w:lang w:eastAsia="en-US"/>
        </w:rPr>
      </w:pPr>
      <w:r w:rsidRPr="00C931D3">
        <w:rPr>
          <w:b/>
          <w:bCs/>
          <w:lang w:eastAsia="en-US"/>
        </w:rPr>
        <w:t>Impresa esecutrice in Consorzio di Cooperative/Consorzio Stabile</w:t>
      </w:r>
    </w:p>
    <w:p w14:paraId="2063C62D" w14:textId="77777777" w:rsidR="00B70638" w:rsidRPr="00C931D3" w:rsidRDefault="00B70638" w:rsidP="00897DED">
      <w:pPr>
        <w:spacing w:after="200"/>
        <w:jc w:val="center"/>
        <w:rPr>
          <w:lang w:eastAsia="en-US"/>
        </w:rPr>
      </w:pPr>
      <w:r w:rsidRPr="00C931D3">
        <w:rPr>
          <w:b/>
          <w:bCs/>
          <w:lang w:eastAsia="en-US"/>
        </w:rPr>
        <w:t>Autodichiarazione sostitutiva</w:t>
      </w:r>
    </w:p>
    <w:p w14:paraId="2EB6745B" w14:textId="77777777" w:rsidR="00B70638" w:rsidRPr="00C931D3" w:rsidRDefault="00B70638" w:rsidP="00897DED">
      <w:pPr>
        <w:spacing w:after="200"/>
        <w:jc w:val="center"/>
        <w:rPr>
          <w:lang w:eastAsia="en-US"/>
        </w:rPr>
      </w:pPr>
      <w:r w:rsidRPr="00C931D3">
        <w:rPr>
          <w:b/>
          <w:bCs/>
          <w:lang w:eastAsia="en-US"/>
        </w:rPr>
        <w:t>ALL’AGENZIA SPAZIALE ITALIANA</w:t>
      </w:r>
    </w:p>
    <w:p w14:paraId="289A8FE4" w14:textId="77777777" w:rsidR="00B70638" w:rsidRPr="00C931D3" w:rsidRDefault="00B70638" w:rsidP="00897DED">
      <w:pPr>
        <w:spacing w:after="200"/>
        <w:jc w:val="center"/>
        <w:rPr>
          <w:b/>
          <w:bCs/>
          <w:lang w:eastAsia="en-US"/>
        </w:rPr>
      </w:pPr>
      <w:r w:rsidRPr="00C931D3">
        <w:rPr>
          <w:b/>
          <w:bCs/>
          <w:lang w:eastAsia="en-US"/>
        </w:rPr>
        <w:t>Viale del Politecnico s.n.c.</w:t>
      </w:r>
    </w:p>
    <w:p w14:paraId="4C8EE695" w14:textId="77777777" w:rsidR="00B70638" w:rsidRPr="00C931D3" w:rsidRDefault="00B70638" w:rsidP="00897DED">
      <w:pPr>
        <w:spacing w:after="200"/>
        <w:jc w:val="center"/>
        <w:rPr>
          <w:lang w:eastAsia="en-US"/>
        </w:rPr>
      </w:pPr>
      <w:r w:rsidRPr="00C931D3">
        <w:rPr>
          <w:b/>
          <w:bCs/>
          <w:lang w:eastAsia="en-US"/>
        </w:rPr>
        <w:t>00133 ROMA</w:t>
      </w:r>
    </w:p>
    <w:p w14:paraId="4D700C1C" w14:textId="3739F23A" w:rsidR="00055BD8" w:rsidRDefault="00055BD8" w:rsidP="00055BD8">
      <w:pPr>
        <w:spacing w:after="200"/>
        <w:jc w:val="center"/>
        <w:rPr>
          <w:b/>
        </w:rPr>
      </w:pPr>
      <w:bookmarkStart w:id="2" w:name="_Hlk141116176"/>
      <w:bookmarkStart w:id="3" w:name="_Hlk99438734"/>
      <w:r w:rsidRPr="00793A15">
        <w:rPr>
          <w:b/>
        </w:rPr>
        <w:t xml:space="preserve">Procedura aperta ex art. 71 </w:t>
      </w:r>
      <w:r w:rsidR="00B530B5">
        <w:rPr>
          <w:b/>
        </w:rPr>
        <w:t xml:space="preserve">e 108 </w:t>
      </w:r>
      <w:r w:rsidRPr="00793A15">
        <w:rPr>
          <w:b/>
        </w:rPr>
        <w:t xml:space="preserve">del D. Lgs. n. 36/2023 per l’affidamento delle attività di allestimento di una struttura e percorso museale presso la sede ASI di Matera </w:t>
      </w:r>
      <w:r w:rsidR="006A4E7F">
        <w:rPr>
          <w:b/>
        </w:rPr>
        <w:t xml:space="preserve">da affidarsi </w:t>
      </w:r>
      <w:r w:rsidRPr="00793A15">
        <w:rPr>
          <w:b/>
        </w:rPr>
        <w:t>con il criterio dell’offerta economicamente più vantaggiosa sulla base del miglior rapporto qualità/prezzo</w:t>
      </w:r>
    </w:p>
    <w:bookmarkEnd w:id="2"/>
    <w:bookmarkEnd w:id="3"/>
    <w:p w14:paraId="183C2F06" w14:textId="1B17D1D5" w:rsidR="00E9732D" w:rsidRDefault="00B32C0F" w:rsidP="00E9732D">
      <w:pPr>
        <w:autoSpaceDE w:val="0"/>
        <w:autoSpaceDN w:val="0"/>
        <w:adjustRightInd w:val="0"/>
        <w:jc w:val="center"/>
        <w:rPr>
          <w:b/>
          <w:iCs/>
        </w:rPr>
      </w:pPr>
      <w:r w:rsidRPr="00B32C0F">
        <w:rPr>
          <w:b/>
          <w:i/>
          <w:iCs/>
        </w:rPr>
        <w:t>Missione 1 – Componente 2 Investimento 4.2.2 - Piano Operativo “OSSERVAZIONE DELLA TERRA – Laboratori di Matera 2°upgrade”</w:t>
      </w:r>
      <w:r>
        <w:rPr>
          <w:b/>
          <w:i/>
          <w:iCs/>
        </w:rPr>
        <w:t xml:space="preserve"> del PNRR - FC</w:t>
      </w:r>
    </w:p>
    <w:p w14:paraId="5B971609" w14:textId="77777777" w:rsidR="004E4217" w:rsidRDefault="004E4217" w:rsidP="004E4217">
      <w:pPr>
        <w:spacing w:after="200"/>
        <w:jc w:val="center"/>
        <w:rPr>
          <w:b/>
          <w:bCs/>
          <w:iCs/>
        </w:rPr>
      </w:pPr>
    </w:p>
    <w:p w14:paraId="0325B4CF" w14:textId="11B15859" w:rsidR="004E4217" w:rsidRPr="004F4920" w:rsidRDefault="004E4217" w:rsidP="004E4217">
      <w:pPr>
        <w:spacing w:after="200"/>
        <w:jc w:val="center"/>
        <w:rPr>
          <w:b/>
          <w:bCs/>
          <w:iCs/>
        </w:rPr>
      </w:pPr>
      <w:r w:rsidRPr="004F4920">
        <w:rPr>
          <w:b/>
          <w:bCs/>
          <w:iCs/>
        </w:rPr>
        <w:t xml:space="preserve">CIG </w:t>
      </w:r>
      <w:r w:rsidRPr="004F4920">
        <w:rPr>
          <w:b/>
          <w:bCs/>
          <w:iCs/>
          <w:highlight w:val="lightGray"/>
        </w:rPr>
        <w:t>______________</w:t>
      </w:r>
      <w:r w:rsidRPr="004F4920">
        <w:rPr>
          <w:b/>
          <w:bCs/>
          <w:iCs/>
        </w:rPr>
        <w:t xml:space="preserve"> </w:t>
      </w:r>
    </w:p>
    <w:p w14:paraId="58960EBD" w14:textId="77777777" w:rsidR="004E4217" w:rsidRDefault="004E4217" w:rsidP="004E4217">
      <w:pPr>
        <w:spacing w:after="200"/>
        <w:jc w:val="center"/>
        <w:rPr>
          <w:b/>
        </w:rPr>
      </w:pPr>
      <w:r w:rsidRPr="004F4920">
        <w:rPr>
          <w:b/>
        </w:rPr>
        <w:t>[</w:t>
      </w:r>
      <w:r w:rsidRPr="004F4920">
        <w:rPr>
          <w:b/>
          <w:i/>
          <w:highlight w:val="lightGray"/>
        </w:rPr>
        <w:t>inserimento del CIG a cura dell’OE</w:t>
      </w:r>
      <w:r w:rsidRPr="004F4920">
        <w:rPr>
          <w:b/>
        </w:rPr>
        <w:t>]</w:t>
      </w:r>
    </w:p>
    <w:p w14:paraId="30D2A00A" w14:textId="77777777" w:rsidR="006A4E7F" w:rsidRPr="006A4E7F" w:rsidRDefault="006A4E7F" w:rsidP="006A4E7F">
      <w:pPr>
        <w:spacing w:after="200"/>
        <w:jc w:val="center"/>
        <w:rPr>
          <w:b/>
          <w:iCs/>
        </w:rPr>
      </w:pPr>
      <w:r w:rsidRPr="006A4E7F">
        <w:rPr>
          <w:b/>
          <w:iCs/>
        </w:rPr>
        <w:t xml:space="preserve">CUP </w:t>
      </w:r>
      <w:r w:rsidRPr="006A4E7F">
        <w:rPr>
          <w:b/>
          <w:iCs/>
          <w:lang w:val="en-US"/>
        </w:rPr>
        <w:t>F13D24000080006</w:t>
      </w:r>
    </w:p>
    <w:p w14:paraId="2EB81BEE" w14:textId="77777777" w:rsidR="006A4E7F" w:rsidRPr="004F4920" w:rsidRDefault="006A4E7F" w:rsidP="004E4217">
      <w:pPr>
        <w:spacing w:after="200"/>
        <w:jc w:val="center"/>
        <w:rPr>
          <w:b/>
        </w:rPr>
      </w:pPr>
    </w:p>
    <w:p w14:paraId="2AE6F9D5" w14:textId="01879763" w:rsidR="0088076E" w:rsidRPr="00C931D3" w:rsidRDefault="0088076E" w:rsidP="0088076E">
      <w:pPr>
        <w:spacing w:after="200"/>
        <w:jc w:val="center"/>
        <w:rPr>
          <w:rFonts w:eastAsia="Calibri"/>
          <w:b/>
          <w:bCs/>
          <w:i/>
          <w:iCs/>
          <w:lang w:eastAsia="en-US"/>
        </w:rPr>
      </w:pPr>
    </w:p>
    <w:p w14:paraId="01BF3BA6" w14:textId="77777777" w:rsidR="00B70638" w:rsidRPr="00C931D3" w:rsidRDefault="00B70638" w:rsidP="00897DED">
      <w:pPr>
        <w:spacing w:after="200" w:line="276" w:lineRule="auto"/>
        <w:jc w:val="both"/>
        <w:rPr>
          <w:lang w:eastAsia="en-US"/>
        </w:rPr>
      </w:pPr>
      <w:r w:rsidRPr="00C931D3">
        <w:rPr>
          <w:lang w:eastAsia="en-US"/>
        </w:rPr>
        <w:t>Presentata dall’Impresa/impresa RTI/Impresa Consorzio ordinario o GEIE/ impresa esecutrice in Consorzio Stabile/Consorzio di cooperative</w:t>
      </w:r>
      <w:r w:rsidRPr="00C931D3">
        <w:rPr>
          <w:highlight w:val="lightGray"/>
          <w:lang w:eastAsia="en-US"/>
        </w:rPr>
        <w:t>______________________________________________________________________</w:t>
      </w:r>
      <w:r w:rsidRPr="00C931D3">
        <w:rPr>
          <w:lang w:eastAsia="en-US"/>
        </w:rPr>
        <w:t xml:space="preserve"> </w:t>
      </w:r>
    </w:p>
    <w:p w14:paraId="206004BB" w14:textId="77777777" w:rsidR="00B70638" w:rsidRPr="00C931D3" w:rsidRDefault="00B70638" w:rsidP="00897DED">
      <w:pPr>
        <w:spacing w:after="200" w:line="276" w:lineRule="auto"/>
        <w:jc w:val="both"/>
        <w:rPr>
          <w:lang w:eastAsia="en-US"/>
        </w:rPr>
      </w:pPr>
      <w:r w:rsidRPr="00C931D3">
        <w:rPr>
          <w:lang w:eastAsia="en-US"/>
        </w:rPr>
        <w:t xml:space="preserve">Incaricata dal Consorzio stabile/ Consorzio di cooperative </w:t>
      </w:r>
      <w:r w:rsidRPr="00C931D3">
        <w:rPr>
          <w:highlight w:val="lightGray"/>
          <w:lang w:eastAsia="en-US"/>
        </w:rPr>
        <w:t>________________________________________________________________________________</w:t>
      </w:r>
    </w:p>
    <w:p w14:paraId="1EA240F8" w14:textId="77777777" w:rsidR="00B70638" w:rsidRPr="00C931D3" w:rsidRDefault="00B70638" w:rsidP="00897DED">
      <w:pPr>
        <w:tabs>
          <w:tab w:val="left" w:pos="9356"/>
        </w:tabs>
        <w:spacing w:after="200" w:line="360" w:lineRule="auto"/>
        <w:jc w:val="both"/>
        <w:rPr>
          <w:lang w:eastAsia="en-US"/>
        </w:rPr>
      </w:pPr>
      <w:r w:rsidRPr="00C931D3">
        <w:rPr>
          <w:lang w:eastAsia="en-US"/>
        </w:rPr>
        <w:t xml:space="preserve">Il sottoscritto </w:t>
      </w:r>
      <w:r w:rsidRPr="00C931D3">
        <w:rPr>
          <w:highlight w:val="lightGray"/>
          <w:lang w:eastAsia="en-US"/>
        </w:rPr>
        <w:t>______________________________ _________</w:t>
      </w:r>
      <w:r w:rsidRPr="00C931D3">
        <w:rPr>
          <w:lang w:eastAsia="en-US"/>
        </w:rPr>
        <w:t xml:space="preserve">nato </w:t>
      </w:r>
      <w:proofErr w:type="spellStart"/>
      <w:r w:rsidRPr="00C931D3">
        <w:rPr>
          <w:lang w:eastAsia="en-US"/>
        </w:rPr>
        <w:t>a</w:t>
      </w:r>
      <w:r w:rsidRPr="00C931D3">
        <w:rPr>
          <w:highlight w:val="lightGray"/>
          <w:lang w:eastAsia="en-US"/>
        </w:rPr>
        <w:t>_______________________</w:t>
      </w:r>
      <w:r w:rsidRPr="00C931D3">
        <w:rPr>
          <w:lang w:eastAsia="en-US"/>
        </w:rPr>
        <w:t>il</w:t>
      </w:r>
      <w:proofErr w:type="spellEnd"/>
      <w:r w:rsidRPr="00C931D3">
        <w:rPr>
          <w:highlight w:val="lightGray"/>
          <w:lang w:eastAsia="en-US"/>
        </w:rPr>
        <w:t>____________________</w:t>
      </w:r>
      <w:r w:rsidRPr="00C931D3">
        <w:rPr>
          <w:lang w:eastAsia="en-US"/>
        </w:rPr>
        <w:t xml:space="preserve"> in qualità di (</w:t>
      </w:r>
      <w:r w:rsidRPr="00C931D3">
        <w:rPr>
          <w:i/>
          <w:iCs/>
          <w:lang w:eastAsia="en-US"/>
        </w:rPr>
        <w:t xml:space="preserve">carica </w:t>
      </w:r>
      <w:r w:rsidRPr="00C931D3">
        <w:rPr>
          <w:i/>
          <w:iCs/>
          <w:lang w:eastAsia="en-US"/>
        </w:rPr>
        <w:lastRenderedPageBreak/>
        <w:t>sociale</w:t>
      </w:r>
      <w:r w:rsidRPr="00C931D3">
        <w:rPr>
          <w:i/>
          <w:iCs/>
          <w:highlight w:val="lightGray"/>
          <w:lang w:eastAsia="en-US"/>
        </w:rPr>
        <w:t>)________________________</w:t>
      </w:r>
      <w:r w:rsidRPr="00C931D3">
        <w:rPr>
          <w:lang w:eastAsia="en-US"/>
        </w:rPr>
        <w:t xml:space="preserve">della Società </w:t>
      </w:r>
      <w:r w:rsidRPr="00C931D3">
        <w:rPr>
          <w:highlight w:val="lightGray"/>
          <w:lang w:eastAsia="en-US"/>
        </w:rPr>
        <w:t>_______________________________</w:t>
      </w:r>
      <w:r w:rsidRPr="00C931D3">
        <w:rPr>
          <w:lang w:eastAsia="en-US"/>
        </w:rPr>
        <w:t>sede legale</w:t>
      </w:r>
      <w:r w:rsidRPr="00C931D3">
        <w:rPr>
          <w:highlight w:val="lightGray"/>
          <w:lang w:eastAsia="en-US"/>
        </w:rPr>
        <w:t>____________________________________</w:t>
      </w:r>
      <w:r w:rsidRPr="00C931D3">
        <w:rPr>
          <w:lang w:eastAsia="en-US"/>
        </w:rPr>
        <w:t xml:space="preserve"> sede operativa </w:t>
      </w:r>
      <w:r w:rsidRPr="00C931D3">
        <w:rPr>
          <w:highlight w:val="lightGray"/>
          <w:lang w:eastAsia="en-US"/>
        </w:rPr>
        <w:t>___________________________________</w:t>
      </w:r>
      <w:r w:rsidRPr="00C931D3">
        <w:rPr>
          <w:lang w:eastAsia="en-US"/>
        </w:rPr>
        <w:t xml:space="preserve"> numero di telefono </w:t>
      </w:r>
      <w:r w:rsidRPr="00C931D3">
        <w:rPr>
          <w:highlight w:val="lightGray"/>
          <w:lang w:eastAsia="en-US"/>
        </w:rPr>
        <w:t>______________________</w:t>
      </w:r>
      <w:r w:rsidRPr="00C931D3">
        <w:rPr>
          <w:lang w:eastAsia="en-US"/>
        </w:rPr>
        <w:t xml:space="preserve"> indirizzo PEC </w:t>
      </w:r>
      <w:r w:rsidRPr="00C931D3">
        <w:rPr>
          <w:highlight w:val="lightGray"/>
          <w:lang w:eastAsia="en-US"/>
        </w:rPr>
        <w:t>____________________________</w:t>
      </w:r>
      <w:r w:rsidRPr="00C931D3">
        <w:rPr>
          <w:lang w:eastAsia="en-US"/>
        </w:rPr>
        <w:t xml:space="preserve"> Codice Fiscale</w:t>
      </w:r>
      <w:r w:rsidRPr="00C931D3">
        <w:rPr>
          <w:highlight w:val="lightGray"/>
          <w:lang w:eastAsia="en-US"/>
        </w:rPr>
        <w:t>_______________________________</w:t>
      </w:r>
      <w:r w:rsidRPr="00C931D3">
        <w:rPr>
          <w:lang w:eastAsia="en-US"/>
        </w:rPr>
        <w:t xml:space="preserve"> Partita IVA </w:t>
      </w:r>
      <w:r w:rsidRPr="00C931D3">
        <w:rPr>
          <w:highlight w:val="lightGray"/>
          <w:lang w:eastAsia="en-US"/>
        </w:rPr>
        <w:t>____________________________________________</w:t>
      </w:r>
      <w:r w:rsidRPr="00C931D3">
        <w:rPr>
          <w:lang w:eastAsia="en-US"/>
        </w:rPr>
        <w:t xml:space="preserve"> </w:t>
      </w:r>
    </w:p>
    <w:p w14:paraId="1806F077" w14:textId="47F3CD73" w:rsidR="00B70638" w:rsidRPr="00C931D3" w:rsidRDefault="00B70638" w:rsidP="00A117D0">
      <w:pPr>
        <w:spacing w:after="200" w:line="276" w:lineRule="auto"/>
        <w:jc w:val="center"/>
        <w:rPr>
          <w:b/>
          <w:bCs/>
          <w:lang w:eastAsia="en-US"/>
        </w:rPr>
      </w:pPr>
      <w:r w:rsidRPr="00C931D3">
        <w:rPr>
          <w:b/>
          <w:bCs/>
          <w:lang w:eastAsia="en-US"/>
        </w:rPr>
        <w:t>RELATIVAMENTE</w:t>
      </w:r>
      <w:r w:rsidRPr="00C931D3">
        <w:rPr>
          <w:lang w:eastAsia="en-US"/>
        </w:rPr>
        <w:t xml:space="preserve"> alla </w:t>
      </w:r>
      <w:r w:rsidR="003946BA">
        <w:rPr>
          <w:lang w:eastAsia="en-US"/>
        </w:rPr>
        <w:t>selezione</w:t>
      </w:r>
      <w:r w:rsidRPr="00C931D3">
        <w:rPr>
          <w:lang w:eastAsia="en-US"/>
        </w:rPr>
        <w:t xml:space="preserve"> di cui all’oggetto</w:t>
      </w:r>
      <w:r w:rsidRPr="00C931D3">
        <w:rPr>
          <w:b/>
          <w:bCs/>
          <w:lang w:eastAsia="en-US"/>
        </w:rPr>
        <w:tab/>
      </w:r>
      <w:r w:rsidRPr="00C931D3">
        <w:rPr>
          <w:b/>
          <w:bCs/>
          <w:lang w:eastAsia="en-US"/>
        </w:rPr>
        <w:tab/>
      </w:r>
    </w:p>
    <w:p w14:paraId="5D43C691" w14:textId="77777777" w:rsidR="00B70638" w:rsidRPr="00C931D3" w:rsidRDefault="00B70638" w:rsidP="00897DED">
      <w:pPr>
        <w:pBdr>
          <w:top w:val="single" w:sz="4" w:space="1" w:color="auto"/>
          <w:left w:val="single" w:sz="4" w:space="4" w:color="auto"/>
          <w:bottom w:val="single" w:sz="4" w:space="1" w:color="auto"/>
          <w:right w:val="single" w:sz="4" w:space="4" w:color="auto"/>
        </w:pBdr>
        <w:shd w:val="clear" w:color="auto" w:fill="EEECE1"/>
        <w:autoSpaceDE w:val="0"/>
        <w:autoSpaceDN w:val="0"/>
        <w:adjustRightInd w:val="0"/>
        <w:jc w:val="center"/>
        <w:rPr>
          <w:color w:val="000000"/>
          <w:lang w:eastAsia="en-US"/>
        </w:rPr>
      </w:pPr>
      <w:r w:rsidRPr="00C931D3">
        <w:rPr>
          <w:color w:val="000000"/>
          <w:lang w:eastAsia="en-US"/>
        </w:rPr>
        <w:t>consapevole della responsabilità penale in cui incorre chi sottoscrive dichiarazioni mendaci e delle relative sanzioni penali di cui all’art. 76 del D.P.R. 445/2000, nonché delle conseguenze amministrative di decadenza dai benefici eventualmente conseguiti al provvedimento emanato</w:t>
      </w:r>
    </w:p>
    <w:p w14:paraId="7E1DC599" w14:textId="573271BF" w:rsidR="00FA00E8" w:rsidRPr="00C931D3" w:rsidRDefault="00B70638" w:rsidP="00897DED">
      <w:pPr>
        <w:pBdr>
          <w:top w:val="single" w:sz="4" w:space="1" w:color="auto"/>
          <w:left w:val="single" w:sz="4" w:space="4" w:color="auto"/>
          <w:bottom w:val="single" w:sz="4" w:space="1" w:color="auto"/>
          <w:right w:val="single" w:sz="4" w:space="4" w:color="auto"/>
        </w:pBdr>
        <w:shd w:val="clear" w:color="auto" w:fill="EEECE1"/>
        <w:spacing w:after="200" w:line="276" w:lineRule="auto"/>
        <w:jc w:val="center"/>
        <w:rPr>
          <w:b/>
          <w:bCs/>
          <w:lang w:eastAsia="en-US"/>
        </w:rPr>
      </w:pPr>
      <w:r w:rsidRPr="00C931D3">
        <w:rPr>
          <w:b/>
          <w:bCs/>
          <w:lang w:eastAsia="en-US"/>
        </w:rPr>
        <w:t>ai sensi del D.P.R. 28/12/2000 n. 445: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70638" w:rsidRPr="00C931D3" w14:paraId="2C2234A6" w14:textId="77777777" w:rsidTr="00061392">
        <w:trPr>
          <w:trHeight w:val="248"/>
        </w:trPr>
        <w:tc>
          <w:tcPr>
            <w:tcW w:w="9778" w:type="dxa"/>
            <w:shd w:val="clear" w:color="auto" w:fill="EEECE1"/>
          </w:tcPr>
          <w:p w14:paraId="3E1577C1" w14:textId="4326A14F" w:rsidR="000F1D1E" w:rsidRPr="00C931D3" w:rsidRDefault="000F1D1E" w:rsidP="000F1D1E">
            <w:pPr>
              <w:autoSpaceDE w:val="0"/>
              <w:autoSpaceDN w:val="0"/>
              <w:adjustRightInd w:val="0"/>
              <w:spacing w:after="200" w:line="276" w:lineRule="auto"/>
              <w:jc w:val="center"/>
              <w:rPr>
                <w:b/>
                <w:lang w:eastAsia="en-US"/>
              </w:rPr>
            </w:pPr>
            <w:r w:rsidRPr="00C931D3">
              <w:rPr>
                <w:b/>
                <w:lang w:eastAsia="en-US"/>
              </w:rPr>
              <w:t xml:space="preserve">DOMANDA DI PARTECIPAZIONE IN FORMA DI </w:t>
            </w:r>
            <w:r w:rsidR="00B70638" w:rsidRPr="00C931D3">
              <w:rPr>
                <w:b/>
                <w:lang w:eastAsia="en-US"/>
              </w:rPr>
              <w:t>DICHIARAZION</w:t>
            </w:r>
            <w:r w:rsidRPr="00C931D3">
              <w:rPr>
                <w:b/>
                <w:lang w:eastAsia="en-US"/>
              </w:rPr>
              <w:t>E</w:t>
            </w:r>
            <w:r w:rsidR="00B70638" w:rsidRPr="00C931D3">
              <w:rPr>
                <w:b/>
                <w:lang w:eastAsia="en-US"/>
              </w:rPr>
              <w:t xml:space="preserve"> SOSTITUTIV</w:t>
            </w:r>
            <w:r w:rsidRPr="00C931D3">
              <w:rPr>
                <w:b/>
                <w:lang w:eastAsia="en-US"/>
              </w:rPr>
              <w:t>A</w:t>
            </w:r>
            <w:r w:rsidR="00B70638" w:rsidRPr="00C931D3">
              <w:rPr>
                <w:b/>
                <w:lang w:eastAsia="en-US"/>
              </w:rPr>
              <w:t xml:space="preserve"> DI CERTIFICAZIONE</w:t>
            </w:r>
            <w:r w:rsidR="00835055" w:rsidRPr="00C931D3">
              <w:rPr>
                <w:rStyle w:val="Rimandonotaapidipagina"/>
                <w:b/>
                <w:lang w:eastAsia="en-US"/>
              </w:rPr>
              <w:footnoteReference w:id="2"/>
            </w:r>
          </w:p>
          <w:p w14:paraId="184BB9C3" w14:textId="5A781958" w:rsidR="00B70638" w:rsidRPr="00C931D3" w:rsidRDefault="00B70638" w:rsidP="000F1D1E">
            <w:pPr>
              <w:autoSpaceDE w:val="0"/>
              <w:autoSpaceDN w:val="0"/>
              <w:adjustRightInd w:val="0"/>
              <w:spacing w:after="200" w:line="276" w:lineRule="auto"/>
              <w:jc w:val="center"/>
              <w:rPr>
                <w:b/>
                <w:lang w:eastAsia="en-US"/>
              </w:rPr>
            </w:pPr>
            <w:r w:rsidRPr="00C931D3">
              <w:rPr>
                <w:b/>
                <w:lang w:eastAsia="en-US"/>
              </w:rPr>
              <w:t>(ART. 46, D.P.R. 28/12/2000 n. 445)</w:t>
            </w:r>
          </w:p>
        </w:tc>
      </w:tr>
    </w:tbl>
    <w:p w14:paraId="6255B412" w14:textId="77777777" w:rsidR="00FA00E8" w:rsidRPr="00C931D3" w:rsidRDefault="00FA00E8" w:rsidP="00FA00E8">
      <w:pPr>
        <w:spacing w:after="200" w:line="276" w:lineRule="auto"/>
        <w:jc w:val="center"/>
        <w:rPr>
          <w:b/>
          <w:bCs/>
          <w:lang w:eastAsia="en-US"/>
        </w:rPr>
      </w:pPr>
    </w:p>
    <w:p w14:paraId="25326496" w14:textId="039568E4" w:rsidR="00FA00E8" w:rsidRPr="00C931D3" w:rsidRDefault="000F1D1E" w:rsidP="00730BE4">
      <w:pPr>
        <w:spacing w:after="200" w:line="276" w:lineRule="auto"/>
        <w:jc w:val="center"/>
        <w:rPr>
          <w:b/>
          <w:bCs/>
          <w:lang w:eastAsia="en-US"/>
        </w:rPr>
      </w:pPr>
      <w:r w:rsidRPr="00C931D3">
        <w:rPr>
          <w:b/>
          <w:bCs/>
          <w:lang w:eastAsia="en-US"/>
        </w:rPr>
        <w:t>CHIEDE</w:t>
      </w:r>
    </w:p>
    <w:p w14:paraId="7F3EA826" w14:textId="74148285" w:rsidR="00E06054" w:rsidRPr="00C931D3" w:rsidRDefault="000F1D1E" w:rsidP="00730BE4">
      <w:pPr>
        <w:pStyle w:val="Paragrafoelenco"/>
        <w:numPr>
          <w:ilvl w:val="0"/>
          <w:numId w:val="5"/>
        </w:numPr>
        <w:ind w:left="425" w:hanging="425"/>
        <w:jc w:val="both"/>
        <w:rPr>
          <w:rFonts w:ascii="Times New Roman" w:hAnsi="Times New Roman"/>
          <w:bCs/>
          <w:sz w:val="24"/>
          <w:szCs w:val="24"/>
        </w:rPr>
      </w:pPr>
      <w:r w:rsidRPr="00C931D3">
        <w:rPr>
          <w:rFonts w:ascii="Times New Roman" w:hAnsi="Times New Roman"/>
          <w:bCs/>
          <w:sz w:val="24"/>
          <w:szCs w:val="24"/>
          <w:lang w:eastAsia="it-IT"/>
        </w:rPr>
        <w:t xml:space="preserve">di partecipare alla procedura </w:t>
      </w:r>
      <w:r w:rsidR="00E06054" w:rsidRPr="00C931D3">
        <w:rPr>
          <w:rFonts w:ascii="Times New Roman" w:hAnsi="Times New Roman"/>
          <w:bCs/>
          <w:sz w:val="24"/>
          <w:szCs w:val="24"/>
          <w:lang w:eastAsia="it-IT"/>
        </w:rPr>
        <w:t xml:space="preserve">ed </w:t>
      </w:r>
      <w:r w:rsidRPr="00C931D3">
        <w:rPr>
          <w:rFonts w:ascii="Times New Roman" w:hAnsi="Times New Roman"/>
          <w:bCs/>
          <w:sz w:val="24"/>
          <w:szCs w:val="24"/>
          <w:lang w:eastAsia="it-IT"/>
        </w:rPr>
        <w:t>indic</w:t>
      </w:r>
      <w:r w:rsidR="00E06054" w:rsidRPr="00C931D3">
        <w:rPr>
          <w:rFonts w:ascii="Times New Roman" w:hAnsi="Times New Roman"/>
          <w:bCs/>
          <w:sz w:val="24"/>
          <w:szCs w:val="24"/>
          <w:lang w:eastAsia="it-IT"/>
        </w:rPr>
        <w:t>a</w:t>
      </w:r>
      <w:r w:rsidRPr="00C931D3">
        <w:rPr>
          <w:rFonts w:ascii="Times New Roman" w:hAnsi="Times New Roman"/>
          <w:bCs/>
          <w:sz w:val="24"/>
          <w:szCs w:val="24"/>
          <w:lang w:eastAsia="it-IT"/>
        </w:rPr>
        <w:t xml:space="preserve"> la forma di partecipazione</w:t>
      </w:r>
      <w:r w:rsidR="00993CD2" w:rsidRPr="00C931D3">
        <w:rPr>
          <w:rFonts w:ascii="Times New Roman" w:hAnsi="Times New Roman"/>
          <w:bCs/>
          <w:sz w:val="24"/>
          <w:szCs w:val="24"/>
          <w:lang w:eastAsia="it-IT"/>
        </w:rPr>
        <w:t xml:space="preserve"> _____________</w:t>
      </w:r>
      <w:r w:rsidRPr="00C931D3">
        <w:rPr>
          <w:rFonts w:ascii="Times New Roman" w:hAnsi="Times New Roman"/>
          <w:bCs/>
          <w:sz w:val="24"/>
          <w:szCs w:val="24"/>
          <w:lang w:eastAsia="it-IT"/>
        </w:rPr>
        <w:t xml:space="preserve"> </w:t>
      </w:r>
      <w:r w:rsidR="00E06054" w:rsidRPr="00C931D3">
        <w:rPr>
          <w:rFonts w:ascii="Times New Roman" w:hAnsi="Times New Roman"/>
          <w:bCs/>
          <w:sz w:val="24"/>
          <w:szCs w:val="24"/>
          <w:lang w:eastAsia="it-IT"/>
        </w:rPr>
        <w:t>[</w:t>
      </w:r>
      <w:r w:rsidRPr="00C931D3">
        <w:rPr>
          <w:rFonts w:ascii="Times New Roman" w:hAnsi="Times New Roman"/>
          <w:bCs/>
          <w:i/>
          <w:sz w:val="24"/>
          <w:szCs w:val="24"/>
          <w:highlight w:val="lightGray"/>
          <w:lang w:eastAsia="it-IT"/>
        </w:rPr>
        <w:t>operatore singolo, raggruppamento temporaneo costituito o costituendo; Consorzio stabile; Consorzio tra società cooperative; Consorzio tra imprese artigiane Consorzio ordinario costituito o costituendo; Rete dotata di organo comune; Rete sprovvista di organo comune o con organo comune privo di rappresentanza; GEIE; altro (eventuali forme di partecipazione previste dalla normativa speciale di settore</w:t>
      </w:r>
      <w:r w:rsidR="00416D8A" w:rsidRPr="00C931D3">
        <w:rPr>
          <w:rFonts w:ascii="Times New Roman" w:hAnsi="Times New Roman"/>
          <w:bCs/>
          <w:i/>
          <w:sz w:val="24"/>
          <w:szCs w:val="24"/>
          <w:highlight w:val="lightGray"/>
          <w:lang w:eastAsia="it-IT"/>
        </w:rPr>
        <w:t>)</w:t>
      </w:r>
      <w:r w:rsidR="00E06054" w:rsidRPr="00C931D3">
        <w:rPr>
          <w:rFonts w:ascii="Times New Roman" w:hAnsi="Times New Roman"/>
          <w:bCs/>
          <w:sz w:val="24"/>
          <w:szCs w:val="24"/>
          <w:lang w:eastAsia="it-IT"/>
        </w:rPr>
        <w:t>]</w:t>
      </w:r>
      <w:r w:rsidRPr="00C931D3">
        <w:rPr>
          <w:rFonts w:ascii="Times New Roman" w:hAnsi="Times New Roman"/>
          <w:bCs/>
          <w:sz w:val="24"/>
          <w:szCs w:val="24"/>
          <w:lang w:eastAsia="it-IT"/>
        </w:rPr>
        <w:t>;</w:t>
      </w:r>
    </w:p>
    <w:p w14:paraId="37BD44A6" w14:textId="1243A386" w:rsidR="00E06054" w:rsidRPr="00C931D3" w:rsidRDefault="00E06054" w:rsidP="00730BE4">
      <w:pPr>
        <w:spacing w:line="276" w:lineRule="auto"/>
        <w:jc w:val="center"/>
        <w:rPr>
          <w:b/>
          <w:bCs/>
        </w:rPr>
      </w:pPr>
      <w:r w:rsidRPr="00C931D3">
        <w:rPr>
          <w:b/>
          <w:bCs/>
        </w:rPr>
        <w:t>DICHIARA</w:t>
      </w:r>
    </w:p>
    <w:p w14:paraId="2FF1D27A" w14:textId="367068A1" w:rsidR="000B35C8" w:rsidRPr="00C931D3" w:rsidRDefault="000B35C8" w:rsidP="00730BE4">
      <w:pPr>
        <w:spacing w:line="276" w:lineRule="auto"/>
        <w:jc w:val="both"/>
        <w:rPr>
          <w:bCs/>
        </w:rPr>
      </w:pPr>
    </w:p>
    <w:p w14:paraId="33D024B1" w14:textId="77777777" w:rsidR="006E2F41" w:rsidRPr="00C931D3" w:rsidRDefault="006E2F41" w:rsidP="004B5D9B">
      <w:pPr>
        <w:pStyle w:val="Paragrafoelenco"/>
        <w:numPr>
          <w:ilvl w:val="0"/>
          <w:numId w:val="5"/>
        </w:numPr>
        <w:spacing w:after="60"/>
        <w:ind w:left="425" w:hanging="425"/>
        <w:contextualSpacing w:val="0"/>
        <w:jc w:val="both"/>
        <w:rPr>
          <w:rFonts w:ascii="Times New Roman" w:hAnsi="Times New Roman"/>
          <w:bCs/>
          <w:sz w:val="24"/>
          <w:szCs w:val="24"/>
        </w:rPr>
      </w:pPr>
      <w:r w:rsidRPr="00C931D3">
        <w:rPr>
          <w:rFonts w:ascii="Times New Roman" w:hAnsi="Times New Roman"/>
          <w:bCs/>
          <w:sz w:val="24"/>
          <w:szCs w:val="24"/>
        </w:rPr>
        <w:t>dichiara di non aver affidato incarichi in violazione dell’articolo 53, comma 16-ter, del decreto legislativo del 2001 n. 165 a soggetti che abbiano esercitato, in qualità di dipendenti, poteri autoritativi o negoziali presso l’ASI negli ultimi tre anni;</w:t>
      </w:r>
    </w:p>
    <w:p w14:paraId="73AEA7D3" w14:textId="73D36575" w:rsidR="006874FD" w:rsidRPr="00C931D3" w:rsidRDefault="006874FD" w:rsidP="004B5D9B">
      <w:pPr>
        <w:pStyle w:val="Paragrafoelenco"/>
        <w:numPr>
          <w:ilvl w:val="0"/>
          <w:numId w:val="5"/>
        </w:numPr>
        <w:spacing w:after="60"/>
        <w:ind w:left="425" w:hanging="425"/>
        <w:contextualSpacing w:val="0"/>
        <w:jc w:val="both"/>
        <w:rPr>
          <w:rFonts w:ascii="Times New Roman" w:hAnsi="Times New Roman"/>
          <w:bCs/>
          <w:sz w:val="24"/>
          <w:szCs w:val="24"/>
        </w:rPr>
      </w:pPr>
      <w:r w:rsidRPr="00C931D3">
        <w:rPr>
          <w:rFonts w:ascii="Times New Roman" w:hAnsi="Times New Roman"/>
          <w:bCs/>
          <w:sz w:val="24"/>
          <w:szCs w:val="24"/>
        </w:rPr>
        <w:t xml:space="preserve">di essere in possesso del requisito di </w:t>
      </w:r>
      <w:r w:rsidR="003F5304" w:rsidRPr="00C931D3">
        <w:rPr>
          <w:rFonts w:ascii="Times New Roman" w:hAnsi="Times New Roman"/>
          <w:bCs/>
          <w:sz w:val="24"/>
          <w:szCs w:val="24"/>
        </w:rPr>
        <w:t xml:space="preserve">idoneità </w:t>
      </w:r>
      <w:r w:rsidRPr="00C931D3">
        <w:rPr>
          <w:rFonts w:ascii="Times New Roman" w:hAnsi="Times New Roman"/>
          <w:bCs/>
          <w:sz w:val="24"/>
          <w:szCs w:val="24"/>
        </w:rPr>
        <w:t xml:space="preserve">professionale di cui al par. </w:t>
      </w:r>
      <w:r w:rsidR="00412ADD">
        <w:rPr>
          <w:rFonts w:ascii="Times New Roman" w:hAnsi="Times New Roman"/>
          <w:bCs/>
          <w:sz w:val="24"/>
          <w:szCs w:val="24"/>
        </w:rPr>
        <w:t>6</w:t>
      </w:r>
      <w:r w:rsidR="00F55F43" w:rsidRPr="00C931D3">
        <w:rPr>
          <w:rFonts w:ascii="Times New Roman" w:hAnsi="Times New Roman"/>
          <w:bCs/>
          <w:sz w:val="24"/>
          <w:szCs w:val="24"/>
        </w:rPr>
        <w:t>.</w:t>
      </w:r>
      <w:r w:rsidR="00412ADD">
        <w:rPr>
          <w:rFonts w:ascii="Times New Roman" w:hAnsi="Times New Roman"/>
          <w:bCs/>
          <w:sz w:val="24"/>
          <w:szCs w:val="24"/>
        </w:rPr>
        <w:t>1</w:t>
      </w:r>
      <w:r w:rsidR="00F55F43" w:rsidRPr="00C931D3">
        <w:rPr>
          <w:rFonts w:ascii="Times New Roman" w:hAnsi="Times New Roman"/>
          <w:bCs/>
          <w:sz w:val="24"/>
          <w:szCs w:val="24"/>
        </w:rPr>
        <w:t xml:space="preserve"> </w:t>
      </w:r>
      <w:r w:rsidRPr="00C931D3">
        <w:rPr>
          <w:rFonts w:ascii="Times New Roman" w:hAnsi="Times New Roman"/>
          <w:bCs/>
          <w:sz w:val="24"/>
          <w:szCs w:val="24"/>
        </w:rPr>
        <w:t xml:space="preserve">del </w:t>
      </w:r>
      <w:r w:rsidR="00412ADD">
        <w:rPr>
          <w:rFonts w:ascii="Times New Roman" w:hAnsi="Times New Roman"/>
          <w:bCs/>
          <w:sz w:val="24"/>
          <w:szCs w:val="24"/>
        </w:rPr>
        <w:t>disciplinare</w:t>
      </w:r>
      <w:r w:rsidRPr="00C931D3">
        <w:rPr>
          <w:rFonts w:ascii="Times New Roman" w:hAnsi="Times New Roman"/>
          <w:bCs/>
          <w:sz w:val="24"/>
          <w:szCs w:val="24"/>
        </w:rPr>
        <w:t>:</w:t>
      </w:r>
    </w:p>
    <w:p w14:paraId="15797294" w14:textId="0F30CE8E" w:rsidR="006874FD" w:rsidRPr="00C931D3" w:rsidRDefault="00231553" w:rsidP="00730BE4">
      <w:pPr>
        <w:pStyle w:val="Paragrafoelenco"/>
        <w:ind w:left="426"/>
        <w:jc w:val="both"/>
        <w:rPr>
          <w:rFonts w:ascii="Times New Roman" w:hAnsi="Times New Roman"/>
          <w:bCs/>
          <w:sz w:val="24"/>
          <w:szCs w:val="24"/>
        </w:rPr>
      </w:pPr>
      <w:r w:rsidRPr="00C931D3">
        <w:rPr>
          <w:rFonts w:ascii="Cambria Math" w:hAnsi="Cambria Math" w:cs="Cambria Math"/>
          <w:bCs/>
          <w:sz w:val="24"/>
          <w:szCs w:val="24"/>
        </w:rPr>
        <w:t>⃝</w:t>
      </w:r>
      <w:r w:rsidR="006874FD" w:rsidRPr="00C931D3">
        <w:rPr>
          <w:rFonts w:ascii="Times New Roman" w:hAnsi="Times New Roman"/>
          <w:bCs/>
          <w:sz w:val="24"/>
          <w:szCs w:val="24"/>
        </w:rPr>
        <w:t xml:space="preserve"> iscrizione, per attività rispondenti a quelle oggetto del Bando, al registro delle imprese della Camera di Commercio, Industria, Artigianato ed Agricoltura della Provincia in cui l’impresa ha sede, ovvero in analogo registro dello Stato di appartenenza: </w:t>
      </w:r>
      <w:r w:rsidR="006874FD" w:rsidRPr="00C931D3">
        <w:rPr>
          <w:rFonts w:ascii="Times New Roman" w:hAnsi="Times New Roman"/>
          <w:bCs/>
          <w:sz w:val="24"/>
          <w:szCs w:val="24"/>
          <w:highlight w:val="lightGray"/>
        </w:rPr>
        <w:t>________________________________________________________________________________________________________________________________________________________</w:t>
      </w:r>
    </w:p>
    <w:p w14:paraId="2764D7C1" w14:textId="77777777" w:rsidR="00231553" w:rsidRPr="00C931D3" w:rsidRDefault="00231553" w:rsidP="00730BE4">
      <w:pPr>
        <w:pStyle w:val="Paragrafoelenco"/>
        <w:ind w:left="426"/>
        <w:jc w:val="both"/>
        <w:rPr>
          <w:rFonts w:ascii="Times New Roman" w:hAnsi="Times New Roman"/>
          <w:bCs/>
          <w:i/>
          <w:sz w:val="24"/>
          <w:szCs w:val="24"/>
          <w:highlight w:val="lightGray"/>
        </w:rPr>
      </w:pPr>
    </w:p>
    <w:p w14:paraId="7E878F4A" w14:textId="5E70C5E5" w:rsidR="006874FD" w:rsidRPr="00C931D3" w:rsidRDefault="00231553" w:rsidP="00730BE4">
      <w:pPr>
        <w:pStyle w:val="Paragrafoelenco"/>
        <w:ind w:left="426"/>
        <w:jc w:val="both"/>
        <w:rPr>
          <w:rFonts w:ascii="Times New Roman" w:hAnsi="Times New Roman"/>
          <w:b/>
          <w:bCs/>
          <w:i/>
          <w:sz w:val="24"/>
          <w:szCs w:val="24"/>
        </w:rPr>
      </w:pPr>
      <w:r w:rsidRPr="00C931D3">
        <w:rPr>
          <w:rFonts w:ascii="Times New Roman" w:hAnsi="Times New Roman"/>
          <w:b/>
          <w:bCs/>
          <w:i/>
          <w:sz w:val="24"/>
          <w:szCs w:val="24"/>
          <w:highlight w:val="lightGray"/>
        </w:rPr>
        <w:t>Ovvero, n</w:t>
      </w:r>
      <w:r w:rsidR="006874FD" w:rsidRPr="00C931D3">
        <w:rPr>
          <w:rFonts w:ascii="Times New Roman" w:hAnsi="Times New Roman"/>
          <w:b/>
          <w:bCs/>
          <w:i/>
          <w:sz w:val="24"/>
          <w:szCs w:val="24"/>
          <w:highlight w:val="lightGray"/>
        </w:rPr>
        <w:t>el caso di organismo non tenuto all’obbligo di iscrizione in C.C.I.A.A.:</w:t>
      </w:r>
    </w:p>
    <w:p w14:paraId="6351B6FF" w14:textId="4E5F4415" w:rsidR="006874FD" w:rsidRPr="00C931D3" w:rsidRDefault="00231553" w:rsidP="004B5D9B">
      <w:pPr>
        <w:pStyle w:val="Paragrafoelenco"/>
        <w:spacing w:after="60"/>
        <w:ind w:left="425"/>
        <w:contextualSpacing w:val="0"/>
        <w:jc w:val="both"/>
        <w:rPr>
          <w:rFonts w:ascii="Times New Roman" w:hAnsi="Times New Roman"/>
          <w:bCs/>
          <w:sz w:val="24"/>
          <w:szCs w:val="24"/>
        </w:rPr>
      </w:pPr>
      <w:r w:rsidRPr="00C931D3">
        <w:rPr>
          <w:rFonts w:ascii="Cambria Math" w:hAnsi="Cambria Math" w:cs="Cambria Math"/>
          <w:bCs/>
          <w:sz w:val="24"/>
          <w:szCs w:val="24"/>
        </w:rPr>
        <w:lastRenderedPageBreak/>
        <w:t>⃝</w:t>
      </w:r>
      <w:r w:rsidR="006874FD" w:rsidRPr="00C931D3">
        <w:rPr>
          <w:rFonts w:ascii="Times New Roman" w:hAnsi="Times New Roman"/>
          <w:bCs/>
          <w:sz w:val="24"/>
          <w:szCs w:val="24"/>
        </w:rPr>
        <w:t xml:space="preserve"> dichiara l’insussistenza del suddetto obbligo di iscrizione alla C.C.I.A.A. e allega copia dell’Atto Costitutivo e dello Statuto;</w:t>
      </w:r>
    </w:p>
    <w:p w14:paraId="41781CA0" w14:textId="4873BF5B" w:rsidR="004E13ED" w:rsidRPr="004E13ED" w:rsidRDefault="00904092" w:rsidP="00EB686B">
      <w:pPr>
        <w:pStyle w:val="Paragrafoelenco"/>
        <w:numPr>
          <w:ilvl w:val="0"/>
          <w:numId w:val="5"/>
        </w:numPr>
        <w:spacing w:after="60"/>
        <w:ind w:left="284" w:hanging="426"/>
        <w:jc w:val="both"/>
        <w:rPr>
          <w:rFonts w:ascii="Times New Roman" w:eastAsia="Calibri" w:hAnsi="Times New Roman"/>
          <w:bCs/>
          <w:color w:val="000000"/>
          <w:sz w:val="24"/>
          <w:szCs w:val="24"/>
        </w:rPr>
      </w:pPr>
      <w:r w:rsidRPr="00C931D3">
        <w:rPr>
          <w:rFonts w:ascii="Times New Roman" w:hAnsi="Times New Roman"/>
          <w:bCs/>
          <w:sz w:val="24"/>
          <w:szCs w:val="24"/>
        </w:rPr>
        <w:tab/>
      </w:r>
      <w:r w:rsidR="00231553" w:rsidRPr="00C931D3">
        <w:rPr>
          <w:rFonts w:ascii="Cambria Math" w:hAnsi="Cambria Math" w:cs="Cambria Math"/>
          <w:bCs/>
          <w:sz w:val="24"/>
          <w:szCs w:val="24"/>
        </w:rPr>
        <w:t>⃝</w:t>
      </w:r>
      <w:r w:rsidR="00F55F43" w:rsidRPr="00C931D3">
        <w:rPr>
          <w:rFonts w:ascii="Times New Roman" w:hAnsi="Times New Roman"/>
          <w:sz w:val="24"/>
          <w:szCs w:val="24"/>
        </w:rPr>
        <w:t xml:space="preserve"> </w:t>
      </w:r>
      <w:bookmarkStart w:id="4" w:name="_Hlk159412053"/>
      <w:r w:rsidR="00231553" w:rsidRPr="00C931D3">
        <w:rPr>
          <w:rFonts w:ascii="Times New Roman" w:eastAsia="Calibri" w:hAnsi="Times New Roman"/>
          <w:bCs/>
          <w:color w:val="000000"/>
          <w:sz w:val="24"/>
          <w:szCs w:val="24"/>
        </w:rPr>
        <w:t xml:space="preserve">di </w:t>
      </w:r>
      <w:r w:rsidR="003367D7">
        <w:rPr>
          <w:rFonts w:ascii="Times New Roman" w:hAnsi="Times New Roman"/>
          <w:b/>
          <w:sz w:val="24"/>
        </w:rPr>
        <w:t>avere eseguito</w:t>
      </w:r>
      <w:r w:rsidR="003367D7" w:rsidRPr="004F6DB9">
        <w:rPr>
          <w:rFonts w:ascii="Times New Roman" w:hAnsi="Times New Roman"/>
          <w:b/>
          <w:sz w:val="24"/>
        </w:rPr>
        <w:t xml:space="preserve"> negli ultimi dieci anni dalla data di pubblicazione della gara di almeno n. </w:t>
      </w:r>
      <w:r w:rsidR="003367D7">
        <w:rPr>
          <w:rFonts w:ascii="Times New Roman" w:hAnsi="Times New Roman"/>
          <w:b/>
          <w:sz w:val="24"/>
        </w:rPr>
        <w:t>2</w:t>
      </w:r>
      <w:r w:rsidR="003367D7" w:rsidRPr="004F6DB9">
        <w:rPr>
          <w:rFonts w:ascii="Times New Roman" w:hAnsi="Times New Roman"/>
          <w:b/>
          <w:sz w:val="24"/>
        </w:rPr>
        <w:t xml:space="preserve"> </w:t>
      </w:r>
      <w:r w:rsidR="003367D7">
        <w:rPr>
          <w:rFonts w:ascii="Times New Roman" w:hAnsi="Times New Roman"/>
          <w:b/>
          <w:sz w:val="24"/>
        </w:rPr>
        <w:t>contratti di appalto per forniture con posa in opera</w:t>
      </w:r>
      <w:r w:rsidR="003367D7" w:rsidRPr="00283B29">
        <w:rPr>
          <w:rFonts w:ascii="Times New Roman" w:hAnsi="Times New Roman"/>
          <w:b/>
          <w:sz w:val="24"/>
        </w:rPr>
        <w:t xml:space="preserve"> analogh</w:t>
      </w:r>
      <w:r w:rsidR="003367D7">
        <w:rPr>
          <w:rFonts w:ascii="Times New Roman" w:hAnsi="Times New Roman"/>
          <w:b/>
          <w:sz w:val="24"/>
        </w:rPr>
        <w:t>e</w:t>
      </w:r>
      <w:r w:rsidR="003367D7" w:rsidRPr="00283B29">
        <w:rPr>
          <w:rFonts w:ascii="Times New Roman" w:hAnsi="Times New Roman"/>
          <w:b/>
          <w:sz w:val="24"/>
        </w:rPr>
        <w:t xml:space="preserve"> </w:t>
      </w:r>
      <w:r w:rsidR="003367D7">
        <w:rPr>
          <w:rFonts w:ascii="Times New Roman" w:hAnsi="Times New Roman"/>
          <w:b/>
          <w:sz w:val="24"/>
        </w:rPr>
        <w:t>alla fornitura oggetto del presente appalto</w:t>
      </w:r>
      <w:r w:rsidR="003367D7" w:rsidRPr="004F6DB9">
        <w:rPr>
          <w:rFonts w:ascii="Times New Roman" w:hAnsi="Times New Roman"/>
          <w:sz w:val="24"/>
        </w:rPr>
        <w:t xml:space="preserve"> di importo minimo</w:t>
      </w:r>
      <w:r w:rsidR="003367D7">
        <w:rPr>
          <w:rFonts w:ascii="Times New Roman" w:hAnsi="Times New Roman"/>
          <w:sz w:val="24"/>
        </w:rPr>
        <w:t xml:space="preserve"> singolo</w:t>
      </w:r>
      <w:r w:rsidR="003367D7" w:rsidRPr="004F6DB9">
        <w:rPr>
          <w:rFonts w:ascii="Times New Roman" w:hAnsi="Times New Roman"/>
          <w:sz w:val="24"/>
        </w:rPr>
        <w:t xml:space="preserve"> pari a € </w:t>
      </w:r>
      <w:r w:rsidR="003367D7" w:rsidRPr="00CD2F52">
        <w:rPr>
          <w:rFonts w:ascii="Times New Roman" w:hAnsi="Times New Roman"/>
          <w:sz w:val="24"/>
        </w:rPr>
        <w:t>500.000,00</w:t>
      </w:r>
      <w:r w:rsidR="0031012D">
        <w:rPr>
          <w:rFonts w:ascii="Times New Roman" w:hAnsi="Times New Roman"/>
          <w:sz w:val="24"/>
        </w:rPr>
        <w:t xml:space="preserve"> e di seguito dettagliati:</w:t>
      </w:r>
    </w:p>
    <w:p w14:paraId="0E0A921F" w14:textId="196F24C8" w:rsidR="00231553" w:rsidRPr="00C931D3" w:rsidRDefault="00231553" w:rsidP="004E13ED">
      <w:pPr>
        <w:pStyle w:val="Paragrafoelenco"/>
        <w:spacing w:after="60"/>
        <w:ind w:left="425"/>
        <w:contextualSpacing w:val="0"/>
        <w:jc w:val="both"/>
        <w:rPr>
          <w:rFonts w:ascii="Times New Roman" w:eastAsia="Calibri" w:hAnsi="Times New Roman"/>
          <w:bCs/>
          <w:color w:val="000000"/>
          <w:sz w:val="24"/>
          <w:szCs w:val="24"/>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09"/>
        <w:gridCol w:w="992"/>
        <w:gridCol w:w="1702"/>
        <w:gridCol w:w="708"/>
        <w:gridCol w:w="1275"/>
        <w:gridCol w:w="1069"/>
        <w:gridCol w:w="808"/>
        <w:gridCol w:w="2093"/>
      </w:tblGrid>
      <w:tr w:rsidR="004E13ED" w:rsidRPr="009766FE" w14:paraId="49C205CC" w14:textId="77777777" w:rsidTr="004E13ED">
        <w:trPr>
          <w:jc w:val="center"/>
        </w:trPr>
        <w:tc>
          <w:tcPr>
            <w:tcW w:w="1276" w:type="dxa"/>
            <w:shd w:val="clear" w:color="auto" w:fill="E7E6E6"/>
          </w:tcPr>
          <w:p w14:paraId="2E5F30DB" w14:textId="77777777" w:rsidR="004E13ED" w:rsidRPr="009766FE" w:rsidRDefault="004E13ED" w:rsidP="00E24430">
            <w:pPr>
              <w:contextualSpacing/>
              <w:jc w:val="center"/>
              <w:rPr>
                <w:sz w:val="22"/>
                <w:szCs w:val="22"/>
              </w:rPr>
            </w:pPr>
            <w:r w:rsidRPr="009766FE">
              <w:rPr>
                <w:sz w:val="22"/>
                <w:szCs w:val="22"/>
              </w:rPr>
              <w:t>CONTRATTO/</w:t>
            </w:r>
          </w:p>
          <w:p w14:paraId="14E21A34" w14:textId="77777777" w:rsidR="004E13ED" w:rsidRPr="009766FE" w:rsidRDefault="004E13ED" w:rsidP="00E24430">
            <w:pPr>
              <w:contextualSpacing/>
              <w:jc w:val="center"/>
              <w:rPr>
                <w:sz w:val="22"/>
                <w:szCs w:val="22"/>
              </w:rPr>
            </w:pPr>
            <w:r w:rsidRPr="009766FE">
              <w:rPr>
                <w:sz w:val="22"/>
                <w:szCs w:val="22"/>
              </w:rPr>
              <w:t>PROGETTO</w:t>
            </w:r>
          </w:p>
          <w:p w14:paraId="4113EBCC" w14:textId="77777777" w:rsidR="004E13ED" w:rsidRPr="009766FE" w:rsidRDefault="004E13ED" w:rsidP="00E24430">
            <w:pPr>
              <w:contextualSpacing/>
              <w:jc w:val="center"/>
              <w:rPr>
                <w:sz w:val="22"/>
                <w:szCs w:val="22"/>
              </w:rPr>
            </w:pPr>
            <w:r w:rsidRPr="009766FE">
              <w:rPr>
                <w:sz w:val="22"/>
                <w:szCs w:val="22"/>
              </w:rPr>
              <w:t>“…”</w:t>
            </w:r>
          </w:p>
        </w:tc>
        <w:tc>
          <w:tcPr>
            <w:tcW w:w="709" w:type="dxa"/>
            <w:shd w:val="clear" w:color="auto" w:fill="E7E6E6"/>
          </w:tcPr>
          <w:p w14:paraId="0C4C715A" w14:textId="77777777" w:rsidR="004E13ED" w:rsidRPr="009766FE" w:rsidRDefault="004E13ED" w:rsidP="00E24430">
            <w:pPr>
              <w:contextualSpacing/>
              <w:jc w:val="center"/>
              <w:rPr>
                <w:sz w:val="22"/>
                <w:szCs w:val="22"/>
              </w:rPr>
            </w:pPr>
            <w:r w:rsidRPr="009766FE">
              <w:rPr>
                <w:sz w:val="22"/>
                <w:szCs w:val="22"/>
              </w:rPr>
              <w:t>Importo del contratto IVA esclusa</w:t>
            </w:r>
          </w:p>
        </w:tc>
        <w:tc>
          <w:tcPr>
            <w:tcW w:w="992" w:type="dxa"/>
            <w:shd w:val="clear" w:color="auto" w:fill="E7E6E6"/>
          </w:tcPr>
          <w:p w14:paraId="6BA54111" w14:textId="77777777" w:rsidR="004E13ED" w:rsidRPr="009766FE" w:rsidRDefault="004E13ED" w:rsidP="00E24430">
            <w:pPr>
              <w:tabs>
                <w:tab w:val="left" w:pos="2461"/>
              </w:tabs>
              <w:contextualSpacing/>
              <w:jc w:val="center"/>
              <w:rPr>
                <w:sz w:val="22"/>
                <w:szCs w:val="22"/>
              </w:rPr>
            </w:pPr>
            <w:r w:rsidRPr="009766FE">
              <w:rPr>
                <w:sz w:val="22"/>
                <w:szCs w:val="22"/>
              </w:rPr>
              <w:t>Ruolo dell’OE nel contratto</w:t>
            </w:r>
          </w:p>
          <w:p w14:paraId="3DBE0BEF" w14:textId="77777777" w:rsidR="004E13ED" w:rsidRPr="009766FE" w:rsidRDefault="004E13ED" w:rsidP="00E24430">
            <w:pPr>
              <w:tabs>
                <w:tab w:val="left" w:pos="2461"/>
              </w:tabs>
              <w:contextualSpacing/>
              <w:jc w:val="center"/>
              <w:rPr>
                <w:sz w:val="22"/>
                <w:szCs w:val="22"/>
              </w:rPr>
            </w:pPr>
            <w:r w:rsidRPr="009766FE">
              <w:rPr>
                <w:sz w:val="22"/>
                <w:szCs w:val="22"/>
              </w:rPr>
              <w:t>(Contraente/Subappaltatore)</w:t>
            </w:r>
          </w:p>
        </w:tc>
        <w:tc>
          <w:tcPr>
            <w:tcW w:w="1702" w:type="dxa"/>
            <w:shd w:val="clear" w:color="auto" w:fill="E7E6E6"/>
          </w:tcPr>
          <w:p w14:paraId="3EDC92E3" w14:textId="77777777" w:rsidR="004E13ED" w:rsidRPr="009766FE" w:rsidRDefault="004E13ED" w:rsidP="00E24430">
            <w:pPr>
              <w:contextualSpacing/>
              <w:jc w:val="center"/>
              <w:rPr>
                <w:sz w:val="22"/>
                <w:szCs w:val="22"/>
              </w:rPr>
            </w:pPr>
            <w:r w:rsidRPr="009766FE">
              <w:rPr>
                <w:sz w:val="22"/>
                <w:szCs w:val="22"/>
              </w:rPr>
              <w:t>Durata complessiva del contratto (MESI)</w:t>
            </w:r>
          </w:p>
        </w:tc>
        <w:tc>
          <w:tcPr>
            <w:tcW w:w="708" w:type="dxa"/>
            <w:shd w:val="clear" w:color="auto" w:fill="E7E6E6"/>
          </w:tcPr>
          <w:p w14:paraId="2EFBD7BF" w14:textId="5D3A6C76" w:rsidR="004E13ED" w:rsidRPr="009766FE" w:rsidRDefault="004E13ED" w:rsidP="00E24430">
            <w:pPr>
              <w:contextualSpacing/>
              <w:jc w:val="center"/>
              <w:rPr>
                <w:sz w:val="22"/>
                <w:szCs w:val="22"/>
              </w:rPr>
            </w:pPr>
            <w:r w:rsidRPr="009766FE">
              <w:rPr>
                <w:sz w:val="22"/>
                <w:szCs w:val="22"/>
              </w:rPr>
              <w:t>INIZIO (GG/MM/AAAA)</w:t>
            </w:r>
          </w:p>
        </w:tc>
        <w:tc>
          <w:tcPr>
            <w:tcW w:w="1275" w:type="dxa"/>
            <w:shd w:val="clear" w:color="auto" w:fill="E7E6E6"/>
          </w:tcPr>
          <w:p w14:paraId="0E908698" w14:textId="77777777" w:rsidR="004E13ED" w:rsidRPr="009766FE" w:rsidRDefault="004E13ED" w:rsidP="00E24430">
            <w:pPr>
              <w:contextualSpacing/>
              <w:jc w:val="center"/>
              <w:rPr>
                <w:sz w:val="22"/>
                <w:szCs w:val="22"/>
              </w:rPr>
            </w:pPr>
            <w:r w:rsidRPr="009766FE">
              <w:rPr>
                <w:sz w:val="22"/>
                <w:szCs w:val="22"/>
              </w:rPr>
              <w:t>FINE</w:t>
            </w:r>
          </w:p>
          <w:p w14:paraId="59881E47" w14:textId="77777777" w:rsidR="004E13ED" w:rsidRPr="009766FE" w:rsidRDefault="004E13ED" w:rsidP="00E24430">
            <w:pPr>
              <w:contextualSpacing/>
              <w:jc w:val="center"/>
              <w:rPr>
                <w:sz w:val="22"/>
                <w:szCs w:val="22"/>
              </w:rPr>
            </w:pPr>
            <w:r w:rsidRPr="009766FE">
              <w:rPr>
                <w:sz w:val="22"/>
                <w:szCs w:val="22"/>
              </w:rPr>
              <w:t>(GG/MM/AAAA)</w:t>
            </w:r>
          </w:p>
          <w:p w14:paraId="55FE7850" w14:textId="77777777" w:rsidR="004E13ED" w:rsidRPr="009766FE" w:rsidRDefault="004E13ED" w:rsidP="00E24430">
            <w:pPr>
              <w:contextualSpacing/>
              <w:jc w:val="center"/>
              <w:rPr>
                <w:sz w:val="22"/>
                <w:szCs w:val="22"/>
              </w:rPr>
            </w:pPr>
            <w:r w:rsidRPr="009766FE">
              <w:rPr>
                <w:sz w:val="22"/>
                <w:szCs w:val="22"/>
              </w:rPr>
              <w:t xml:space="preserve">Alla data di </w:t>
            </w:r>
            <w:r w:rsidRPr="009766FE">
              <w:rPr>
                <w:i/>
                <w:sz w:val="22"/>
                <w:szCs w:val="22"/>
              </w:rPr>
              <w:t>pubblicazione/scadenza</w:t>
            </w:r>
            <w:r w:rsidRPr="009766FE">
              <w:rPr>
                <w:sz w:val="22"/>
                <w:szCs w:val="22"/>
              </w:rPr>
              <w:t xml:space="preserve"> del bando</w:t>
            </w:r>
          </w:p>
        </w:tc>
        <w:tc>
          <w:tcPr>
            <w:tcW w:w="1069" w:type="dxa"/>
            <w:shd w:val="clear" w:color="auto" w:fill="E7E6E6"/>
          </w:tcPr>
          <w:p w14:paraId="1E5A6BD5" w14:textId="77777777" w:rsidR="004E13ED" w:rsidRPr="009766FE" w:rsidRDefault="004E13ED" w:rsidP="00E24430">
            <w:pPr>
              <w:contextualSpacing/>
              <w:jc w:val="center"/>
              <w:rPr>
                <w:sz w:val="22"/>
                <w:szCs w:val="22"/>
              </w:rPr>
            </w:pPr>
            <w:r w:rsidRPr="009766FE">
              <w:rPr>
                <w:sz w:val="22"/>
                <w:szCs w:val="22"/>
              </w:rPr>
              <w:t>Descrizione degli scopi</w:t>
            </w:r>
          </w:p>
        </w:tc>
        <w:tc>
          <w:tcPr>
            <w:tcW w:w="808" w:type="dxa"/>
            <w:shd w:val="clear" w:color="auto" w:fill="E7E6E6"/>
          </w:tcPr>
          <w:p w14:paraId="0DE78AE5" w14:textId="77777777" w:rsidR="004E13ED" w:rsidRPr="009766FE" w:rsidRDefault="004E13ED" w:rsidP="00E24430">
            <w:pPr>
              <w:contextualSpacing/>
              <w:jc w:val="center"/>
              <w:rPr>
                <w:sz w:val="22"/>
                <w:szCs w:val="22"/>
              </w:rPr>
            </w:pPr>
            <w:r w:rsidRPr="009766FE">
              <w:rPr>
                <w:sz w:val="22"/>
                <w:szCs w:val="22"/>
              </w:rPr>
              <w:t>Affidato da</w:t>
            </w:r>
          </w:p>
        </w:tc>
        <w:tc>
          <w:tcPr>
            <w:tcW w:w="2093" w:type="dxa"/>
            <w:shd w:val="clear" w:color="auto" w:fill="E7E6E6"/>
          </w:tcPr>
          <w:p w14:paraId="06C835BB" w14:textId="77777777" w:rsidR="004E13ED" w:rsidRPr="009766FE" w:rsidRDefault="004E13ED" w:rsidP="00E24430">
            <w:pPr>
              <w:contextualSpacing/>
              <w:jc w:val="center"/>
              <w:rPr>
                <w:sz w:val="22"/>
                <w:szCs w:val="22"/>
              </w:rPr>
            </w:pPr>
            <w:r w:rsidRPr="009766FE">
              <w:rPr>
                <w:sz w:val="22"/>
                <w:szCs w:val="22"/>
              </w:rPr>
              <w:t>RIF. DOCUMENTAZIONE DI COMPROVA ALLEGATA</w:t>
            </w:r>
          </w:p>
        </w:tc>
      </w:tr>
      <w:tr w:rsidR="004E13ED" w:rsidRPr="009766FE" w14:paraId="0BA45F20" w14:textId="77777777" w:rsidTr="004E13ED">
        <w:trPr>
          <w:jc w:val="center"/>
        </w:trPr>
        <w:tc>
          <w:tcPr>
            <w:tcW w:w="1276" w:type="dxa"/>
          </w:tcPr>
          <w:p w14:paraId="33654C29" w14:textId="77777777" w:rsidR="004E13ED" w:rsidRPr="009766FE" w:rsidRDefault="004E13ED" w:rsidP="008157ED">
            <w:pPr>
              <w:contextualSpacing/>
              <w:jc w:val="both"/>
              <w:rPr>
                <w:sz w:val="22"/>
                <w:szCs w:val="22"/>
              </w:rPr>
            </w:pPr>
          </w:p>
        </w:tc>
        <w:tc>
          <w:tcPr>
            <w:tcW w:w="709" w:type="dxa"/>
          </w:tcPr>
          <w:p w14:paraId="1873C679" w14:textId="77777777" w:rsidR="004E13ED" w:rsidRPr="009766FE" w:rsidRDefault="004E13ED" w:rsidP="008157ED">
            <w:pPr>
              <w:contextualSpacing/>
              <w:jc w:val="both"/>
              <w:rPr>
                <w:sz w:val="22"/>
                <w:szCs w:val="22"/>
              </w:rPr>
            </w:pPr>
          </w:p>
        </w:tc>
        <w:tc>
          <w:tcPr>
            <w:tcW w:w="992" w:type="dxa"/>
          </w:tcPr>
          <w:p w14:paraId="2C91DD82" w14:textId="77777777" w:rsidR="004E13ED" w:rsidRPr="009766FE" w:rsidRDefault="004E13ED" w:rsidP="008157ED">
            <w:pPr>
              <w:contextualSpacing/>
              <w:jc w:val="both"/>
              <w:rPr>
                <w:sz w:val="22"/>
                <w:szCs w:val="22"/>
              </w:rPr>
            </w:pPr>
          </w:p>
        </w:tc>
        <w:tc>
          <w:tcPr>
            <w:tcW w:w="1702" w:type="dxa"/>
          </w:tcPr>
          <w:p w14:paraId="72EB9DFD" w14:textId="77777777" w:rsidR="004E13ED" w:rsidRPr="009766FE" w:rsidRDefault="004E13ED" w:rsidP="008157ED">
            <w:pPr>
              <w:contextualSpacing/>
              <w:jc w:val="both"/>
              <w:rPr>
                <w:sz w:val="22"/>
                <w:szCs w:val="22"/>
              </w:rPr>
            </w:pPr>
          </w:p>
        </w:tc>
        <w:tc>
          <w:tcPr>
            <w:tcW w:w="708" w:type="dxa"/>
          </w:tcPr>
          <w:p w14:paraId="5418E3FA" w14:textId="77777777" w:rsidR="004E13ED" w:rsidRPr="009766FE" w:rsidRDefault="004E13ED" w:rsidP="008157ED">
            <w:pPr>
              <w:contextualSpacing/>
              <w:jc w:val="both"/>
              <w:rPr>
                <w:sz w:val="22"/>
                <w:szCs w:val="22"/>
              </w:rPr>
            </w:pPr>
          </w:p>
        </w:tc>
        <w:tc>
          <w:tcPr>
            <w:tcW w:w="1275" w:type="dxa"/>
          </w:tcPr>
          <w:p w14:paraId="59EECB68" w14:textId="77777777" w:rsidR="004E13ED" w:rsidRPr="009766FE" w:rsidRDefault="004E13ED" w:rsidP="008157ED">
            <w:pPr>
              <w:contextualSpacing/>
              <w:jc w:val="both"/>
              <w:rPr>
                <w:sz w:val="22"/>
                <w:szCs w:val="22"/>
              </w:rPr>
            </w:pPr>
          </w:p>
        </w:tc>
        <w:tc>
          <w:tcPr>
            <w:tcW w:w="1069" w:type="dxa"/>
          </w:tcPr>
          <w:p w14:paraId="38FE299A" w14:textId="77777777" w:rsidR="004E13ED" w:rsidRPr="009766FE" w:rsidRDefault="004E13ED" w:rsidP="008157ED">
            <w:pPr>
              <w:contextualSpacing/>
              <w:jc w:val="both"/>
              <w:rPr>
                <w:sz w:val="22"/>
                <w:szCs w:val="22"/>
              </w:rPr>
            </w:pPr>
          </w:p>
        </w:tc>
        <w:tc>
          <w:tcPr>
            <w:tcW w:w="808" w:type="dxa"/>
          </w:tcPr>
          <w:p w14:paraId="098EC41A" w14:textId="77777777" w:rsidR="004E13ED" w:rsidRPr="009766FE" w:rsidRDefault="004E13ED" w:rsidP="008157ED">
            <w:pPr>
              <w:contextualSpacing/>
              <w:jc w:val="both"/>
              <w:rPr>
                <w:sz w:val="22"/>
                <w:szCs w:val="22"/>
              </w:rPr>
            </w:pPr>
          </w:p>
        </w:tc>
        <w:tc>
          <w:tcPr>
            <w:tcW w:w="2093" w:type="dxa"/>
          </w:tcPr>
          <w:p w14:paraId="4505D40A" w14:textId="77777777" w:rsidR="004E13ED" w:rsidRPr="009766FE" w:rsidRDefault="004E13ED" w:rsidP="008157ED">
            <w:pPr>
              <w:contextualSpacing/>
              <w:jc w:val="both"/>
              <w:rPr>
                <w:sz w:val="22"/>
                <w:szCs w:val="22"/>
              </w:rPr>
            </w:pPr>
          </w:p>
        </w:tc>
      </w:tr>
    </w:tbl>
    <w:p w14:paraId="07B56C3E" w14:textId="77777777" w:rsidR="004E13ED" w:rsidRDefault="004E13ED" w:rsidP="007F71F7">
      <w:pPr>
        <w:pStyle w:val="Paragrafoelenco"/>
        <w:spacing w:after="60"/>
        <w:ind w:left="425" w:firstLine="142"/>
        <w:contextualSpacing w:val="0"/>
        <w:jc w:val="both"/>
        <w:rPr>
          <w:rFonts w:ascii="Times New Roman" w:eastAsia="Calibri" w:hAnsi="Times New Roman"/>
          <w:bCs/>
          <w:color w:val="000000"/>
          <w:sz w:val="20"/>
          <w:szCs w:val="20"/>
        </w:rPr>
      </w:pPr>
    </w:p>
    <w:p w14:paraId="2AE572CD" w14:textId="117319E7" w:rsidR="00F55F43" w:rsidRPr="00C931D3" w:rsidRDefault="007F71F7" w:rsidP="007F71F7">
      <w:pPr>
        <w:pStyle w:val="Paragrafoelenco"/>
        <w:spacing w:after="60"/>
        <w:ind w:left="425" w:firstLine="142"/>
        <w:contextualSpacing w:val="0"/>
        <w:jc w:val="both"/>
        <w:rPr>
          <w:rFonts w:ascii="Times New Roman" w:hAnsi="Times New Roman"/>
          <w:i/>
          <w:sz w:val="24"/>
          <w:szCs w:val="24"/>
        </w:rPr>
      </w:pPr>
      <w:r w:rsidRPr="00C931D3">
        <w:rPr>
          <w:rFonts w:ascii="Times New Roman" w:hAnsi="Times New Roman"/>
          <w:b/>
          <w:bCs/>
          <w:i/>
          <w:sz w:val="24"/>
          <w:szCs w:val="24"/>
          <w:highlight w:val="lightGray"/>
        </w:rPr>
        <w:t>OPPURE</w:t>
      </w:r>
    </w:p>
    <w:p w14:paraId="144FD1A2" w14:textId="2C27D87D" w:rsidR="004E13ED" w:rsidRPr="00F14781" w:rsidRDefault="008F5FBC" w:rsidP="00F14781">
      <w:pPr>
        <w:pStyle w:val="Paragrafoelenco"/>
        <w:spacing w:after="60"/>
        <w:ind w:left="927"/>
        <w:contextualSpacing w:val="0"/>
        <w:jc w:val="both"/>
        <w:rPr>
          <w:rFonts w:ascii="Times New Roman" w:eastAsia="Calibri" w:hAnsi="Times New Roman"/>
          <w:bCs/>
          <w:color w:val="000000"/>
          <w:sz w:val="24"/>
          <w:szCs w:val="24"/>
        </w:rPr>
      </w:pPr>
      <w:r w:rsidRPr="00C931D3">
        <w:rPr>
          <w:rFonts w:ascii="Cambria Math" w:hAnsi="Cambria Math" w:cs="Cambria Math"/>
          <w:bCs/>
          <w:sz w:val="24"/>
          <w:szCs w:val="24"/>
        </w:rPr>
        <w:t>⃝</w:t>
      </w:r>
      <w:r w:rsidRPr="00C931D3">
        <w:rPr>
          <w:rFonts w:ascii="Times New Roman" w:hAnsi="Times New Roman"/>
          <w:sz w:val="24"/>
          <w:szCs w:val="24"/>
        </w:rPr>
        <w:t xml:space="preserve"> </w:t>
      </w:r>
      <w:r w:rsidR="00F55F43" w:rsidRPr="00C931D3">
        <w:rPr>
          <w:rFonts w:ascii="Times New Roman" w:hAnsi="Times New Roman"/>
          <w:i/>
          <w:sz w:val="24"/>
          <w:szCs w:val="24"/>
        </w:rPr>
        <w:t xml:space="preserve">(nel caso di RTI-Consorzio) </w:t>
      </w:r>
      <w:r w:rsidR="00F55F43" w:rsidRPr="00C931D3">
        <w:rPr>
          <w:rFonts w:ascii="Times New Roman" w:hAnsi="Times New Roman"/>
          <w:sz w:val="24"/>
          <w:szCs w:val="24"/>
        </w:rPr>
        <w:t xml:space="preserve">che </w:t>
      </w:r>
      <w:r w:rsidR="00EB686B">
        <w:rPr>
          <w:rFonts w:ascii="Times New Roman" w:hAnsi="Times New Roman"/>
          <w:sz w:val="24"/>
          <w:szCs w:val="24"/>
        </w:rPr>
        <w:t>l’esecuzione</w:t>
      </w:r>
      <w:r w:rsidR="0063468B" w:rsidRPr="004F6DB9">
        <w:rPr>
          <w:rFonts w:ascii="Times New Roman" w:hAnsi="Times New Roman"/>
          <w:b/>
          <w:sz w:val="24"/>
        </w:rPr>
        <w:t xml:space="preserve"> negli ultimi dieci anni dalla data di pubblicazione della gara di almeno n. </w:t>
      </w:r>
      <w:r w:rsidR="0063468B">
        <w:rPr>
          <w:rFonts w:ascii="Times New Roman" w:hAnsi="Times New Roman"/>
          <w:b/>
          <w:sz w:val="24"/>
        </w:rPr>
        <w:t>2</w:t>
      </w:r>
      <w:r w:rsidR="0063468B" w:rsidRPr="004F6DB9">
        <w:rPr>
          <w:rFonts w:ascii="Times New Roman" w:hAnsi="Times New Roman"/>
          <w:b/>
          <w:sz w:val="24"/>
        </w:rPr>
        <w:t xml:space="preserve"> </w:t>
      </w:r>
      <w:r w:rsidR="0063468B">
        <w:rPr>
          <w:rFonts w:ascii="Times New Roman" w:hAnsi="Times New Roman"/>
          <w:b/>
          <w:sz w:val="24"/>
        </w:rPr>
        <w:t>contratti di appalto per forniture con posa in opera</w:t>
      </w:r>
      <w:r w:rsidR="0063468B" w:rsidRPr="00283B29">
        <w:rPr>
          <w:rFonts w:ascii="Times New Roman" w:hAnsi="Times New Roman"/>
          <w:b/>
          <w:sz w:val="24"/>
        </w:rPr>
        <w:t xml:space="preserve"> analogh</w:t>
      </w:r>
      <w:r w:rsidR="0063468B">
        <w:rPr>
          <w:rFonts w:ascii="Times New Roman" w:hAnsi="Times New Roman"/>
          <w:b/>
          <w:sz w:val="24"/>
        </w:rPr>
        <w:t>e</w:t>
      </w:r>
      <w:r w:rsidR="0063468B" w:rsidRPr="00283B29">
        <w:rPr>
          <w:rFonts w:ascii="Times New Roman" w:hAnsi="Times New Roman"/>
          <w:b/>
          <w:sz w:val="24"/>
        </w:rPr>
        <w:t xml:space="preserve"> </w:t>
      </w:r>
      <w:r w:rsidR="0063468B">
        <w:rPr>
          <w:rFonts w:ascii="Times New Roman" w:hAnsi="Times New Roman"/>
          <w:b/>
          <w:sz w:val="24"/>
        </w:rPr>
        <w:t>alla fornitura oggetto del presente appalto</w:t>
      </w:r>
      <w:r w:rsidR="0063468B" w:rsidRPr="004F6DB9">
        <w:rPr>
          <w:rFonts w:ascii="Times New Roman" w:hAnsi="Times New Roman"/>
          <w:sz w:val="24"/>
        </w:rPr>
        <w:t xml:space="preserve"> di importo minimo</w:t>
      </w:r>
      <w:r w:rsidR="0063468B">
        <w:rPr>
          <w:rFonts w:ascii="Times New Roman" w:hAnsi="Times New Roman"/>
          <w:sz w:val="24"/>
        </w:rPr>
        <w:t xml:space="preserve"> singolo</w:t>
      </w:r>
      <w:r w:rsidR="0063468B" w:rsidRPr="004F6DB9">
        <w:rPr>
          <w:rFonts w:ascii="Times New Roman" w:hAnsi="Times New Roman"/>
          <w:sz w:val="24"/>
        </w:rPr>
        <w:t xml:space="preserve"> pari a € </w:t>
      </w:r>
      <w:r w:rsidR="0063468B" w:rsidRPr="00CD2F52">
        <w:rPr>
          <w:rFonts w:ascii="Times New Roman" w:hAnsi="Times New Roman"/>
          <w:sz w:val="24"/>
        </w:rPr>
        <w:t>500.000,00</w:t>
      </w:r>
      <w:r w:rsidR="0063468B">
        <w:rPr>
          <w:rFonts w:ascii="Times New Roman" w:hAnsi="Times New Roman"/>
          <w:sz w:val="24"/>
        </w:rPr>
        <w:t xml:space="preserve"> </w:t>
      </w:r>
      <w:r w:rsidR="005064DA">
        <w:rPr>
          <w:rFonts w:ascii="Times New Roman" w:hAnsi="Times New Roman"/>
          <w:sz w:val="24"/>
        </w:rPr>
        <w:t>e di seguito dettagliati:</w:t>
      </w:r>
    </w:p>
    <w:p w14:paraId="460EF6FF" w14:textId="77777777" w:rsidR="004E13ED" w:rsidRPr="00C931D3" w:rsidRDefault="004E13ED" w:rsidP="00FC4AA7">
      <w:pPr>
        <w:pStyle w:val="Paragrafoelenco"/>
        <w:spacing w:after="60"/>
        <w:ind w:left="927"/>
        <w:contextualSpacing w:val="0"/>
        <w:jc w:val="both"/>
        <w:rPr>
          <w:rFonts w:ascii="Times New Roman" w:eastAsia="Calibri" w:hAnsi="Times New Roman"/>
          <w:bCs/>
          <w:color w:val="000000"/>
          <w:sz w:val="24"/>
          <w:szCs w:val="24"/>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09"/>
        <w:gridCol w:w="1134"/>
        <w:gridCol w:w="1559"/>
        <w:gridCol w:w="992"/>
        <w:gridCol w:w="992"/>
        <w:gridCol w:w="993"/>
        <w:gridCol w:w="884"/>
        <w:gridCol w:w="2093"/>
      </w:tblGrid>
      <w:tr w:rsidR="004E13ED" w:rsidRPr="009766FE" w14:paraId="3AB17296" w14:textId="77777777" w:rsidTr="004E13ED">
        <w:tc>
          <w:tcPr>
            <w:tcW w:w="1276" w:type="dxa"/>
            <w:shd w:val="clear" w:color="auto" w:fill="E7E6E6"/>
          </w:tcPr>
          <w:p w14:paraId="436EFF80" w14:textId="77777777" w:rsidR="004E13ED" w:rsidRPr="009766FE" w:rsidRDefault="004E13ED" w:rsidP="00E24430">
            <w:pPr>
              <w:contextualSpacing/>
              <w:jc w:val="center"/>
              <w:rPr>
                <w:sz w:val="22"/>
                <w:szCs w:val="22"/>
              </w:rPr>
            </w:pPr>
            <w:r w:rsidRPr="009766FE">
              <w:rPr>
                <w:sz w:val="22"/>
                <w:szCs w:val="22"/>
              </w:rPr>
              <w:t>CONTRATTO/</w:t>
            </w:r>
          </w:p>
          <w:p w14:paraId="144CB78E" w14:textId="77777777" w:rsidR="004E13ED" w:rsidRPr="009766FE" w:rsidRDefault="004E13ED" w:rsidP="00E24430">
            <w:pPr>
              <w:contextualSpacing/>
              <w:jc w:val="center"/>
              <w:rPr>
                <w:sz w:val="22"/>
                <w:szCs w:val="22"/>
              </w:rPr>
            </w:pPr>
            <w:r w:rsidRPr="009766FE">
              <w:rPr>
                <w:sz w:val="22"/>
                <w:szCs w:val="22"/>
              </w:rPr>
              <w:t>PROGETTO</w:t>
            </w:r>
          </w:p>
          <w:p w14:paraId="5E2A8532" w14:textId="77777777" w:rsidR="004E13ED" w:rsidRPr="009766FE" w:rsidRDefault="004E13ED" w:rsidP="00E24430">
            <w:pPr>
              <w:contextualSpacing/>
              <w:jc w:val="center"/>
              <w:rPr>
                <w:sz w:val="22"/>
                <w:szCs w:val="22"/>
              </w:rPr>
            </w:pPr>
            <w:r w:rsidRPr="009766FE">
              <w:rPr>
                <w:sz w:val="22"/>
                <w:szCs w:val="22"/>
              </w:rPr>
              <w:t>“…”</w:t>
            </w:r>
          </w:p>
        </w:tc>
        <w:tc>
          <w:tcPr>
            <w:tcW w:w="709" w:type="dxa"/>
            <w:shd w:val="clear" w:color="auto" w:fill="E7E6E6"/>
          </w:tcPr>
          <w:p w14:paraId="07D49D5B" w14:textId="77777777" w:rsidR="004E13ED" w:rsidRPr="009766FE" w:rsidRDefault="004E13ED" w:rsidP="00E24430">
            <w:pPr>
              <w:contextualSpacing/>
              <w:jc w:val="center"/>
              <w:rPr>
                <w:sz w:val="22"/>
                <w:szCs w:val="22"/>
              </w:rPr>
            </w:pPr>
            <w:r w:rsidRPr="009766FE">
              <w:rPr>
                <w:sz w:val="22"/>
                <w:szCs w:val="22"/>
              </w:rPr>
              <w:t>Importo del contratto IVA esclusa</w:t>
            </w:r>
          </w:p>
        </w:tc>
        <w:tc>
          <w:tcPr>
            <w:tcW w:w="1134" w:type="dxa"/>
            <w:shd w:val="clear" w:color="auto" w:fill="E7E6E6"/>
          </w:tcPr>
          <w:p w14:paraId="02A552E0" w14:textId="77777777" w:rsidR="004E13ED" w:rsidRPr="009766FE" w:rsidRDefault="004E13ED" w:rsidP="00E24430">
            <w:pPr>
              <w:tabs>
                <w:tab w:val="left" w:pos="2461"/>
              </w:tabs>
              <w:contextualSpacing/>
              <w:jc w:val="center"/>
              <w:rPr>
                <w:sz w:val="22"/>
                <w:szCs w:val="22"/>
              </w:rPr>
            </w:pPr>
            <w:r w:rsidRPr="009766FE">
              <w:rPr>
                <w:sz w:val="22"/>
                <w:szCs w:val="22"/>
              </w:rPr>
              <w:t>Ruolo dell’OE nel contratto</w:t>
            </w:r>
          </w:p>
          <w:p w14:paraId="1B69124D" w14:textId="77777777" w:rsidR="004E13ED" w:rsidRPr="009766FE" w:rsidRDefault="004E13ED" w:rsidP="00E24430">
            <w:pPr>
              <w:tabs>
                <w:tab w:val="left" w:pos="2461"/>
              </w:tabs>
              <w:contextualSpacing/>
              <w:jc w:val="center"/>
              <w:rPr>
                <w:sz w:val="22"/>
                <w:szCs w:val="22"/>
              </w:rPr>
            </w:pPr>
            <w:r w:rsidRPr="009766FE">
              <w:rPr>
                <w:sz w:val="22"/>
                <w:szCs w:val="22"/>
              </w:rPr>
              <w:t>(Contraente/Subappaltatore)</w:t>
            </w:r>
          </w:p>
        </w:tc>
        <w:tc>
          <w:tcPr>
            <w:tcW w:w="1559" w:type="dxa"/>
            <w:shd w:val="clear" w:color="auto" w:fill="E7E6E6"/>
          </w:tcPr>
          <w:p w14:paraId="28EFCCEC" w14:textId="77777777" w:rsidR="004E13ED" w:rsidRPr="009766FE" w:rsidRDefault="004E13ED" w:rsidP="00E24430">
            <w:pPr>
              <w:contextualSpacing/>
              <w:jc w:val="center"/>
              <w:rPr>
                <w:sz w:val="22"/>
                <w:szCs w:val="22"/>
              </w:rPr>
            </w:pPr>
            <w:r w:rsidRPr="009766FE">
              <w:rPr>
                <w:sz w:val="22"/>
                <w:szCs w:val="22"/>
              </w:rPr>
              <w:t>Durata complessiva del contratto (MESI)</w:t>
            </w:r>
          </w:p>
        </w:tc>
        <w:tc>
          <w:tcPr>
            <w:tcW w:w="992" w:type="dxa"/>
            <w:shd w:val="clear" w:color="auto" w:fill="E7E6E6"/>
          </w:tcPr>
          <w:p w14:paraId="12954604" w14:textId="5ACA3D4B" w:rsidR="004E13ED" w:rsidRPr="009766FE" w:rsidRDefault="004E13ED" w:rsidP="00E24430">
            <w:pPr>
              <w:contextualSpacing/>
              <w:jc w:val="center"/>
              <w:rPr>
                <w:sz w:val="22"/>
                <w:szCs w:val="22"/>
              </w:rPr>
            </w:pPr>
            <w:r w:rsidRPr="009766FE">
              <w:rPr>
                <w:sz w:val="22"/>
                <w:szCs w:val="22"/>
              </w:rPr>
              <w:t>INIZIO (GG/MM/AAAA)</w:t>
            </w:r>
          </w:p>
        </w:tc>
        <w:tc>
          <w:tcPr>
            <w:tcW w:w="992" w:type="dxa"/>
            <w:shd w:val="clear" w:color="auto" w:fill="E7E6E6"/>
          </w:tcPr>
          <w:p w14:paraId="03ABB77C" w14:textId="77777777" w:rsidR="004E13ED" w:rsidRPr="009766FE" w:rsidRDefault="004E13ED" w:rsidP="00E24430">
            <w:pPr>
              <w:contextualSpacing/>
              <w:jc w:val="center"/>
              <w:rPr>
                <w:sz w:val="22"/>
                <w:szCs w:val="22"/>
              </w:rPr>
            </w:pPr>
            <w:r w:rsidRPr="009766FE">
              <w:rPr>
                <w:sz w:val="22"/>
                <w:szCs w:val="22"/>
              </w:rPr>
              <w:t>FINE</w:t>
            </w:r>
          </w:p>
          <w:p w14:paraId="6DAAD414" w14:textId="77777777" w:rsidR="004E13ED" w:rsidRPr="009766FE" w:rsidRDefault="004E13ED" w:rsidP="00E24430">
            <w:pPr>
              <w:contextualSpacing/>
              <w:jc w:val="center"/>
              <w:rPr>
                <w:sz w:val="22"/>
                <w:szCs w:val="22"/>
              </w:rPr>
            </w:pPr>
            <w:r w:rsidRPr="009766FE">
              <w:rPr>
                <w:sz w:val="22"/>
                <w:szCs w:val="22"/>
              </w:rPr>
              <w:t>(GG/MM/AAAA)</w:t>
            </w:r>
          </w:p>
          <w:p w14:paraId="4D9700C5" w14:textId="77777777" w:rsidR="004E13ED" w:rsidRPr="009766FE" w:rsidRDefault="004E13ED" w:rsidP="00E24430">
            <w:pPr>
              <w:contextualSpacing/>
              <w:jc w:val="center"/>
              <w:rPr>
                <w:sz w:val="22"/>
                <w:szCs w:val="22"/>
              </w:rPr>
            </w:pPr>
            <w:r w:rsidRPr="009766FE">
              <w:rPr>
                <w:sz w:val="22"/>
                <w:szCs w:val="22"/>
              </w:rPr>
              <w:t xml:space="preserve">Alla data di </w:t>
            </w:r>
            <w:r w:rsidRPr="009766FE">
              <w:rPr>
                <w:i/>
                <w:sz w:val="22"/>
                <w:szCs w:val="22"/>
              </w:rPr>
              <w:t>pubblicazione/scadenza</w:t>
            </w:r>
            <w:r w:rsidRPr="009766FE">
              <w:rPr>
                <w:sz w:val="22"/>
                <w:szCs w:val="22"/>
              </w:rPr>
              <w:t xml:space="preserve"> del bando</w:t>
            </w:r>
          </w:p>
        </w:tc>
        <w:tc>
          <w:tcPr>
            <w:tcW w:w="993" w:type="dxa"/>
            <w:shd w:val="clear" w:color="auto" w:fill="E7E6E6"/>
          </w:tcPr>
          <w:p w14:paraId="350568FF" w14:textId="77777777" w:rsidR="004E13ED" w:rsidRPr="009766FE" w:rsidRDefault="004E13ED" w:rsidP="00E24430">
            <w:pPr>
              <w:contextualSpacing/>
              <w:jc w:val="center"/>
              <w:rPr>
                <w:sz w:val="22"/>
                <w:szCs w:val="22"/>
              </w:rPr>
            </w:pPr>
            <w:r w:rsidRPr="009766FE">
              <w:rPr>
                <w:sz w:val="22"/>
                <w:szCs w:val="22"/>
              </w:rPr>
              <w:t>Descrizione degli scopi</w:t>
            </w:r>
          </w:p>
        </w:tc>
        <w:tc>
          <w:tcPr>
            <w:tcW w:w="884" w:type="dxa"/>
            <w:shd w:val="clear" w:color="auto" w:fill="E7E6E6"/>
          </w:tcPr>
          <w:p w14:paraId="2B99D9E7" w14:textId="77777777" w:rsidR="004E13ED" w:rsidRPr="009766FE" w:rsidRDefault="004E13ED" w:rsidP="00E24430">
            <w:pPr>
              <w:contextualSpacing/>
              <w:jc w:val="center"/>
              <w:rPr>
                <w:sz w:val="22"/>
                <w:szCs w:val="22"/>
              </w:rPr>
            </w:pPr>
            <w:r w:rsidRPr="009766FE">
              <w:rPr>
                <w:sz w:val="22"/>
                <w:szCs w:val="22"/>
              </w:rPr>
              <w:t>Affidato da</w:t>
            </w:r>
          </w:p>
        </w:tc>
        <w:tc>
          <w:tcPr>
            <w:tcW w:w="2093" w:type="dxa"/>
            <w:shd w:val="clear" w:color="auto" w:fill="E7E6E6"/>
          </w:tcPr>
          <w:p w14:paraId="48492F89" w14:textId="77777777" w:rsidR="004E13ED" w:rsidRPr="009766FE" w:rsidRDefault="004E13ED" w:rsidP="00E24430">
            <w:pPr>
              <w:contextualSpacing/>
              <w:jc w:val="center"/>
              <w:rPr>
                <w:sz w:val="22"/>
                <w:szCs w:val="22"/>
              </w:rPr>
            </w:pPr>
            <w:r w:rsidRPr="009766FE">
              <w:rPr>
                <w:sz w:val="22"/>
                <w:szCs w:val="22"/>
              </w:rPr>
              <w:t>RIF. DOCUMENTAZIONE DI COMPROVA ALLEGATA</w:t>
            </w:r>
          </w:p>
        </w:tc>
      </w:tr>
      <w:tr w:rsidR="004E13ED" w:rsidRPr="009766FE" w14:paraId="03E47E8A" w14:textId="77777777" w:rsidTr="004E13ED">
        <w:tc>
          <w:tcPr>
            <w:tcW w:w="1276" w:type="dxa"/>
          </w:tcPr>
          <w:p w14:paraId="4485B9D6" w14:textId="77777777" w:rsidR="004E13ED" w:rsidRPr="009766FE" w:rsidRDefault="004E13ED" w:rsidP="008157ED">
            <w:pPr>
              <w:contextualSpacing/>
              <w:jc w:val="both"/>
              <w:rPr>
                <w:sz w:val="22"/>
                <w:szCs w:val="22"/>
              </w:rPr>
            </w:pPr>
          </w:p>
        </w:tc>
        <w:tc>
          <w:tcPr>
            <w:tcW w:w="709" w:type="dxa"/>
          </w:tcPr>
          <w:p w14:paraId="3245ED2C" w14:textId="77777777" w:rsidR="004E13ED" w:rsidRPr="009766FE" w:rsidRDefault="004E13ED" w:rsidP="008157ED">
            <w:pPr>
              <w:contextualSpacing/>
              <w:jc w:val="both"/>
              <w:rPr>
                <w:sz w:val="22"/>
                <w:szCs w:val="22"/>
              </w:rPr>
            </w:pPr>
          </w:p>
        </w:tc>
        <w:tc>
          <w:tcPr>
            <w:tcW w:w="1134" w:type="dxa"/>
          </w:tcPr>
          <w:p w14:paraId="3FA88F18" w14:textId="77777777" w:rsidR="004E13ED" w:rsidRPr="009766FE" w:rsidRDefault="004E13ED" w:rsidP="008157ED">
            <w:pPr>
              <w:contextualSpacing/>
              <w:jc w:val="both"/>
              <w:rPr>
                <w:sz w:val="22"/>
                <w:szCs w:val="22"/>
              </w:rPr>
            </w:pPr>
          </w:p>
        </w:tc>
        <w:tc>
          <w:tcPr>
            <w:tcW w:w="1559" w:type="dxa"/>
          </w:tcPr>
          <w:p w14:paraId="40866AF4" w14:textId="77777777" w:rsidR="004E13ED" w:rsidRPr="009766FE" w:rsidRDefault="004E13ED" w:rsidP="008157ED">
            <w:pPr>
              <w:contextualSpacing/>
              <w:jc w:val="both"/>
              <w:rPr>
                <w:sz w:val="22"/>
                <w:szCs w:val="22"/>
              </w:rPr>
            </w:pPr>
          </w:p>
        </w:tc>
        <w:tc>
          <w:tcPr>
            <w:tcW w:w="992" w:type="dxa"/>
          </w:tcPr>
          <w:p w14:paraId="7FC1E74E" w14:textId="77777777" w:rsidR="004E13ED" w:rsidRPr="009766FE" w:rsidRDefault="004E13ED" w:rsidP="008157ED">
            <w:pPr>
              <w:contextualSpacing/>
              <w:jc w:val="both"/>
              <w:rPr>
                <w:sz w:val="22"/>
                <w:szCs w:val="22"/>
              </w:rPr>
            </w:pPr>
          </w:p>
        </w:tc>
        <w:tc>
          <w:tcPr>
            <w:tcW w:w="992" w:type="dxa"/>
          </w:tcPr>
          <w:p w14:paraId="4CD3A547" w14:textId="77777777" w:rsidR="004E13ED" w:rsidRPr="009766FE" w:rsidRDefault="004E13ED" w:rsidP="008157ED">
            <w:pPr>
              <w:contextualSpacing/>
              <w:jc w:val="both"/>
              <w:rPr>
                <w:sz w:val="22"/>
                <w:szCs w:val="22"/>
              </w:rPr>
            </w:pPr>
          </w:p>
        </w:tc>
        <w:tc>
          <w:tcPr>
            <w:tcW w:w="993" w:type="dxa"/>
          </w:tcPr>
          <w:p w14:paraId="6E787E11" w14:textId="77777777" w:rsidR="004E13ED" w:rsidRPr="009766FE" w:rsidRDefault="004E13ED" w:rsidP="008157ED">
            <w:pPr>
              <w:contextualSpacing/>
              <w:jc w:val="both"/>
              <w:rPr>
                <w:sz w:val="22"/>
                <w:szCs w:val="22"/>
              </w:rPr>
            </w:pPr>
          </w:p>
        </w:tc>
        <w:tc>
          <w:tcPr>
            <w:tcW w:w="884" w:type="dxa"/>
          </w:tcPr>
          <w:p w14:paraId="1F8933E2" w14:textId="77777777" w:rsidR="004E13ED" w:rsidRPr="009766FE" w:rsidRDefault="004E13ED" w:rsidP="008157ED">
            <w:pPr>
              <w:contextualSpacing/>
              <w:jc w:val="both"/>
              <w:rPr>
                <w:sz w:val="22"/>
                <w:szCs w:val="22"/>
              </w:rPr>
            </w:pPr>
          </w:p>
        </w:tc>
        <w:tc>
          <w:tcPr>
            <w:tcW w:w="2093" w:type="dxa"/>
          </w:tcPr>
          <w:p w14:paraId="6D98398B" w14:textId="77777777" w:rsidR="004E13ED" w:rsidRPr="009766FE" w:rsidRDefault="004E13ED" w:rsidP="008157ED">
            <w:pPr>
              <w:contextualSpacing/>
              <w:jc w:val="both"/>
              <w:rPr>
                <w:sz w:val="22"/>
                <w:szCs w:val="22"/>
              </w:rPr>
            </w:pPr>
          </w:p>
        </w:tc>
      </w:tr>
    </w:tbl>
    <w:p w14:paraId="2CAF1978" w14:textId="77777777" w:rsidR="004777E4" w:rsidRPr="00C931D3" w:rsidRDefault="004777E4" w:rsidP="004777E4">
      <w:pPr>
        <w:spacing w:after="60"/>
        <w:ind w:left="567"/>
        <w:jc w:val="both"/>
        <w:rPr>
          <w:rFonts w:eastAsia="Calibri"/>
          <w:bCs/>
          <w:color w:val="000000"/>
        </w:rPr>
      </w:pPr>
    </w:p>
    <w:p w14:paraId="122303A9" w14:textId="054C4361" w:rsidR="00F55F43" w:rsidRPr="00C931D3" w:rsidRDefault="006B407E" w:rsidP="008F5FBC">
      <w:pPr>
        <w:spacing w:line="276" w:lineRule="auto"/>
        <w:ind w:left="426"/>
        <w:jc w:val="both"/>
      </w:pPr>
      <w:r w:rsidRPr="00C931D3">
        <w:t xml:space="preserve">è </w:t>
      </w:r>
      <w:r w:rsidR="00EB686B">
        <w:t>stata eseguita</w:t>
      </w:r>
      <w:r w:rsidR="00F55F43" w:rsidRPr="00C931D3">
        <w:t xml:space="preserve"> </w:t>
      </w:r>
      <w:r w:rsidRPr="00C931D3">
        <w:t xml:space="preserve">da </w:t>
      </w:r>
      <w:r w:rsidR="00F55F43" w:rsidRPr="00C931D3">
        <w:rPr>
          <w:highlight w:val="lightGray"/>
        </w:rPr>
        <w:t>____________________________________________________________</w:t>
      </w:r>
    </w:p>
    <w:p w14:paraId="6A95AE8A" w14:textId="33E8ECA4" w:rsidR="00B375A4" w:rsidRPr="00C931D3" w:rsidRDefault="00F55F43" w:rsidP="004B5D9B">
      <w:pPr>
        <w:shd w:val="clear" w:color="auto" w:fill="FFFFFF" w:themeFill="background1"/>
        <w:spacing w:after="60" w:line="276" w:lineRule="auto"/>
        <w:ind w:left="425"/>
        <w:jc w:val="both"/>
      </w:pPr>
      <w:r w:rsidRPr="00C931D3">
        <w:t>(</w:t>
      </w:r>
      <w:r w:rsidR="001E6B91" w:rsidRPr="00C931D3">
        <w:rPr>
          <w:i/>
        </w:rPr>
        <w:t>società facente parte il RTI/ consorzio</w:t>
      </w:r>
      <w:r w:rsidRPr="00C931D3">
        <w:t>);</w:t>
      </w:r>
    </w:p>
    <w:bookmarkEnd w:id="4"/>
    <w:p w14:paraId="1BC72D45" w14:textId="4C40B8FF" w:rsidR="001E6B91" w:rsidRPr="00C931D3" w:rsidRDefault="001E6B91" w:rsidP="00A724DF">
      <w:pPr>
        <w:pStyle w:val="Paragrafoelenco"/>
        <w:numPr>
          <w:ilvl w:val="0"/>
          <w:numId w:val="5"/>
        </w:numPr>
        <w:spacing w:after="60"/>
        <w:ind w:left="426" w:hanging="568"/>
        <w:contextualSpacing w:val="0"/>
        <w:jc w:val="both"/>
        <w:rPr>
          <w:rFonts w:ascii="Times New Roman" w:hAnsi="Times New Roman"/>
          <w:sz w:val="24"/>
          <w:szCs w:val="24"/>
        </w:rPr>
      </w:pPr>
      <w:r w:rsidRPr="00C931D3">
        <w:rPr>
          <w:rFonts w:ascii="Cambria Math" w:eastAsia="Calibri" w:hAnsi="Cambria Math" w:cs="Cambria Math"/>
          <w:bCs/>
          <w:color w:val="000000"/>
          <w:sz w:val="24"/>
          <w:szCs w:val="24"/>
        </w:rPr>
        <w:t>⃝</w:t>
      </w:r>
      <w:r w:rsidR="00F55F43" w:rsidRPr="00C931D3">
        <w:rPr>
          <w:rFonts w:ascii="Times New Roman" w:hAnsi="Times New Roman"/>
          <w:sz w:val="24"/>
          <w:szCs w:val="24"/>
        </w:rPr>
        <w:t xml:space="preserve"> di </w:t>
      </w:r>
      <w:r w:rsidR="007E741D">
        <w:rPr>
          <w:rFonts w:ascii="Times New Roman" w:hAnsi="Times New Roman"/>
          <w:sz w:val="24"/>
          <w:szCs w:val="24"/>
        </w:rPr>
        <w:t xml:space="preserve">avere un </w:t>
      </w:r>
      <w:r w:rsidR="007E741D">
        <w:rPr>
          <w:rFonts w:ascii="Times New Roman" w:hAnsi="Times New Roman"/>
          <w:b/>
          <w:sz w:val="24"/>
        </w:rPr>
        <w:t>f</w:t>
      </w:r>
      <w:r w:rsidR="007E741D" w:rsidRPr="00D57FBE">
        <w:rPr>
          <w:rFonts w:ascii="Times New Roman" w:hAnsi="Times New Roman"/>
          <w:b/>
          <w:sz w:val="24"/>
        </w:rPr>
        <w:t>atturato globale maturato nei migliori tre anni degli ultimi cinque precedenti a quello in cui è stata pubblicata la gara almeno pari €</w:t>
      </w:r>
      <w:r w:rsidR="007E741D" w:rsidRPr="0080098F">
        <w:rPr>
          <w:rFonts w:ascii="Times New Roman" w:hAnsi="Times New Roman"/>
          <w:b/>
          <w:sz w:val="24"/>
          <w:lang w:val="en-US"/>
        </w:rPr>
        <w:t xml:space="preserve"> 1.500.000,00, (euro </w:t>
      </w:r>
      <w:proofErr w:type="spellStart"/>
      <w:r w:rsidR="007E741D" w:rsidRPr="0080098F">
        <w:rPr>
          <w:rFonts w:ascii="Times New Roman" w:hAnsi="Times New Roman"/>
          <w:b/>
          <w:sz w:val="24"/>
          <w:lang w:val="en-US"/>
        </w:rPr>
        <w:t>unmilionecinquecento</w:t>
      </w:r>
      <w:proofErr w:type="spellEnd"/>
      <w:r w:rsidR="007E741D" w:rsidRPr="0080098F">
        <w:rPr>
          <w:rFonts w:ascii="Times New Roman" w:hAnsi="Times New Roman"/>
          <w:b/>
          <w:sz w:val="24"/>
          <w:lang w:val="en-US"/>
        </w:rPr>
        <w:t>/00)</w:t>
      </w:r>
      <w:r w:rsidR="007E741D">
        <w:rPr>
          <w:rFonts w:ascii="Times New Roman" w:hAnsi="Times New Roman"/>
          <w:b/>
          <w:sz w:val="24"/>
          <w:lang w:val="en-US"/>
        </w:rPr>
        <w:t xml:space="preserve"> </w:t>
      </w:r>
      <w:r w:rsidR="007E741D" w:rsidRPr="00D57FBE">
        <w:rPr>
          <w:rFonts w:ascii="Times New Roman" w:hAnsi="Times New Roman"/>
          <w:b/>
          <w:sz w:val="24"/>
        </w:rPr>
        <w:t>IVA esclusa</w:t>
      </w:r>
    </w:p>
    <w:p w14:paraId="6EFAA229" w14:textId="65D334CA" w:rsidR="00F55F43" w:rsidRPr="00C931D3" w:rsidRDefault="002E56CA" w:rsidP="001E6B91">
      <w:pPr>
        <w:pStyle w:val="Paragrafoelenco"/>
        <w:shd w:val="clear" w:color="auto" w:fill="FFFFFF" w:themeFill="background1"/>
        <w:spacing w:after="60"/>
        <w:ind w:left="425"/>
        <w:contextualSpacing w:val="0"/>
        <w:jc w:val="both"/>
        <w:rPr>
          <w:rFonts w:ascii="Times New Roman" w:hAnsi="Times New Roman"/>
          <w:i/>
          <w:sz w:val="24"/>
          <w:szCs w:val="24"/>
        </w:rPr>
      </w:pPr>
      <w:r w:rsidRPr="00C931D3">
        <w:rPr>
          <w:rFonts w:ascii="Times New Roman" w:hAnsi="Times New Roman"/>
          <w:i/>
          <w:sz w:val="24"/>
          <w:szCs w:val="24"/>
          <w:highlight w:val="lightGray"/>
        </w:rPr>
        <w:t>OPPURE</w:t>
      </w:r>
    </w:p>
    <w:p w14:paraId="43205E4C" w14:textId="4AF61B49" w:rsidR="001E6B91" w:rsidRDefault="001E6B91" w:rsidP="001E6B91">
      <w:pPr>
        <w:pStyle w:val="Paragrafoelenco"/>
        <w:shd w:val="clear" w:color="auto" w:fill="FFFFFF" w:themeFill="background1"/>
        <w:spacing w:after="60"/>
        <w:ind w:left="425"/>
        <w:contextualSpacing w:val="0"/>
        <w:jc w:val="both"/>
        <w:rPr>
          <w:rFonts w:ascii="Times New Roman" w:hAnsi="Times New Roman"/>
          <w:sz w:val="24"/>
          <w:szCs w:val="24"/>
        </w:rPr>
      </w:pPr>
      <w:r w:rsidRPr="00C931D3">
        <w:rPr>
          <w:rFonts w:ascii="Cambria Math" w:eastAsia="Calibri" w:hAnsi="Cambria Math" w:cs="Cambria Math"/>
          <w:bCs/>
          <w:color w:val="000000"/>
          <w:sz w:val="24"/>
          <w:szCs w:val="24"/>
        </w:rPr>
        <w:t>⃝</w:t>
      </w:r>
      <w:r w:rsidRPr="00C931D3">
        <w:rPr>
          <w:rFonts w:ascii="Times New Roman" w:eastAsia="Calibri" w:hAnsi="Times New Roman"/>
          <w:bCs/>
          <w:color w:val="000000"/>
          <w:sz w:val="24"/>
          <w:szCs w:val="24"/>
        </w:rPr>
        <w:t xml:space="preserve"> </w:t>
      </w:r>
      <w:r w:rsidR="004E13ED">
        <w:rPr>
          <w:rFonts w:ascii="Times New Roman" w:eastAsia="Calibri" w:hAnsi="Times New Roman"/>
          <w:bCs/>
          <w:color w:val="000000"/>
          <w:sz w:val="24"/>
          <w:szCs w:val="24"/>
        </w:rPr>
        <w:t>(</w:t>
      </w:r>
      <w:r w:rsidR="004E13ED" w:rsidRPr="00C931D3">
        <w:rPr>
          <w:rFonts w:ascii="Times New Roman" w:hAnsi="Times New Roman"/>
          <w:i/>
          <w:sz w:val="24"/>
          <w:szCs w:val="24"/>
        </w:rPr>
        <w:t xml:space="preserve">nel caso di RTI-Consorzio) </w:t>
      </w:r>
      <w:r w:rsidR="004E13ED" w:rsidRPr="00C931D3">
        <w:rPr>
          <w:rFonts w:ascii="Times New Roman" w:hAnsi="Times New Roman"/>
          <w:sz w:val="24"/>
          <w:szCs w:val="24"/>
        </w:rPr>
        <w:t xml:space="preserve">che </w:t>
      </w:r>
      <w:r w:rsidR="004E13ED">
        <w:rPr>
          <w:rFonts w:ascii="Times New Roman" w:hAnsi="Times New Roman"/>
          <w:sz w:val="24"/>
          <w:szCs w:val="24"/>
        </w:rPr>
        <w:t xml:space="preserve">il </w:t>
      </w:r>
      <w:r w:rsidR="008C5641">
        <w:rPr>
          <w:rFonts w:ascii="Times New Roman" w:hAnsi="Times New Roman"/>
          <w:b/>
          <w:sz w:val="24"/>
        </w:rPr>
        <w:t>f</w:t>
      </w:r>
      <w:r w:rsidR="008C5641" w:rsidRPr="00D57FBE">
        <w:rPr>
          <w:rFonts w:ascii="Times New Roman" w:hAnsi="Times New Roman"/>
          <w:b/>
          <w:sz w:val="24"/>
        </w:rPr>
        <w:t>atturato globale maturato nei migliori tre anni degli ultimi cinque precedenti a quello in cui è stata pubblicata la gara almeno pari €</w:t>
      </w:r>
      <w:r w:rsidR="008C5641" w:rsidRPr="0080098F">
        <w:rPr>
          <w:rFonts w:ascii="Times New Roman" w:hAnsi="Times New Roman"/>
          <w:b/>
          <w:sz w:val="24"/>
          <w:lang w:val="en-US"/>
        </w:rPr>
        <w:t xml:space="preserve"> 1.500.000,00, (euro </w:t>
      </w:r>
      <w:proofErr w:type="spellStart"/>
      <w:r w:rsidR="008C5641" w:rsidRPr="0080098F">
        <w:rPr>
          <w:rFonts w:ascii="Times New Roman" w:hAnsi="Times New Roman"/>
          <w:b/>
          <w:sz w:val="24"/>
          <w:lang w:val="en-US"/>
        </w:rPr>
        <w:t>unmilionecinquecento</w:t>
      </w:r>
      <w:proofErr w:type="spellEnd"/>
      <w:r w:rsidR="008C5641" w:rsidRPr="0080098F">
        <w:rPr>
          <w:rFonts w:ascii="Times New Roman" w:hAnsi="Times New Roman"/>
          <w:b/>
          <w:sz w:val="24"/>
          <w:lang w:val="en-US"/>
        </w:rPr>
        <w:t>/00)</w:t>
      </w:r>
      <w:r w:rsidR="008C5641">
        <w:rPr>
          <w:rFonts w:ascii="Times New Roman" w:hAnsi="Times New Roman"/>
          <w:b/>
          <w:sz w:val="24"/>
          <w:lang w:val="en-US"/>
        </w:rPr>
        <w:t xml:space="preserve"> </w:t>
      </w:r>
      <w:r w:rsidR="008C5641" w:rsidRPr="00D57FBE">
        <w:rPr>
          <w:rFonts w:ascii="Times New Roman" w:hAnsi="Times New Roman"/>
          <w:b/>
          <w:sz w:val="24"/>
        </w:rPr>
        <w:t>IVA esclusa</w:t>
      </w:r>
    </w:p>
    <w:p w14:paraId="1EBBD525" w14:textId="2C8382E1" w:rsidR="004E13ED" w:rsidRPr="00C931D3" w:rsidRDefault="004E13ED" w:rsidP="004E13ED">
      <w:pPr>
        <w:spacing w:line="276" w:lineRule="auto"/>
        <w:ind w:left="426"/>
        <w:jc w:val="both"/>
      </w:pPr>
      <w:r w:rsidRPr="00C931D3">
        <w:t>è possedut</w:t>
      </w:r>
      <w:r w:rsidR="008C5641">
        <w:t>o</w:t>
      </w:r>
      <w:r w:rsidRPr="00C931D3">
        <w:t xml:space="preserve"> da </w:t>
      </w:r>
      <w:r w:rsidRPr="00C931D3">
        <w:rPr>
          <w:highlight w:val="lightGray"/>
        </w:rPr>
        <w:t>____________________________________________________________</w:t>
      </w:r>
    </w:p>
    <w:p w14:paraId="3597CD14" w14:textId="28158B7D" w:rsidR="00403316" w:rsidRPr="00E679D5" w:rsidRDefault="004E13ED" w:rsidP="00E679D5">
      <w:pPr>
        <w:pStyle w:val="Paragrafoelenco"/>
        <w:shd w:val="clear" w:color="auto" w:fill="FFFFFF" w:themeFill="background1"/>
        <w:spacing w:after="60"/>
        <w:ind w:left="425"/>
        <w:contextualSpacing w:val="0"/>
        <w:jc w:val="both"/>
        <w:rPr>
          <w:rFonts w:ascii="Times New Roman" w:hAnsi="Times New Roman"/>
          <w:sz w:val="24"/>
          <w:szCs w:val="24"/>
        </w:rPr>
      </w:pPr>
      <w:r w:rsidRPr="009766FE">
        <w:rPr>
          <w:rFonts w:ascii="Times New Roman" w:hAnsi="Times New Roman"/>
        </w:rPr>
        <w:lastRenderedPageBreak/>
        <w:t>(</w:t>
      </w:r>
      <w:r w:rsidRPr="009766FE">
        <w:rPr>
          <w:rFonts w:ascii="Times New Roman" w:hAnsi="Times New Roman"/>
          <w:i/>
        </w:rPr>
        <w:t>società facente parte il RTI/ consorzio</w:t>
      </w:r>
      <w:r w:rsidRPr="009766FE">
        <w:rPr>
          <w:rFonts w:ascii="Times New Roman" w:hAnsi="Times New Roman"/>
        </w:rPr>
        <w:t>);</w:t>
      </w:r>
    </w:p>
    <w:p w14:paraId="7C522606" w14:textId="60301D9F" w:rsidR="00B70638" w:rsidRPr="00C931D3" w:rsidRDefault="00F53E74" w:rsidP="006776A7">
      <w:pPr>
        <w:pStyle w:val="Paragrafoelenco"/>
        <w:numPr>
          <w:ilvl w:val="0"/>
          <w:numId w:val="5"/>
        </w:numPr>
        <w:spacing w:after="60"/>
        <w:ind w:left="425" w:hanging="425"/>
        <w:contextualSpacing w:val="0"/>
        <w:jc w:val="both"/>
        <w:rPr>
          <w:rFonts w:ascii="Times New Roman" w:hAnsi="Times New Roman"/>
          <w:bCs/>
          <w:sz w:val="24"/>
          <w:szCs w:val="24"/>
        </w:rPr>
      </w:pPr>
      <w:r w:rsidRPr="00C931D3">
        <w:rPr>
          <w:rFonts w:ascii="Times New Roman" w:hAnsi="Times New Roman"/>
          <w:bCs/>
          <w:sz w:val="24"/>
          <w:szCs w:val="24"/>
        </w:rPr>
        <w:t xml:space="preserve">che </w:t>
      </w:r>
      <w:r w:rsidR="00B060E0" w:rsidRPr="00C931D3">
        <w:rPr>
          <w:rFonts w:ascii="Times New Roman" w:hAnsi="Times New Roman"/>
          <w:bCs/>
          <w:sz w:val="24"/>
          <w:szCs w:val="24"/>
        </w:rPr>
        <w:t>l’offerta</w:t>
      </w:r>
      <w:r w:rsidR="00B70638" w:rsidRPr="00C931D3">
        <w:rPr>
          <w:rFonts w:ascii="Times New Roman" w:hAnsi="Times New Roman"/>
          <w:bCs/>
          <w:sz w:val="24"/>
          <w:szCs w:val="24"/>
        </w:rPr>
        <w:t xml:space="preserve"> economica presentata</w:t>
      </w:r>
      <w:r w:rsidR="00DD5FA5" w:rsidRPr="00C931D3">
        <w:rPr>
          <w:rFonts w:ascii="Times New Roman" w:hAnsi="Times New Roman"/>
          <w:bCs/>
          <w:sz w:val="24"/>
          <w:szCs w:val="24"/>
        </w:rPr>
        <w:t xml:space="preserve"> è</w:t>
      </w:r>
      <w:r w:rsidR="00B70638" w:rsidRPr="00C931D3">
        <w:rPr>
          <w:rFonts w:ascii="Times New Roman" w:hAnsi="Times New Roman"/>
          <w:bCs/>
          <w:sz w:val="24"/>
          <w:szCs w:val="24"/>
        </w:rPr>
        <w:t xml:space="preserve"> </w:t>
      </w:r>
      <w:r w:rsidR="00DD5FA5" w:rsidRPr="00C931D3">
        <w:rPr>
          <w:rFonts w:ascii="Times New Roman" w:hAnsi="Times New Roman"/>
          <w:bCs/>
          <w:sz w:val="24"/>
          <w:szCs w:val="24"/>
        </w:rPr>
        <w:t xml:space="preserve">remunerativa </w:t>
      </w:r>
      <w:r w:rsidR="00B70638" w:rsidRPr="00C931D3">
        <w:rPr>
          <w:rFonts w:ascii="Times New Roman" w:hAnsi="Times New Roman"/>
          <w:bCs/>
          <w:sz w:val="24"/>
          <w:szCs w:val="24"/>
        </w:rPr>
        <w:t>giacché per la sua formulazione ha preso atto e tenuto conto:</w:t>
      </w:r>
    </w:p>
    <w:p w14:paraId="25F92D18" w14:textId="4297C48E" w:rsidR="00F877ED" w:rsidRPr="00C931D3" w:rsidRDefault="00F877ED" w:rsidP="00730BE4">
      <w:pPr>
        <w:pStyle w:val="Paragrafoelenco"/>
        <w:ind w:left="851" w:hanging="426"/>
        <w:jc w:val="both"/>
        <w:rPr>
          <w:rFonts w:ascii="Times New Roman" w:eastAsia="Calibri" w:hAnsi="Times New Roman"/>
          <w:bCs/>
          <w:sz w:val="24"/>
          <w:szCs w:val="24"/>
        </w:rPr>
      </w:pPr>
      <w:r w:rsidRPr="00C931D3">
        <w:rPr>
          <w:rFonts w:ascii="Times New Roman" w:eastAsia="Calibri" w:hAnsi="Times New Roman"/>
          <w:bCs/>
          <w:sz w:val="24"/>
          <w:szCs w:val="24"/>
        </w:rPr>
        <w:t xml:space="preserve">a) </w:t>
      </w:r>
      <w:r w:rsidRPr="00C931D3">
        <w:rPr>
          <w:rFonts w:ascii="Times New Roman" w:eastAsia="Calibri" w:hAnsi="Times New Roman"/>
          <w:bCs/>
          <w:sz w:val="24"/>
          <w:szCs w:val="24"/>
        </w:rPr>
        <w:tab/>
        <w:t>delle condizioni contrattuali contenute nello schema di contratto</w:t>
      </w:r>
      <w:r w:rsidR="00F01596" w:rsidRPr="00C931D3">
        <w:rPr>
          <w:rFonts w:ascii="Times New Roman" w:eastAsia="Calibri" w:hAnsi="Times New Roman"/>
          <w:bCs/>
          <w:sz w:val="24"/>
          <w:szCs w:val="24"/>
        </w:rPr>
        <w:t xml:space="preserve"> </w:t>
      </w:r>
      <w:r w:rsidRPr="00C931D3">
        <w:rPr>
          <w:rFonts w:ascii="Times New Roman" w:eastAsia="Calibri" w:hAnsi="Times New Roman"/>
          <w:bCs/>
          <w:sz w:val="24"/>
          <w:szCs w:val="24"/>
        </w:rPr>
        <w:t>e degli oneri compresi quelli eventuali relativi in materia di sicurezza, di assicurazione, di condizioni di lavoro e di previdenza e assistenza in vigore nel luogo dove devono essere svolti i servizi/fornitura;</w:t>
      </w:r>
    </w:p>
    <w:p w14:paraId="6343C603" w14:textId="27346E8C" w:rsidR="00F877ED" w:rsidRPr="00C931D3" w:rsidRDefault="00F877ED" w:rsidP="004B5D9B">
      <w:pPr>
        <w:pStyle w:val="Paragrafoelenco"/>
        <w:spacing w:after="60"/>
        <w:ind w:left="851" w:hanging="425"/>
        <w:contextualSpacing w:val="0"/>
        <w:jc w:val="both"/>
        <w:rPr>
          <w:rFonts w:ascii="Times New Roman" w:eastAsia="Calibri" w:hAnsi="Times New Roman"/>
          <w:bCs/>
          <w:sz w:val="24"/>
          <w:szCs w:val="24"/>
        </w:rPr>
      </w:pPr>
      <w:r w:rsidRPr="00C931D3">
        <w:rPr>
          <w:rFonts w:ascii="Times New Roman" w:eastAsia="Calibri" w:hAnsi="Times New Roman"/>
          <w:bCs/>
          <w:sz w:val="24"/>
          <w:szCs w:val="24"/>
        </w:rPr>
        <w:t xml:space="preserve">b) </w:t>
      </w:r>
      <w:r w:rsidRPr="00C931D3">
        <w:rPr>
          <w:rFonts w:ascii="Times New Roman" w:eastAsia="Calibri" w:hAnsi="Times New Roman"/>
          <w:bCs/>
          <w:sz w:val="24"/>
          <w:szCs w:val="24"/>
        </w:rPr>
        <w:tab/>
        <w:t>di tutte le circostanze generali, particolari e locali, nessuna esclusa ed eccettuata, che possono avere influito o influire sia sulla prestazione dei servizi/fornitura, sia sulla determinazione della propria offerta;</w:t>
      </w:r>
    </w:p>
    <w:p w14:paraId="2C6455B4" w14:textId="77777777" w:rsidR="000157B8" w:rsidRDefault="000157B8" w:rsidP="006776A7">
      <w:pPr>
        <w:pStyle w:val="Paragrafoelenco"/>
        <w:numPr>
          <w:ilvl w:val="0"/>
          <w:numId w:val="5"/>
        </w:numPr>
        <w:spacing w:after="60"/>
        <w:ind w:left="425" w:hanging="425"/>
        <w:contextualSpacing w:val="0"/>
        <w:jc w:val="both"/>
        <w:rPr>
          <w:rFonts w:ascii="Times New Roman" w:hAnsi="Times New Roman"/>
          <w:bCs/>
          <w:sz w:val="24"/>
          <w:szCs w:val="24"/>
        </w:rPr>
      </w:pPr>
      <w:r w:rsidRPr="00C931D3">
        <w:rPr>
          <w:rFonts w:ascii="Times New Roman" w:hAnsi="Times New Roman"/>
          <w:bCs/>
          <w:sz w:val="24"/>
          <w:szCs w:val="24"/>
        </w:rPr>
        <w:t>si impegna a mettere a disposizione un Team nel quale siano assicurate le competenze necessarie allo svolgimento delle attività oggetto della proposta presentata, specificando le figure messe a disposizione;</w:t>
      </w:r>
    </w:p>
    <w:p w14:paraId="54CA1AD5" w14:textId="38D72FE6" w:rsidR="0049147C" w:rsidRDefault="0049147C" w:rsidP="006776A7">
      <w:pPr>
        <w:pStyle w:val="Paragrafoelenco"/>
        <w:numPr>
          <w:ilvl w:val="0"/>
          <w:numId w:val="5"/>
        </w:numPr>
        <w:spacing w:after="60"/>
        <w:ind w:left="425" w:hanging="425"/>
        <w:contextualSpacing w:val="0"/>
        <w:jc w:val="both"/>
        <w:rPr>
          <w:rFonts w:ascii="Times New Roman" w:hAnsi="Times New Roman"/>
          <w:bCs/>
          <w:sz w:val="24"/>
          <w:szCs w:val="24"/>
        </w:rPr>
      </w:pPr>
      <w:r w:rsidRPr="0049147C">
        <w:rPr>
          <w:rFonts w:ascii="Times New Roman" w:hAnsi="Times New Roman"/>
          <w:bCs/>
          <w:sz w:val="24"/>
          <w:szCs w:val="24"/>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w:t>
      </w:r>
      <w:r>
        <w:rPr>
          <w:rFonts w:ascii="Times New Roman" w:hAnsi="Times New Roman"/>
          <w:bCs/>
          <w:sz w:val="24"/>
          <w:szCs w:val="24"/>
        </w:rPr>
        <w:t xml:space="preserve"> indicati nel disciplinare;</w:t>
      </w:r>
    </w:p>
    <w:p w14:paraId="0BB9E20A" w14:textId="143ED8CC" w:rsidR="000C6C3A" w:rsidRDefault="000C6C3A" w:rsidP="006776A7">
      <w:pPr>
        <w:pStyle w:val="Paragrafoelenco"/>
        <w:numPr>
          <w:ilvl w:val="0"/>
          <w:numId w:val="5"/>
        </w:numPr>
        <w:spacing w:after="60"/>
        <w:ind w:left="425" w:hanging="425"/>
        <w:contextualSpacing w:val="0"/>
        <w:jc w:val="both"/>
        <w:rPr>
          <w:rFonts w:ascii="Times New Roman" w:hAnsi="Times New Roman"/>
          <w:bCs/>
          <w:sz w:val="24"/>
          <w:szCs w:val="24"/>
        </w:rPr>
      </w:pPr>
      <w:r w:rsidRPr="000C6C3A">
        <w:rPr>
          <w:rFonts w:ascii="Times New Roman" w:hAnsi="Times New Roman"/>
          <w:bCs/>
          <w:sz w:val="24"/>
          <w:szCs w:val="24"/>
        </w:rPr>
        <w:t>di prestare il consenso al trattamento dei dati tramite il FVOE, nel rispetto di quanto previsto dal D.lgs. 196 del 30 giugno 2003, ai fini della verifica da parte della stazione appaltante del possesso dei requisiti di cui all’articolo 99 e per le altre finalità previste dal Codice</w:t>
      </w:r>
      <w:r>
        <w:rPr>
          <w:rFonts w:ascii="Times New Roman" w:hAnsi="Times New Roman"/>
          <w:bCs/>
          <w:sz w:val="24"/>
          <w:szCs w:val="24"/>
        </w:rPr>
        <w:t>;</w:t>
      </w:r>
    </w:p>
    <w:p w14:paraId="1802F137" w14:textId="68F4ADEA" w:rsidR="000E39B3" w:rsidRPr="000E39B3" w:rsidRDefault="00891776" w:rsidP="000E39B3">
      <w:pPr>
        <w:pStyle w:val="Paragrafoelenco"/>
        <w:numPr>
          <w:ilvl w:val="0"/>
          <w:numId w:val="5"/>
        </w:numPr>
        <w:spacing w:after="60"/>
        <w:ind w:left="425" w:hanging="425"/>
        <w:contextualSpacing w:val="0"/>
        <w:jc w:val="both"/>
        <w:rPr>
          <w:rFonts w:ascii="Times New Roman" w:hAnsi="Times New Roman"/>
          <w:bCs/>
          <w:sz w:val="24"/>
          <w:szCs w:val="24"/>
        </w:rPr>
      </w:pPr>
      <w:r w:rsidRPr="00891776">
        <w:rPr>
          <w:rFonts w:ascii="Times New Roman" w:hAnsi="Times New Roman"/>
          <w:bCs/>
          <w:sz w:val="24"/>
          <w:szCs w:val="24"/>
        </w:rPr>
        <w:t>di essere consapevole che, nei casi di cui all’articolo 36, commi 1 e 2, del Codice, l’offerta presentata sarà resa disponibile mediante accesso diretto alla piattaforma</w:t>
      </w:r>
      <w:r>
        <w:rPr>
          <w:rFonts w:ascii="Times New Roman" w:hAnsi="Times New Roman"/>
          <w:bCs/>
          <w:sz w:val="24"/>
          <w:szCs w:val="24"/>
        </w:rPr>
        <w:t>;</w:t>
      </w:r>
    </w:p>
    <w:p w14:paraId="1694423F" w14:textId="6BCE58DB" w:rsidR="00B54863" w:rsidRPr="00C931D3" w:rsidRDefault="008570F2" w:rsidP="006776A7">
      <w:pPr>
        <w:pStyle w:val="Paragrafoelenco"/>
        <w:numPr>
          <w:ilvl w:val="0"/>
          <w:numId w:val="5"/>
        </w:numPr>
        <w:spacing w:after="60"/>
        <w:ind w:left="425" w:hanging="425"/>
        <w:contextualSpacing w:val="0"/>
        <w:jc w:val="both"/>
        <w:rPr>
          <w:rFonts w:ascii="Times New Roman" w:hAnsi="Times New Roman"/>
          <w:bCs/>
          <w:sz w:val="24"/>
          <w:szCs w:val="24"/>
        </w:rPr>
      </w:pPr>
      <w:r w:rsidRPr="00C931D3">
        <w:rPr>
          <w:rFonts w:ascii="Times New Roman" w:hAnsi="Times New Roman"/>
          <w:b/>
          <w:bCs/>
          <w:sz w:val="24"/>
          <w:szCs w:val="24"/>
          <w:u w:val="single"/>
        </w:rPr>
        <w:t>pena l’impossibilità di ricorrere al subappalto</w:t>
      </w:r>
      <w:r w:rsidRPr="00C931D3">
        <w:rPr>
          <w:rFonts w:ascii="Times New Roman" w:hAnsi="Times New Roman"/>
          <w:bCs/>
          <w:sz w:val="24"/>
          <w:szCs w:val="24"/>
        </w:rPr>
        <w:t xml:space="preserve">, indica l’elenco delle prestazioni che intende subappaltare con la relativa </w:t>
      </w:r>
      <w:r w:rsidRPr="00C931D3">
        <w:rPr>
          <w:rFonts w:ascii="Times New Roman" w:hAnsi="Times New Roman"/>
          <w:bCs/>
          <w:sz w:val="24"/>
          <w:szCs w:val="24"/>
          <w:u w:val="single"/>
        </w:rPr>
        <w:t>quota percentuale</w:t>
      </w:r>
      <w:r w:rsidRPr="00C931D3">
        <w:rPr>
          <w:rFonts w:ascii="Times New Roman" w:hAnsi="Times New Roman"/>
          <w:bCs/>
          <w:sz w:val="24"/>
          <w:szCs w:val="24"/>
        </w:rPr>
        <w:t xml:space="preserve"> dell’importo complessivo del contratto</w:t>
      </w:r>
      <w:r w:rsidR="004907D9" w:rsidRPr="00C931D3">
        <w:rPr>
          <w:rFonts w:ascii="Times New Roman" w:hAnsi="Times New Roman"/>
          <w:bCs/>
          <w:sz w:val="24"/>
          <w:szCs w:val="24"/>
        </w:rPr>
        <w:t xml:space="preserve"> senza quantificare lo stesso</w:t>
      </w:r>
      <w:r w:rsidR="004907D9" w:rsidRPr="00C931D3">
        <w:rPr>
          <w:rStyle w:val="Rimandonotaapidipagina"/>
          <w:rFonts w:ascii="Times New Roman" w:hAnsi="Times New Roman"/>
          <w:bCs/>
          <w:sz w:val="24"/>
          <w:szCs w:val="24"/>
        </w:rPr>
        <w:footnoteReference w:id="3"/>
      </w:r>
      <w:r w:rsidR="00B54863" w:rsidRPr="00C931D3">
        <w:rPr>
          <w:rFonts w:ascii="Times New Roman" w:hAnsi="Times New Roman"/>
          <w:bCs/>
          <w:sz w:val="24"/>
          <w:szCs w:val="24"/>
        </w:rPr>
        <w:t xml:space="preserve"> [</w:t>
      </w:r>
      <w:r w:rsidR="00B54863" w:rsidRPr="00C931D3">
        <w:rPr>
          <w:rFonts w:ascii="Times New Roman" w:hAnsi="Times New Roman"/>
          <w:b/>
          <w:bCs/>
          <w:sz w:val="24"/>
          <w:szCs w:val="24"/>
        </w:rPr>
        <w:t>N.B.:</w:t>
      </w:r>
      <w:r w:rsidR="00B54863" w:rsidRPr="00C931D3">
        <w:rPr>
          <w:rFonts w:ascii="Times New Roman" w:hAnsi="Times New Roman"/>
          <w:bCs/>
          <w:sz w:val="24"/>
          <w:szCs w:val="24"/>
        </w:rPr>
        <w:t xml:space="preserve"> </w:t>
      </w:r>
      <w:r w:rsidR="00B54863" w:rsidRPr="00C931D3">
        <w:rPr>
          <w:rFonts w:ascii="Times New Roman" w:hAnsi="Times New Roman"/>
          <w:b/>
          <w:bCs/>
          <w:i/>
          <w:sz w:val="24"/>
          <w:szCs w:val="24"/>
        </w:rPr>
        <w:t>Per gli operatori economici che partecipano in forma associata la relativa dichiarazione deve essere resa nell’ambito del Mod. 2 a/b, compilando la parte ivi contenuta]</w:t>
      </w:r>
      <w:r w:rsidR="00B54863" w:rsidRPr="00C931D3">
        <w:rPr>
          <w:rFonts w:ascii="Times New Roman" w:hAnsi="Times New Roman"/>
          <w:bCs/>
          <w:sz w:val="24"/>
          <w:szCs w:val="24"/>
        </w:rPr>
        <w:t>:</w:t>
      </w:r>
    </w:p>
    <w:p w14:paraId="742CD1D8" w14:textId="046787B3" w:rsidR="008570F2" w:rsidRPr="00C931D3" w:rsidRDefault="008570F2" w:rsidP="00730BE4">
      <w:pPr>
        <w:pStyle w:val="Paragrafoelenco"/>
        <w:ind w:left="426"/>
        <w:jc w:val="both"/>
        <w:rPr>
          <w:rFonts w:ascii="Times New Roman" w:hAnsi="Times New Roman"/>
          <w:bCs/>
          <w:sz w:val="24"/>
          <w:szCs w:val="24"/>
        </w:rPr>
      </w:pPr>
      <w:r w:rsidRPr="00C931D3">
        <w:rPr>
          <w:rFonts w:ascii="Times New Roman" w:hAnsi="Times New Roman"/>
          <w:bCs/>
          <w:sz w:val="24"/>
          <w:szCs w:val="24"/>
          <w:highlight w:val="lightGray"/>
        </w:rPr>
        <w:t>_______%</w:t>
      </w:r>
    </w:p>
    <w:p w14:paraId="12CDA165" w14:textId="0369F5CB" w:rsidR="008570F2" w:rsidRDefault="008570F2" w:rsidP="004B5D9B">
      <w:pPr>
        <w:pStyle w:val="Paragrafoelenco"/>
        <w:spacing w:after="60"/>
        <w:ind w:left="425"/>
        <w:contextualSpacing w:val="0"/>
        <w:jc w:val="both"/>
        <w:rPr>
          <w:rFonts w:ascii="Times New Roman" w:hAnsi="Times New Roman"/>
          <w:bCs/>
          <w:sz w:val="24"/>
          <w:szCs w:val="24"/>
        </w:rPr>
      </w:pPr>
      <w:r w:rsidRPr="00C931D3">
        <w:rPr>
          <w:rFonts w:ascii="Times New Roman" w:hAnsi="Times New Roman"/>
          <w:bCs/>
          <w:sz w:val="24"/>
          <w:szCs w:val="24"/>
        </w:rPr>
        <w:t>Prestazioni</w:t>
      </w:r>
      <w:r w:rsidRPr="00C931D3">
        <w:rPr>
          <w:rFonts w:ascii="Times New Roman" w:hAnsi="Times New Roman"/>
          <w:bCs/>
          <w:sz w:val="24"/>
          <w:szCs w:val="24"/>
          <w:highlight w:val="lightGray"/>
        </w:rPr>
        <w:t>:_______________________________________________________________________________________________________________________________________________</w:t>
      </w:r>
    </w:p>
    <w:p w14:paraId="312AB4C4" w14:textId="5931BFFB" w:rsidR="001668B2" w:rsidRPr="00C931D3" w:rsidRDefault="001668B2" w:rsidP="004B5D9B">
      <w:pPr>
        <w:pStyle w:val="Paragrafoelenco"/>
        <w:spacing w:after="60"/>
        <w:ind w:left="425"/>
        <w:contextualSpacing w:val="0"/>
        <w:jc w:val="both"/>
        <w:rPr>
          <w:rFonts w:ascii="Times New Roman" w:hAnsi="Times New Roman"/>
          <w:bCs/>
          <w:sz w:val="24"/>
          <w:szCs w:val="24"/>
        </w:rPr>
      </w:pPr>
      <w:r>
        <w:rPr>
          <w:rFonts w:ascii="Times New Roman" w:hAnsi="Times New Roman"/>
          <w:bCs/>
          <w:sz w:val="24"/>
          <w:szCs w:val="24"/>
        </w:rPr>
        <w:t>e dichiara di</w:t>
      </w:r>
      <w:r w:rsidRPr="001668B2">
        <w:rPr>
          <w:rFonts w:ascii="Times New Roman" w:hAnsi="Times New Roman"/>
          <w:bCs/>
          <w:sz w:val="24"/>
          <w:szCs w:val="24"/>
        </w:rPr>
        <w:t xml:space="preserve"> impegna</w:t>
      </w:r>
      <w:r>
        <w:rPr>
          <w:rFonts w:ascii="Times New Roman" w:hAnsi="Times New Roman"/>
          <w:bCs/>
          <w:sz w:val="24"/>
          <w:szCs w:val="24"/>
        </w:rPr>
        <w:t>rsi</w:t>
      </w:r>
      <w:r w:rsidRPr="001668B2">
        <w:rPr>
          <w:rFonts w:ascii="Times New Roman" w:hAnsi="Times New Roman"/>
          <w:bCs/>
          <w:sz w:val="24"/>
          <w:szCs w:val="24"/>
        </w:rPr>
        <w:t xml:space="preserve"> a subappaltare alle piccole e medie imprese una quota non inferiore al 20 per cento delle prestazioni</w:t>
      </w:r>
      <w:r w:rsidR="009367C7">
        <w:rPr>
          <w:rFonts w:ascii="Times New Roman" w:hAnsi="Times New Roman"/>
          <w:bCs/>
          <w:sz w:val="24"/>
          <w:szCs w:val="24"/>
        </w:rPr>
        <w:t xml:space="preserve">, sopra indicate, </w:t>
      </w:r>
      <w:r w:rsidRPr="001668B2">
        <w:rPr>
          <w:rFonts w:ascii="Times New Roman" w:hAnsi="Times New Roman"/>
          <w:bCs/>
          <w:sz w:val="24"/>
          <w:szCs w:val="24"/>
        </w:rPr>
        <w:t>che intende subappaltare, oppure una quota inferiore, dandone nel caso adeguata motivazione con riferimento all'oggetto, alle caratteristiche delle prestazioni o al mercato di riferimento</w:t>
      </w:r>
      <w:r>
        <w:rPr>
          <w:rFonts w:ascii="Times New Roman" w:hAnsi="Times New Roman"/>
          <w:bCs/>
          <w:sz w:val="24"/>
          <w:szCs w:val="24"/>
        </w:rPr>
        <w:t>;</w:t>
      </w:r>
    </w:p>
    <w:p w14:paraId="24957CDF" w14:textId="3CBD8C0D" w:rsidR="00F877ED" w:rsidRPr="00C931D3" w:rsidRDefault="00F33C7A" w:rsidP="006776A7">
      <w:pPr>
        <w:pStyle w:val="Paragrafoelenco"/>
        <w:numPr>
          <w:ilvl w:val="0"/>
          <w:numId w:val="5"/>
        </w:numPr>
        <w:spacing w:after="60"/>
        <w:ind w:left="425" w:hanging="425"/>
        <w:contextualSpacing w:val="0"/>
        <w:jc w:val="both"/>
        <w:rPr>
          <w:rFonts w:ascii="Times New Roman" w:hAnsi="Times New Roman"/>
          <w:bCs/>
          <w:sz w:val="24"/>
          <w:szCs w:val="24"/>
          <w:lang w:bidi="it-IT"/>
        </w:rPr>
      </w:pPr>
      <w:r w:rsidRPr="00C931D3">
        <w:rPr>
          <w:rFonts w:ascii="Times New Roman" w:hAnsi="Times New Roman"/>
          <w:bCs/>
          <w:sz w:val="24"/>
          <w:szCs w:val="24"/>
        </w:rPr>
        <w:t>[</w:t>
      </w:r>
      <w:r w:rsidRPr="00C931D3">
        <w:rPr>
          <w:rFonts w:ascii="Times New Roman" w:hAnsi="Times New Roman"/>
          <w:bCs/>
          <w:i/>
          <w:sz w:val="24"/>
          <w:szCs w:val="24"/>
        </w:rPr>
        <w:t>eventuale</w:t>
      </w:r>
      <w:r w:rsidR="00696FA4" w:rsidRPr="00C931D3">
        <w:rPr>
          <w:rFonts w:ascii="Times New Roman" w:hAnsi="Times New Roman"/>
          <w:bCs/>
          <w:i/>
          <w:sz w:val="24"/>
          <w:szCs w:val="24"/>
        </w:rPr>
        <w:t xml:space="preserve"> </w:t>
      </w:r>
      <w:r w:rsidR="00696FA4" w:rsidRPr="00C931D3">
        <w:rPr>
          <w:rFonts w:ascii="Times New Roman" w:eastAsia="Calibri" w:hAnsi="Times New Roman"/>
          <w:bCs/>
          <w:i/>
          <w:sz w:val="24"/>
          <w:szCs w:val="24"/>
          <w:u w:val="single"/>
        </w:rPr>
        <w:t>e non applicabile in caso di Ente Pubblico</w:t>
      </w:r>
      <w:r w:rsidRPr="00C931D3">
        <w:rPr>
          <w:rFonts w:ascii="Times New Roman" w:hAnsi="Times New Roman"/>
          <w:bCs/>
          <w:sz w:val="24"/>
          <w:szCs w:val="24"/>
        </w:rPr>
        <w:t xml:space="preserve">] </w:t>
      </w:r>
      <w:r w:rsidR="008570F2" w:rsidRPr="00C931D3">
        <w:rPr>
          <w:rFonts w:ascii="Times New Roman" w:hAnsi="Times New Roman"/>
          <w:bCs/>
          <w:sz w:val="24"/>
          <w:szCs w:val="24"/>
        </w:rPr>
        <w:t>di essere</w:t>
      </w:r>
      <w:r w:rsidR="00F877ED" w:rsidRPr="00C931D3">
        <w:rPr>
          <w:rFonts w:ascii="Times New Roman" w:hAnsi="Times New Roman"/>
          <w:bCs/>
          <w:sz w:val="24"/>
          <w:szCs w:val="24"/>
        </w:rPr>
        <w:t xml:space="preserve">, in base alla definizione di cui alla </w:t>
      </w:r>
      <w:r w:rsidR="00F877ED" w:rsidRPr="00C931D3">
        <w:rPr>
          <w:rFonts w:ascii="Times New Roman" w:hAnsi="Times New Roman"/>
          <w:bCs/>
          <w:sz w:val="24"/>
          <w:szCs w:val="24"/>
          <w:lang w:bidi="it-IT"/>
        </w:rPr>
        <w:t>raccomandazione della Commissione Europea del 6 maggio 2003, relativa alla definizione delle microimprese, piccole e medie imprese (GU L 124 del 20.5.2003, pag. 36):</w:t>
      </w:r>
    </w:p>
    <w:p w14:paraId="4E40261E" w14:textId="2DE12803" w:rsidR="008570F2" w:rsidRPr="00C931D3" w:rsidRDefault="00E87DAC" w:rsidP="00730BE4">
      <w:pPr>
        <w:pStyle w:val="Paragrafoelenco"/>
        <w:ind w:left="567"/>
        <w:jc w:val="both"/>
        <w:rPr>
          <w:rFonts w:ascii="Times New Roman" w:hAnsi="Times New Roman"/>
          <w:bCs/>
          <w:sz w:val="24"/>
          <w:szCs w:val="24"/>
        </w:rPr>
      </w:pPr>
      <w:r w:rsidRPr="00C931D3">
        <w:rPr>
          <w:rFonts w:ascii="Times New Roman" w:hAnsi="Times New Roman"/>
          <w:i/>
          <w:sz w:val="24"/>
          <w:szCs w:val="24"/>
          <w:lang w:eastAsia="it-IT"/>
        </w:rPr>
        <w:t>□</w:t>
      </w:r>
      <w:r w:rsidR="008570F2" w:rsidRPr="00C931D3">
        <w:rPr>
          <w:rFonts w:ascii="Times New Roman" w:hAnsi="Times New Roman"/>
          <w:bCs/>
          <w:sz w:val="24"/>
          <w:szCs w:val="24"/>
        </w:rPr>
        <w:t xml:space="preserve"> Microimpresa</w:t>
      </w:r>
      <w:r w:rsidR="00684E01" w:rsidRPr="00C931D3">
        <w:rPr>
          <w:rFonts w:ascii="Times New Roman" w:hAnsi="Times New Roman"/>
          <w:bCs/>
          <w:sz w:val="24"/>
          <w:szCs w:val="24"/>
        </w:rPr>
        <w:t xml:space="preserve"> [</w:t>
      </w:r>
      <w:r w:rsidR="008570F2" w:rsidRPr="00C931D3">
        <w:rPr>
          <w:rFonts w:ascii="Times New Roman" w:hAnsi="Times New Roman"/>
          <w:bCs/>
          <w:i/>
          <w:sz w:val="24"/>
          <w:szCs w:val="24"/>
        </w:rPr>
        <w:t>imprese che occupano meno di 10 persone e realizzano un fatturato annuo oppure un totale di bilancio annuo non superiori a 2 milioni di EUR</w:t>
      </w:r>
      <w:r w:rsidR="00684E01" w:rsidRPr="00C931D3">
        <w:rPr>
          <w:rFonts w:ascii="Times New Roman" w:hAnsi="Times New Roman"/>
          <w:bCs/>
          <w:sz w:val="24"/>
          <w:szCs w:val="24"/>
        </w:rPr>
        <w:t>]</w:t>
      </w:r>
      <w:r w:rsidR="008570F2" w:rsidRPr="00C931D3">
        <w:rPr>
          <w:rFonts w:ascii="Times New Roman" w:hAnsi="Times New Roman"/>
          <w:bCs/>
          <w:sz w:val="24"/>
          <w:szCs w:val="24"/>
        </w:rPr>
        <w:t>.</w:t>
      </w:r>
    </w:p>
    <w:p w14:paraId="0E031F66" w14:textId="31C8C8F1" w:rsidR="008570F2" w:rsidRPr="00C931D3" w:rsidRDefault="00E87DAC" w:rsidP="00730BE4">
      <w:pPr>
        <w:pStyle w:val="Paragrafoelenco"/>
        <w:ind w:left="567"/>
        <w:jc w:val="both"/>
        <w:rPr>
          <w:rFonts w:ascii="Times New Roman" w:hAnsi="Times New Roman"/>
          <w:bCs/>
          <w:sz w:val="24"/>
          <w:szCs w:val="24"/>
        </w:rPr>
      </w:pPr>
      <w:r w:rsidRPr="00C931D3">
        <w:rPr>
          <w:rFonts w:ascii="Times New Roman" w:hAnsi="Times New Roman"/>
          <w:i/>
          <w:sz w:val="24"/>
          <w:szCs w:val="24"/>
          <w:lang w:eastAsia="it-IT"/>
        </w:rPr>
        <w:lastRenderedPageBreak/>
        <w:t>□</w:t>
      </w:r>
      <w:r w:rsidR="008570F2" w:rsidRPr="00C931D3">
        <w:rPr>
          <w:rFonts w:ascii="Times New Roman" w:hAnsi="Times New Roman"/>
          <w:bCs/>
          <w:sz w:val="24"/>
          <w:szCs w:val="24"/>
        </w:rPr>
        <w:t xml:space="preserve"> Piccola impresa </w:t>
      </w:r>
      <w:r w:rsidR="00684E01" w:rsidRPr="00C931D3">
        <w:rPr>
          <w:rFonts w:ascii="Times New Roman" w:hAnsi="Times New Roman"/>
          <w:bCs/>
          <w:sz w:val="24"/>
          <w:szCs w:val="24"/>
        </w:rPr>
        <w:t>[</w:t>
      </w:r>
      <w:r w:rsidR="008570F2" w:rsidRPr="00C931D3">
        <w:rPr>
          <w:rFonts w:ascii="Times New Roman" w:hAnsi="Times New Roman"/>
          <w:bCs/>
          <w:i/>
          <w:sz w:val="24"/>
          <w:szCs w:val="24"/>
        </w:rPr>
        <w:t>imprese che occupano meno di 50 persone e realizzano un fatturato annuo o un totale di bilancio annuo non superiori a 10 milioni di EUR</w:t>
      </w:r>
      <w:r w:rsidR="00684E01" w:rsidRPr="00C931D3">
        <w:rPr>
          <w:rFonts w:ascii="Times New Roman" w:hAnsi="Times New Roman"/>
          <w:bCs/>
          <w:sz w:val="24"/>
          <w:szCs w:val="24"/>
        </w:rPr>
        <w:t>]</w:t>
      </w:r>
      <w:r w:rsidR="008570F2" w:rsidRPr="00C931D3">
        <w:rPr>
          <w:rFonts w:ascii="Times New Roman" w:hAnsi="Times New Roman"/>
          <w:bCs/>
          <w:sz w:val="24"/>
          <w:szCs w:val="24"/>
        </w:rPr>
        <w:t>.</w:t>
      </w:r>
    </w:p>
    <w:p w14:paraId="28D83F02" w14:textId="7ED194D2" w:rsidR="008570F2" w:rsidRPr="00C931D3" w:rsidRDefault="00E87DAC" w:rsidP="004B5D9B">
      <w:pPr>
        <w:pStyle w:val="Paragrafoelenco"/>
        <w:spacing w:after="60"/>
        <w:ind w:left="567"/>
        <w:contextualSpacing w:val="0"/>
        <w:jc w:val="both"/>
        <w:rPr>
          <w:rFonts w:ascii="Times New Roman" w:hAnsi="Times New Roman"/>
          <w:bCs/>
          <w:sz w:val="24"/>
          <w:szCs w:val="24"/>
        </w:rPr>
      </w:pPr>
      <w:r w:rsidRPr="00C931D3">
        <w:rPr>
          <w:rFonts w:ascii="Times New Roman" w:hAnsi="Times New Roman"/>
          <w:i/>
          <w:sz w:val="24"/>
          <w:szCs w:val="24"/>
          <w:lang w:eastAsia="it-IT"/>
        </w:rPr>
        <w:t>□</w:t>
      </w:r>
      <w:r w:rsidR="008570F2" w:rsidRPr="00C931D3">
        <w:rPr>
          <w:rFonts w:ascii="Times New Roman" w:hAnsi="Times New Roman"/>
          <w:bCs/>
          <w:sz w:val="24"/>
          <w:szCs w:val="24"/>
        </w:rPr>
        <w:t xml:space="preserve"> Media impresa </w:t>
      </w:r>
      <w:r w:rsidR="00684E01" w:rsidRPr="00C931D3">
        <w:rPr>
          <w:rFonts w:ascii="Times New Roman" w:hAnsi="Times New Roman"/>
          <w:bCs/>
          <w:sz w:val="24"/>
          <w:szCs w:val="24"/>
        </w:rPr>
        <w:t>[</w:t>
      </w:r>
      <w:r w:rsidR="008570F2" w:rsidRPr="00C931D3">
        <w:rPr>
          <w:rFonts w:ascii="Times New Roman" w:hAnsi="Times New Roman"/>
          <w:bCs/>
          <w:i/>
          <w:sz w:val="24"/>
          <w:szCs w:val="24"/>
        </w:rPr>
        <w:t>imprese che non appartengono alla categoria delle microimprese né a quella delle piccole imprese, che occupano meno di 250 persone e il cui fatturato annuo non supera i 50 milioni di EUR e/o il cui totale di bilancio annuo non supera i 43 milioni di EUR</w:t>
      </w:r>
      <w:r w:rsidR="00684E01" w:rsidRPr="00C931D3">
        <w:rPr>
          <w:rFonts w:ascii="Times New Roman" w:hAnsi="Times New Roman"/>
          <w:bCs/>
          <w:sz w:val="24"/>
          <w:szCs w:val="24"/>
        </w:rPr>
        <w:t>]</w:t>
      </w:r>
      <w:r w:rsidR="008570F2" w:rsidRPr="00C931D3">
        <w:rPr>
          <w:rFonts w:ascii="Times New Roman" w:hAnsi="Times New Roman"/>
          <w:bCs/>
          <w:sz w:val="24"/>
          <w:szCs w:val="24"/>
        </w:rPr>
        <w:t>.</w:t>
      </w:r>
    </w:p>
    <w:p w14:paraId="5FE87EA7" w14:textId="4678F10B" w:rsidR="00B060E0" w:rsidRPr="00C931D3" w:rsidRDefault="00B060E0" w:rsidP="006776A7">
      <w:pPr>
        <w:pStyle w:val="Paragrafoelenco"/>
        <w:numPr>
          <w:ilvl w:val="0"/>
          <w:numId w:val="5"/>
        </w:numPr>
        <w:spacing w:after="60"/>
        <w:ind w:left="425" w:hanging="425"/>
        <w:contextualSpacing w:val="0"/>
        <w:jc w:val="both"/>
        <w:rPr>
          <w:rFonts w:ascii="Times New Roman" w:hAnsi="Times New Roman"/>
          <w:sz w:val="24"/>
          <w:szCs w:val="24"/>
        </w:rPr>
      </w:pPr>
      <w:r w:rsidRPr="00C931D3">
        <w:rPr>
          <w:rFonts w:ascii="Times New Roman" w:hAnsi="Times New Roman"/>
          <w:i/>
          <w:sz w:val="24"/>
          <w:szCs w:val="24"/>
        </w:rPr>
        <w:t>[eventuale]</w:t>
      </w:r>
      <w:r w:rsidRPr="00C931D3">
        <w:rPr>
          <w:rFonts w:ascii="Times New Roman" w:hAnsi="Times New Roman"/>
          <w:b/>
          <w:sz w:val="24"/>
          <w:szCs w:val="24"/>
        </w:rPr>
        <w:t xml:space="preserve"> </w:t>
      </w:r>
      <w:bookmarkStart w:id="5" w:name="_Hlk158890998"/>
      <w:r w:rsidRPr="00C931D3">
        <w:rPr>
          <w:rFonts w:ascii="Times New Roman" w:hAnsi="Times New Roman"/>
          <w:b/>
          <w:sz w:val="24"/>
          <w:szCs w:val="24"/>
        </w:rPr>
        <w:t>dichiara</w:t>
      </w:r>
      <w:r w:rsidRPr="00C931D3">
        <w:rPr>
          <w:rFonts w:ascii="Times New Roman" w:hAnsi="Times New Roman"/>
          <w:sz w:val="24"/>
          <w:szCs w:val="24"/>
        </w:rPr>
        <w:t xml:space="preserve"> di beneficiare della seguente riduzione della garanzia a corredo dell’offerta ai sensi dell’articolo 106, comma 8 del Codice e inserisce le relative certificazioni nel FVOE</w:t>
      </w:r>
      <w:bookmarkEnd w:id="5"/>
      <w:r w:rsidRPr="00C931D3">
        <w:rPr>
          <w:rFonts w:ascii="Times New Roman" w:hAnsi="Times New Roman"/>
          <w:sz w:val="24"/>
          <w:szCs w:val="24"/>
        </w:rPr>
        <w:t>:</w:t>
      </w:r>
    </w:p>
    <w:p w14:paraId="754FB14B" w14:textId="77777777" w:rsidR="00B060E0" w:rsidRPr="00C931D3" w:rsidRDefault="00B060E0" w:rsidP="00730BE4">
      <w:pPr>
        <w:numPr>
          <w:ilvl w:val="0"/>
          <w:numId w:val="22"/>
        </w:numPr>
        <w:suppressAutoHyphens/>
        <w:spacing w:line="276" w:lineRule="auto"/>
        <w:ind w:left="851" w:hanging="284"/>
        <w:contextualSpacing/>
        <w:jc w:val="both"/>
        <w:rPr>
          <w:rFonts w:eastAsia="Calibri"/>
          <w:lang w:eastAsia="en-US"/>
        </w:rPr>
      </w:pPr>
      <w:r w:rsidRPr="00C931D3">
        <w:rPr>
          <w:rFonts w:eastAsia="Calibri"/>
          <w:lang w:eastAsia="en-US"/>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0D518847" w14:textId="77777777" w:rsidR="00B060E0" w:rsidRPr="00C931D3" w:rsidRDefault="00B060E0" w:rsidP="00730BE4">
      <w:pPr>
        <w:numPr>
          <w:ilvl w:val="0"/>
          <w:numId w:val="22"/>
        </w:numPr>
        <w:suppressAutoHyphens/>
        <w:spacing w:after="160" w:line="276" w:lineRule="auto"/>
        <w:ind w:left="851" w:hanging="284"/>
        <w:contextualSpacing/>
        <w:jc w:val="both"/>
        <w:rPr>
          <w:rFonts w:eastAsia="Calibri"/>
          <w:lang w:eastAsia="en-US"/>
        </w:rPr>
      </w:pPr>
      <w:r w:rsidRPr="00C931D3">
        <w:rPr>
          <w:rFonts w:eastAsia="Calibri"/>
          <w:lang w:eastAsia="en-US"/>
        </w:rPr>
        <w:t>50%in quanto qualificabile come micro, piccola o media impresa oppure facente parte di un raggruppamento di operatori economici o consorzi ordinari costituiti esclusivamente da micro, piccole e medie imprese,</w:t>
      </w:r>
      <w:r w:rsidRPr="00C931D3">
        <w:rPr>
          <w:rFonts w:eastAsia="Calibri"/>
          <w:lang w:eastAsia="en-US"/>
        </w:rPr>
        <w:footnoteReference w:id="4"/>
      </w:r>
    </w:p>
    <w:p w14:paraId="128EB1D6" w14:textId="2C98696D" w:rsidR="00730BE4" w:rsidRDefault="00B060E0" w:rsidP="004B5D9B">
      <w:pPr>
        <w:numPr>
          <w:ilvl w:val="0"/>
          <w:numId w:val="22"/>
        </w:numPr>
        <w:suppressAutoHyphens/>
        <w:spacing w:after="160" w:line="276" w:lineRule="auto"/>
        <w:ind w:left="851" w:hanging="284"/>
        <w:contextualSpacing/>
        <w:jc w:val="both"/>
        <w:rPr>
          <w:rFonts w:eastAsia="Calibri"/>
          <w:lang w:eastAsia="en-US"/>
        </w:rPr>
      </w:pPr>
      <w:r w:rsidRPr="00C931D3">
        <w:rPr>
          <w:rFonts w:eastAsia="Calibri"/>
          <w:lang w:eastAsia="en-US"/>
        </w:rPr>
        <w:t xml:space="preserve">riduzione del </w:t>
      </w:r>
      <w:r w:rsidR="00696FA4" w:rsidRPr="00C931D3">
        <w:rPr>
          <w:rFonts w:eastAsia="Calibri"/>
          <w:lang w:eastAsia="en-US"/>
        </w:rPr>
        <w:t>2</w:t>
      </w:r>
      <w:r w:rsidRPr="00C931D3">
        <w:rPr>
          <w:rFonts w:eastAsia="Calibri"/>
          <w:lang w:eastAsia="en-US"/>
        </w:rPr>
        <w:t xml:space="preserve">0% per il possesso di uno o più delle certificazioni o marchi </w:t>
      </w:r>
      <w:r w:rsidRPr="00C931D3">
        <w:rPr>
          <w:rFonts w:eastAsia="Calibri"/>
          <w:i/>
          <w:lang w:eastAsia="en-US"/>
        </w:rPr>
        <w:t xml:space="preserve">individuati nel par. </w:t>
      </w:r>
      <w:r w:rsidR="004E080D">
        <w:rPr>
          <w:rFonts w:eastAsia="Calibri"/>
          <w:i/>
          <w:lang w:eastAsia="en-US"/>
        </w:rPr>
        <w:t>10</w:t>
      </w:r>
      <w:r w:rsidRPr="00C931D3">
        <w:rPr>
          <w:rFonts w:eastAsia="Calibri"/>
          <w:i/>
          <w:lang w:eastAsia="en-US"/>
        </w:rPr>
        <w:t xml:space="preserve"> del bando</w:t>
      </w:r>
      <w:r w:rsidRPr="00C931D3">
        <w:rPr>
          <w:rFonts w:eastAsia="Calibri"/>
          <w:lang w:eastAsia="en-US"/>
        </w:rPr>
        <w:t>), che riporta nella seguente tabella</w:t>
      </w:r>
      <w:r w:rsidR="004E080D">
        <w:rPr>
          <w:rFonts w:eastAsia="Calibri"/>
          <w:lang w:eastAsia="en-US"/>
        </w:rPr>
        <w:t xml:space="preserve"> (</w:t>
      </w:r>
      <w:r w:rsidR="004E080D" w:rsidRPr="004E080D">
        <w:rPr>
          <w:rFonts w:eastAsia="Calibri"/>
          <w:u w:val="single"/>
          <w:lang w:eastAsia="en-US"/>
        </w:rPr>
        <w:t>elencare solamente le certificazioni possedute</w:t>
      </w:r>
      <w:r w:rsidR="004E080D">
        <w:rPr>
          <w:rFonts w:eastAsia="Calibri"/>
          <w:u w:val="single"/>
          <w:lang w:eastAsia="en-US"/>
        </w:rPr>
        <w:t xml:space="preserve"> ed allegare la certificazione sulla piattaforma N4M</w:t>
      </w:r>
      <w:r w:rsidR="004E080D">
        <w:rPr>
          <w:rFonts w:eastAsia="Calibri"/>
          <w:lang w:eastAsia="en-US"/>
        </w:rPr>
        <w:t>)</w:t>
      </w:r>
      <w:r w:rsidRPr="00C931D3">
        <w:rPr>
          <w:rFonts w:eastAsia="Calibri"/>
          <w:lang w:eastAsia="en-US"/>
        </w:rPr>
        <w:t>:</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4"/>
        <w:gridCol w:w="7128"/>
      </w:tblGrid>
      <w:tr w:rsidR="00861932" w:rsidRPr="00861932" w14:paraId="5464232E" w14:textId="77777777" w:rsidTr="00861932">
        <w:trPr>
          <w:trHeight w:val="269"/>
        </w:trPr>
        <w:tc>
          <w:tcPr>
            <w:tcW w:w="1944" w:type="dxa"/>
            <w:shd w:val="clear" w:color="auto" w:fill="D5DCE4" w:themeFill="text2" w:themeFillTint="33"/>
          </w:tcPr>
          <w:p w14:paraId="654B8A84" w14:textId="77777777" w:rsidR="00861932" w:rsidRPr="00861932" w:rsidRDefault="00861932" w:rsidP="00861932">
            <w:pPr>
              <w:pStyle w:val="Pa19"/>
              <w:ind w:left="720"/>
              <w:rPr>
                <w:rFonts w:ascii="Times New Roman" w:hAnsi="Times New Roman"/>
                <w:b/>
                <w:color w:val="000000"/>
              </w:rPr>
            </w:pPr>
            <w:r w:rsidRPr="00861932">
              <w:rPr>
                <w:rStyle w:val="A12"/>
                <w:rFonts w:ascii="Times New Roman" w:hAnsi="Times New Roman"/>
                <w:b/>
                <w:sz w:val="24"/>
                <w:szCs w:val="24"/>
              </w:rPr>
              <w:t>NORMA</w:t>
            </w:r>
          </w:p>
        </w:tc>
        <w:tc>
          <w:tcPr>
            <w:tcW w:w="7128" w:type="dxa"/>
            <w:shd w:val="clear" w:color="auto" w:fill="D5DCE4" w:themeFill="text2" w:themeFillTint="33"/>
          </w:tcPr>
          <w:p w14:paraId="1E0DE164" w14:textId="77777777" w:rsidR="00861932" w:rsidRPr="00861932" w:rsidRDefault="00861932" w:rsidP="00803FF5">
            <w:pPr>
              <w:pStyle w:val="Pa19"/>
              <w:jc w:val="center"/>
              <w:rPr>
                <w:rFonts w:ascii="Times New Roman" w:hAnsi="Times New Roman"/>
                <w:b/>
                <w:color w:val="000000"/>
              </w:rPr>
            </w:pPr>
            <w:r w:rsidRPr="00861932">
              <w:rPr>
                <w:rStyle w:val="A12"/>
                <w:rFonts w:ascii="Times New Roman" w:hAnsi="Times New Roman"/>
                <w:b/>
                <w:bCs/>
                <w:sz w:val="24"/>
                <w:szCs w:val="24"/>
              </w:rPr>
              <w:t xml:space="preserve">Certificazioni e marchi rilevanti ai fini della riduzione della garanzia </w:t>
            </w:r>
            <w:r w:rsidRPr="00861932">
              <w:rPr>
                <w:rStyle w:val="A12"/>
                <w:rFonts w:ascii="Times New Roman" w:hAnsi="Times New Roman"/>
                <w:b/>
                <w:sz w:val="24"/>
                <w:szCs w:val="24"/>
              </w:rPr>
              <w:t>B</w:t>
            </w:r>
            <w:r w:rsidRPr="00861932">
              <w:rPr>
                <w:rStyle w:val="A12"/>
                <w:rFonts w:ascii="Times New Roman" w:hAnsi="Times New Roman"/>
                <w:b/>
                <w:bCs/>
                <w:sz w:val="24"/>
                <w:szCs w:val="24"/>
              </w:rPr>
              <w:t xml:space="preserve">anca dati </w:t>
            </w:r>
            <w:r w:rsidRPr="00861932">
              <w:rPr>
                <w:rStyle w:val="A12"/>
                <w:rFonts w:ascii="Times New Roman" w:hAnsi="Times New Roman"/>
                <w:b/>
                <w:sz w:val="24"/>
                <w:szCs w:val="24"/>
              </w:rPr>
              <w:t>A</w:t>
            </w:r>
            <w:r w:rsidRPr="00861932">
              <w:rPr>
                <w:rStyle w:val="A12"/>
                <w:rFonts w:ascii="Times New Roman" w:hAnsi="Times New Roman"/>
                <w:b/>
                <w:bCs/>
                <w:sz w:val="24"/>
                <w:szCs w:val="24"/>
              </w:rPr>
              <w:t xml:space="preserve">ccredia </w:t>
            </w:r>
          </w:p>
          <w:p w14:paraId="158C8156" w14:textId="77777777" w:rsidR="00861932" w:rsidRPr="00861932" w:rsidRDefault="00861932" w:rsidP="00803FF5">
            <w:pPr>
              <w:pStyle w:val="Pa19"/>
              <w:jc w:val="center"/>
              <w:rPr>
                <w:rFonts w:ascii="Times New Roman" w:hAnsi="Times New Roman"/>
                <w:color w:val="000000"/>
              </w:rPr>
            </w:pPr>
            <w:r w:rsidRPr="00861932">
              <w:rPr>
                <w:rStyle w:val="A12"/>
                <w:rFonts w:ascii="Times New Roman" w:hAnsi="Times New Roman"/>
                <w:b/>
                <w:bCs/>
                <w:sz w:val="24"/>
                <w:szCs w:val="24"/>
              </w:rPr>
              <w:t>OGGETTO</w:t>
            </w:r>
          </w:p>
        </w:tc>
      </w:tr>
      <w:tr w:rsidR="00861932" w:rsidRPr="00B665A3" w14:paraId="5034F695" w14:textId="77777777" w:rsidTr="00861932">
        <w:trPr>
          <w:trHeight w:val="88"/>
        </w:trPr>
        <w:tc>
          <w:tcPr>
            <w:tcW w:w="1944" w:type="dxa"/>
          </w:tcPr>
          <w:p w14:paraId="20A687FC" w14:textId="77777777" w:rsidR="00861932" w:rsidRPr="00B665A3" w:rsidRDefault="00861932" w:rsidP="00803FF5">
            <w:pPr>
              <w:pStyle w:val="Pa20"/>
              <w:rPr>
                <w:rStyle w:val="A12"/>
                <w:rFonts w:ascii="Times New Roman" w:hAnsi="Times New Roman"/>
                <w:b/>
              </w:rPr>
            </w:pPr>
            <w:r>
              <w:rPr>
                <w:rFonts w:ascii="Times New Roman" w:hAnsi="Times New Roman"/>
              </w:rPr>
              <w:t>SA 8000</w:t>
            </w:r>
          </w:p>
        </w:tc>
        <w:tc>
          <w:tcPr>
            <w:tcW w:w="7128" w:type="dxa"/>
          </w:tcPr>
          <w:p w14:paraId="2FBB9415" w14:textId="77777777" w:rsidR="00861932" w:rsidRPr="00B665A3" w:rsidRDefault="00861932" w:rsidP="00803FF5">
            <w:pPr>
              <w:pStyle w:val="Pa20"/>
              <w:jc w:val="both"/>
              <w:rPr>
                <w:rStyle w:val="A12"/>
                <w:rFonts w:ascii="Times New Roman" w:hAnsi="Times New Roman"/>
              </w:rPr>
            </w:pPr>
            <w:r>
              <w:rPr>
                <w:rFonts w:ascii="Times New Roman" w:hAnsi="Times New Roman"/>
              </w:rPr>
              <w:t xml:space="preserve">Certificazione </w:t>
            </w:r>
            <w:r>
              <w:rPr>
                <w:rFonts w:ascii="Times New Roman" w:hAnsi="Times New Roman"/>
                <w:i/>
                <w:iCs/>
              </w:rPr>
              <w:t xml:space="preserve">social accountability </w:t>
            </w:r>
            <w:r>
              <w:rPr>
                <w:rFonts w:ascii="Times New Roman" w:hAnsi="Times New Roman"/>
              </w:rPr>
              <w:t>8000</w:t>
            </w:r>
          </w:p>
        </w:tc>
      </w:tr>
      <w:tr w:rsidR="00861932" w:rsidRPr="00B665A3" w14:paraId="0636EF7A" w14:textId="77777777" w:rsidTr="00861932">
        <w:trPr>
          <w:trHeight w:val="88"/>
        </w:trPr>
        <w:tc>
          <w:tcPr>
            <w:tcW w:w="1944" w:type="dxa"/>
          </w:tcPr>
          <w:p w14:paraId="1AE49F87" w14:textId="77777777" w:rsidR="00861932" w:rsidRPr="00B665A3" w:rsidRDefault="00861932" w:rsidP="00803FF5">
            <w:pPr>
              <w:pStyle w:val="Pa20"/>
              <w:rPr>
                <w:rFonts w:ascii="Times New Roman" w:hAnsi="Times New Roman"/>
                <w:b/>
                <w:color w:val="000000"/>
              </w:rPr>
            </w:pPr>
            <w:r>
              <w:rPr>
                <w:rFonts w:ascii="Times New Roman" w:hAnsi="Times New Roman"/>
              </w:rPr>
              <w:t>UNI EN ISO 14001</w:t>
            </w:r>
          </w:p>
        </w:tc>
        <w:tc>
          <w:tcPr>
            <w:tcW w:w="7128" w:type="dxa"/>
          </w:tcPr>
          <w:p w14:paraId="4FC8B903" w14:textId="77777777" w:rsidR="00861932" w:rsidRPr="00B665A3" w:rsidRDefault="00861932" w:rsidP="00803FF5">
            <w:pPr>
              <w:pStyle w:val="Pa20"/>
              <w:jc w:val="both"/>
              <w:rPr>
                <w:rFonts w:ascii="Times New Roman" w:hAnsi="Times New Roman"/>
                <w:color w:val="000000"/>
              </w:rPr>
            </w:pPr>
            <w:r>
              <w:rPr>
                <w:rFonts w:ascii="Times New Roman" w:hAnsi="Times New Roman"/>
              </w:rPr>
              <w:t>Sistemi di gestione ambientale</w:t>
            </w:r>
          </w:p>
        </w:tc>
      </w:tr>
      <w:tr w:rsidR="00861932" w:rsidRPr="00B665A3" w14:paraId="479164DA" w14:textId="77777777" w:rsidTr="00861932">
        <w:trPr>
          <w:trHeight w:val="178"/>
        </w:trPr>
        <w:tc>
          <w:tcPr>
            <w:tcW w:w="1944" w:type="dxa"/>
          </w:tcPr>
          <w:p w14:paraId="048DE02F" w14:textId="77777777" w:rsidR="00861932" w:rsidRPr="00B665A3" w:rsidRDefault="00861932" w:rsidP="00803FF5">
            <w:pPr>
              <w:pStyle w:val="Pa20"/>
              <w:rPr>
                <w:rFonts w:ascii="Times New Roman" w:hAnsi="Times New Roman"/>
                <w:b/>
                <w:color w:val="000000"/>
              </w:rPr>
            </w:pPr>
            <w:r>
              <w:rPr>
                <w:rFonts w:ascii="Times New Roman" w:hAnsi="Times New Roman"/>
              </w:rPr>
              <w:t>UNI EN ISO 9001</w:t>
            </w:r>
          </w:p>
        </w:tc>
        <w:tc>
          <w:tcPr>
            <w:tcW w:w="7128" w:type="dxa"/>
          </w:tcPr>
          <w:p w14:paraId="51DE1BC7" w14:textId="77777777" w:rsidR="00861932" w:rsidRPr="00B665A3" w:rsidRDefault="00861932" w:rsidP="00803FF5">
            <w:pPr>
              <w:pStyle w:val="Pa20"/>
              <w:jc w:val="both"/>
              <w:rPr>
                <w:rFonts w:ascii="Times New Roman" w:hAnsi="Times New Roman"/>
                <w:color w:val="000000"/>
              </w:rPr>
            </w:pPr>
            <w:r>
              <w:rPr>
                <w:rFonts w:ascii="Times New Roman" w:hAnsi="Times New Roman"/>
              </w:rPr>
              <w:t>Sistemi di gestione per la qualità</w:t>
            </w:r>
          </w:p>
        </w:tc>
      </w:tr>
      <w:tr w:rsidR="00861932" w:rsidRPr="00B665A3" w14:paraId="011ABC96" w14:textId="77777777" w:rsidTr="00861932">
        <w:trPr>
          <w:trHeight w:val="538"/>
        </w:trPr>
        <w:tc>
          <w:tcPr>
            <w:tcW w:w="1944" w:type="dxa"/>
          </w:tcPr>
          <w:p w14:paraId="2FD6DA29" w14:textId="77777777" w:rsidR="00861932" w:rsidRPr="00B665A3" w:rsidRDefault="00861932" w:rsidP="00803FF5">
            <w:pPr>
              <w:pStyle w:val="Pa20"/>
              <w:rPr>
                <w:rFonts w:ascii="Times New Roman" w:hAnsi="Times New Roman"/>
                <w:b/>
                <w:color w:val="000000"/>
              </w:rPr>
            </w:pPr>
            <w:r>
              <w:rPr>
                <w:rFonts w:ascii="Times New Roman" w:hAnsi="Times New Roman"/>
              </w:rPr>
              <w:t>UNI ISO 45001</w:t>
            </w:r>
          </w:p>
        </w:tc>
        <w:tc>
          <w:tcPr>
            <w:tcW w:w="7128" w:type="dxa"/>
          </w:tcPr>
          <w:p w14:paraId="607C1E00" w14:textId="77777777" w:rsidR="00861932" w:rsidRPr="00B665A3" w:rsidRDefault="00861932" w:rsidP="00803FF5">
            <w:pPr>
              <w:pStyle w:val="Pa20"/>
              <w:jc w:val="both"/>
              <w:rPr>
                <w:rFonts w:ascii="Times New Roman" w:hAnsi="Times New Roman"/>
                <w:color w:val="000000"/>
              </w:rPr>
            </w:pPr>
            <w:r>
              <w:rPr>
                <w:rFonts w:ascii="Times New Roman" w:hAnsi="Times New Roman"/>
              </w:rPr>
              <w:t>Sistemi di gestione per la salute e sicurezza sul lavoro</w:t>
            </w:r>
          </w:p>
        </w:tc>
      </w:tr>
      <w:tr w:rsidR="00861932" w:rsidRPr="00B665A3" w14:paraId="2643545E" w14:textId="77777777" w:rsidTr="00861932">
        <w:trPr>
          <w:trHeight w:val="538"/>
        </w:trPr>
        <w:tc>
          <w:tcPr>
            <w:tcW w:w="1944" w:type="dxa"/>
          </w:tcPr>
          <w:p w14:paraId="79C169EE" w14:textId="77777777" w:rsidR="00861932" w:rsidRPr="00B665A3" w:rsidRDefault="00861932" w:rsidP="00803FF5">
            <w:pPr>
              <w:pStyle w:val="Pa20"/>
              <w:rPr>
                <w:rFonts w:ascii="Times New Roman" w:hAnsi="Times New Roman"/>
                <w:b/>
                <w:color w:val="000000"/>
              </w:rPr>
            </w:pPr>
            <w:r>
              <w:rPr>
                <w:rFonts w:ascii="Times New Roman" w:hAnsi="Times New Roman"/>
              </w:rPr>
              <w:t>UNI/</w:t>
            </w:r>
            <w:proofErr w:type="spellStart"/>
            <w:r>
              <w:rPr>
                <w:rFonts w:ascii="Times New Roman" w:hAnsi="Times New Roman"/>
              </w:rPr>
              <w:t>PdR</w:t>
            </w:r>
            <w:proofErr w:type="spellEnd"/>
            <w:r>
              <w:rPr>
                <w:rFonts w:ascii="Times New Roman" w:hAnsi="Times New Roman"/>
              </w:rPr>
              <w:t xml:space="preserve"> 125</w:t>
            </w:r>
          </w:p>
        </w:tc>
        <w:tc>
          <w:tcPr>
            <w:tcW w:w="7128" w:type="dxa"/>
          </w:tcPr>
          <w:p w14:paraId="0C09CC72" w14:textId="77777777" w:rsidR="00861932" w:rsidRPr="00B665A3" w:rsidRDefault="00861932" w:rsidP="00803FF5">
            <w:pPr>
              <w:pStyle w:val="Pa20"/>
              <w:jc w:val="both"/>
              <w:rPr>
                <w:rFonts w:ascii="Times New Roman" w:hAnsi="Times New Roman"/>
                <w:color w:val="000000"/>
              </w:rPr>
            </w:pPr>
            <w:r>
              <w:rPr>
                <w:rFonts w:ascii="Times New Roman" w:hAnsi="Times New Roman"/>
              </w:rPr>
              <w:t>Certificazione del sistema di gestione per la parità di genere all'interno delle organizzazioni</w:t>
            </w:r>
          </w:p>
        </w:tc>
      </w:tr>
      <w:tr w:rsidR="00861932" w:rsidRPr="00B665A3" w14:paraId="216663A8" w14:textId="77777777" w:rsidTr="00861932">
        <w:trPr>
          <w:trHeight w:val="538"/>
        </w:trPr>
        <w:tc>
          <w:tcPr>
            <w:tcW w:w="1944" w:type="dxa"/>
          </w:tcPr>
          <w:p w14:paraId="000850DA" w14:textId="77777777" w:rsidR="00861932" w:rsidRPr="00495932" w:rsidRDefault="00861932" w:rsidP="00803FF5">
            <w:pPr>
              <w:pStyle w:val="Pa20"/>
              <w:rPr>
                <w:rFonts w:ascii="Times New Roman" w:hAnsi="Times New Roman"/>
                <w:b/>
                <w:color w:val="000000"/>
              </w:rPr>
            </w:pPr>
            <w:r w:rsidRPr="00495932">
              <w:rPr>
                <w:rFonts w:ascii="Times New Roman" w:hAnsi="Times New Roman"/>
              </w:rPr>
              <w:t>Ecolabel</w:t>
            </w:r>
          </w:p>
        </w:tc>
        <w:tc>
          <w:tcPr>
            <w:tcW w:w="7128" w:type="dxa"/>
          </w:tcPr>
          <w:p w14:paraId="5A125F3C" w14:textId="77777777" w:rsidR="00861932" w:rsidRPr="00495932" w:rsidRDefault="00861932" w:rsidP="00803FF5">
            <w:pPr>
              <w:pStyle w:val="Pa20"/>
              <w:jc w:val="both"/>
              <w:rPr>
                <w:rFonts w:ascii="Times New Roman" w:hAnsi="Times New Roman"/>
                <w:color w:val="000000"/>
              </w:rPr>
            </w:pPr>
            <w:r w:rsidRPr="00495932">
              <w:rPr>
                <w:rFonts w:ascii="Times New Roman" w:hAnsi="Times New Roman"/>
              </w:rPr>
              <w:t>Marchio di qualità ecologica dell'Unione europea</w:t>
            </w:r>
            <w:r>
              <w:rPr>
                <w:rFonts w:ascii="Times New Roman" w:hAnsi="Times New Roman"/>
              </w:rPr>
              <w:t xml:space="preserve"> </w:t>
            </w:r>
            <w:r w:rsidRPr="00495932">
              <w:rPr>
                <w:rFonts w:ascii="Times New Roman" w:hAnsi="Times New Roman"/>
              </w:rPr>
              <w:t>regolamento (CE) n. 66/2010 del Parlamento europeo e del Consiglio, del 25 novembre 2009</w:t>
            </w:r>
          </w:p>
        </w:tc>
      </w:tr>
      <w:tr w:rsidR="00861932" w:rsidRPr="00B665A3" w14:paraId="54CF305B" w14:textId="77777777" w:rsidTr="00861932">
        <w:trPr>
          <w:trHeight w:val="538"/>
        </w:trPr>
        <w:tc>
          <w:tcPr>
            <w:tcW w:w="1944" w:type="dxa"/>
          </w:tcPr>
          <w:p w14:paraId="7009D734" w14:textId="77777777" w:rsidR="00861932" w:rsidRPr="00495932" w:rsidRDefault="00861932" w:rsidP="00803FF5">
            <w:pPr>
              <w:pStyle w:val="Pa20"/>
              <w:rPr>
                <w:rFonts w:ascii="Times New Roman" w:hAnsi="Times New Roman"/>
                <w:b/>
                <w:color w:val="000000"/>
              </w:rPr>
            </w:pPr>
            <w:r w:rsidRPr="00495932">
              <w:rPr>
                <w:rFonts w:ascii="Times New Roman" w:hAnsi="Times New Roman"/>
              </w:rPr>
              <w:t>UNI ISO 20121</w:t>
            </w:r>
          </w:p>
        </w:tc>
        <w:tc>
          <w:tcPr>
            <w:tcW w:w="7128" w:type="dxa"/>
          </w:tcPr>
          <w:p w14:paraId="4491E86A" w14:textId="77777777" w:rsidR="00861932" w:rsidRPr="00495932" w:rsidRDefault="00861932" w:rsidP="00803FF5">
            <w:pPr>
              <w:pStyle w:val="Pa20"/>
              <w:jc w:val="both"/>
              <w:rPr>
                <w:rFonts w:ascii="Times New Roman" w:hAnsi="Times New Roman"/>
                <w:color w:val="000000"/>
              </w:rPr>
            </w:pPr>
            <w:r w:rsidRPr="00495932">
              <w:rPr>
                <w:rFonts w:ascii="Times New Roman" w:hAnsi="Times New Roman"/>
              </w:rPr>
              <w:t>Certificazione di sistemi di gestione sostenibile degli eventi</w:t>
            </w:r>
          </w:p>
        </w:tc>
      </w:tr>
      <w:tr w:rsidR="00861932" w:rsidRPr="00B665A3" w14:paraId="01888D54" w14:textId="77777777" w:rsidTr="00861932">
        <w:trPr>
          <w:trHeight w:val="178"/>
        </w:trPr>
        <w:tc>
          <w:tcPr>
            <w:tcW w:w="1944" w:type="dxa"/>
          </w:tcPr>
          <w:p w14:paraId="2B7EE4BB" w14:textId="77777777" w:rsidR="00861932" w:rsidRPr="00495932" w:rsidRDefault="00861932" w:rsidP="00803FF5">
            <w:pPr>
              <w:autoSpaceDE w:val="0"/>
              <w:autoSpaceDN w:val="0"/>
              <w:adjustRightInd w:val="0"/>
              <w:spacing w:line="151" w:lineRule="atLeast"/>
              <w:rPr>
                <w:b/>
              </w:rPr>
            </w:pPr>
            <w:r w:rsidRPr="00495932">
              <w:t>UNI ISO 37001</w:t>
            </w:r>
          </w:p>
        </w:tc>
        <w:tc>
          <w:tcPr>
            <w:tcW w:w="7128" w:type="dxa"/>
          </w:tcPr>
          <w:p w14:paraId="3E19B353" w14:textId="77777777" w:rsidR="00861932" w:rsidRPr="00495932" w:rsidRDefault="00861932" w:rsidP="00803FF5">
            <w:pPr>
              <w:autoSpaceDE w:val="0"/>
              <w:autoSpaceDN w:val="0"/>
              <w:adjustRightInd w:val="0"/>
              <w:spacing w:line="151" w:lineRule="atLeast"/>
              <w:jc w:val="both"/>
              <w:rPr>
                <w:lang w:val="en-GB"/>
              </w:rPr>
            </w:pPr>
            <w:r w:rsidRPr="00495932">
              <w:t>Sistemi di gestione per la prevenzione della corruzione</w:t>
            </w:r>
          </w:p>
        </w:tc>
      </w:tr>
      <w:tr w:rsidR="00861932" w:rsidRPr="00B665A3" w14:paraId="38F22E78" w14:textId="77777777" w:rsidTr="00861932">
        <w:trPr>
          <w:trHeight w:val="268"/>
        </w:trPr>
        <w:tc>
          <w:tcPr>
            <w:tcW w:w="1944" w:type="dxa"/>
          </w:tcPr>
          <w:p w14:paraId="6EA29113" w14:textId="77777777" w:rsidR="00861932" w:rsidRPr="00495932" w:rsidRDefault="00861932" w:rsidP="00803FF5">
            <w:pPr>
              <w:autoSpaceDE w:val="0"/>
              <w:autoSpaceDN w:val="0"/>
              <w:adjustRightInd w:val="0"/>
              <w:spacing w:line="151" w:lineRule="atLeast"/>
              <w:rPr>
                <w:b/>
              </w:rPr>
            </w:pPr>
            <w:r w:rsidRPr="00495932">
              <w:t>UNI/</w:t>
            </w:r>
            <w:proofErr w:type="spellStart"/>
            <w:r w:rsidRPr="00495932">
              <w:t>PdR</w:t>
            </w:r>
            <w:proofErr w:type="spellEnd"/>
            <w:r w:rsidRPr="00495932">
              <w:t xml:space="preserve"> 74</w:t>
            </w:r>
          </w:p>
        </w:tc>
        <w:tc>
          <w:tcPr>
            <w:tcW w:w="7128" w:type="dxa"/>
          </w:tcPr>
          <w:p w14:paraId="6DA483A1" w14:textId="77777777" w:rsidR="00861932" w:rsidRPr="00495932" w:rsidRDefault="00861932" w:rsidP="00803FF5">
            <w:pPr>
              <w:autoSpaceDE w:val="0"/>
              <w:autoSpaceDN w:val="0"/>
              <w:adjustRightInd w:val="0"/>
              <w:spacing w:line="151" w:lineRule="atLeast"/>
              <w:jc w:val="both"/>
              <w:rPr>
                <w:lang w:val="en-GB"/>
              </w:rPr>
            </w:pPr>
            <w:r w:rsidRPr="00495932">
              <w:t>Sistema di Gestione BIM</w:t>
            </w:r>
          </w:p>
        </w:tc>
      </w:tr>
      <w:tr w:rsidR="00861932" w:rsidRPr="00B665A3" w14:paraId="16960A64" w14:textId="77777777" w:rsidTr="00861932">
        <w:trPr>
          <w:trHeight w:val="88"/>
        </w:trPr>
        <w:tc>
          <w:tcPr>
            <w:tcW w:w="1944" w:type="dxa"/>
          </w:tcPr>
          <w:p w14:paraId="3DED8DAE" w14:textId="77777777" w:rsidR="00861932" w:rsidRPr="00495932" w:rsidRDefault="00861932" w:rsidP="00803FF5">
            <w:pPr>
              <w:autoSpaceDE w:val="0"/>
              <w:autoSpaceDN w:val="0"/>
              <w:adjustRightInd w:val="0"/>
              <w:spacing w:line="151" w:lineRule="atLeast"/>
              <w:rPr>
                <w:b/>
              </w:rPr>
            </w:pPr>
            <w:r w:rsidRPr="00495932">
              <w:t>Contenuto di riciclato</w:t>
            </w:r>
          </w:p>
        </w:tc>
        <w:tc>
          <w:tcPr>
            <w:tcW w:w="7128" w:type="dxa"/>
          </w:tcPr>
          <w:p w14:paraId="5D612F1D" w14:textId="77777777" w:rsidR="00861932" w:rsidRPr="00495932" w:rsidRDefault="00861932" w:rsidP="00803FF5">
            <w:pPr>
              <w:autoSpaceDE w:val="0"/>
              <w:autoSpaceDN w:val="0"/>
              <w:adjustRightInd w:val="0"/>
              <w:spacing w:line="151" w:lineRule="atLeast"/>
              <w:jc w:val="both"/>
            </w:pPr>
            <w:r w:rsidRPr="00495932">
              <w:t xml:space="preserve">Contenuto di riciclato - </w:t>
            </w:r>
            <w:proofErr w:type="spellStart"/>
            <w:r w:rsidRPr="00495932">
              <w:t>ReMade</w:t>
            </w:r>
            <w:proofErr w:type="spellEnd"/>
            <w:r w:rsidRPr="00495932">
              <w:t xml:space="preserve"> in Italy</w:t>
            </w:r>
          </w:p>
        </w:tc>
      </w:tr>
      <w:tr w:rsidR="00861932" w:rsidRPr="00B665A3" w14:paraId="7958468C" w14:textId="77777777" w:rsidTr="00861932">
        <w:trPr>
          <w:trHeight w:val="178"/>
        </w:trPr>
        <w:tc>
          <w:tcPr>
            <w:tcW w:w="1944" w:type="dxa"/>
          </w:tcPr>
          <w:p w14:paraId="151965F6" w14:textId="77777777" w:rsidR="00861932" w:rsidRPr="00222700" w:rsidRDefault="00861932" w:rsidP="00803FF5">
            <w:pPr>
              <w:autoSpaceDE w:val="0"/>
              <w:autoSpaceDN w:val="0"/>
              <w:adjustRightInd w:val="0"/>
              <w:spacing w:line="151" w:lineRule="atLeast"/>
              <w:rPr>
                <w:b/>
              </w:rPr>
            </w:pPr>
            <w:r w:rsidRPr="00222700">
              <w:t>UNI/</w:t>
            </w:r>
            <w:proofErr w:type="spellStart"/>
            <w:r w:rsidRPr="00222700">
              <w:t>PdR</w:t>
            </w:r>
            <w:proofErr w:type="spellEnd"/>
            <w:r w:rsidRPr="00222700">
              <w:t xml:space="preserve"> 43-2</w:t>
            </w:r>
          </w:p>
        </w:tc>
        <w:tc>
          <w:tcPr>
            <w:tcW w:w="7128" w:type="dxa"/>
          </w:tcPr>
          <w:p w14:paraId="0A695AB9" w14:textId="77777777" w:rsidR="00861932" w:rsidRDefault="00861932" w:rsidP="00803FF5">
            <w:pPr>
              <w:autoSpaceDE w:val="0"/>
              <w:autoSpaceDN w:val="0"/>
              <w:adjustRightInd w:val="0"/>
              <w:spacing w:line="151" w:lineRule="atLeast"/>
              <w:jc w:val="both"/>
            </w:pPr>
            <w:r w:rsidRPr="00222700">
              <w:t>GDPR- Requisiti per la protezione dei dati personali in ambito ICT</w:t>
            </w:r>
          </w:p>
          <w:p w14:paraId="06CA2235" w14:textId="77777777" w:rsidR="00861932" w:rsidRPr="00222700" w:rsidRDefault="00861932" w:rsidP="00803FF5">
            <w:pPr>
              <w:autoSpaceDE w:val="0"/>
              <w:autoSpaceDN w:val="0"/>
              <w:adjustRightInd w:val="0"/>
              <w:spacing w:line="151" w:lineRule="atLeast"/>
              <w:jc w:val="both"/>
            </w:pPr>
            <w:r w:rsidRPr="00222700">
              <w:t>Linee guida per la gestione dei dati personali in ambito ICT secondo il regolamento UE 679/2016 del Parlamento europeo e del Consiglio, del 27 aprile 2016 (GDPR)</w:t>
            </w:r>
          </w:p>
        </w:tc>
      </w:tr>
      <w:tr w:rsidR="00861932" w:rsidRPr="00B665A3" w14:paraId="1BDE10A1" w14:textId="77777777" w:rsidTr="00861932">
        <w:trPr>
          <w:trHeight w:val="178"/>
        </w:trPr>
        <w:tc>
          <w:tcPr>
            <w:tcW w:w="1944" w:type="dxa"/>
          </w:tcPr>
          <w:p w14:paraId="4A974EFC" w14:textId="77777777" w:rsidR="00861932" w:rsidRPr="00222700" w:rsidRDefault="00861932" w:rsidP="00803FF5">
            <w:pPr>
              <w:autoSpaceDE w:val="0"/>
              <w:autoSpaceDN w:val="0"/>
              <w:adjustRightInd w:val="0"/>
              <w:spacing w:line="151" w:lineRule="atLeast"/>
              <w:rPr>
                <w:b/>
              </w:rPr>
            </w:pPr>
            <w:r w:rsidRPr="00222700">
              <w:t>UNI/</w:t>
            </w:r>
            <w:proofErr w:type="spellStart"/>
            <w:r w:rsidRPr="00222700">
              <w:t>PdR</w:t>
            </w:r>
            <w:proofErr w:type="spellEnd"/>
            <w:r w:rsidRPr="00222700">
              <w:t xml:space="preserve"> 88</w:t>
            </w:r>
          </w:p>
        </w:tc>
        <w:tc>
          <w:tcPr>
            <w:tcW w:w="7128" w:type="dxa"/>
          </w:tcPr>
          <w:p w14:paraId="29BE0991" w14:textId="77777777" w:rsidR="00861932" w:rsidRPr="00222700" w:rsidRDefault="00861932" w:rsidP="00803FF5">
            <w:pPr>
              <w:autoSpaceDE w:val="0"/>
              <w:autoSpaceDN w:val="0"/>
              <w:adjustRightInd w:val="0"/>
              <w:spacing w:line="151" w:lineRule="atLeast"/>
              <w:jc w:val="both"/>
            </w:pPr>
            <w:r w:rsidRPr="00222700">
              <w:t>Verifica del contenuto di riciclato o recuperato o sottoprodotto</w:t>
            </w:r>
          </w:p>
        </w:tc>
      </w:tr>
    </w:tbl>
    <w:p w14:paraId="3130BC9E" w14:textId="77777777" w:rsidR="00861932" w:rsidRDefault="00861932" w:rsidP="00861932">
      <w:pPr>
        <w:spacing w:after="67" w:line="269" w:lineRule="auto"/>
        <w:ind w:right="7"/>
        <w:jc w:val="both"/>
      </w:pPr>
    </w:p>
    <w:p w14:paraId="705E524F" w14:textId="0FC9DA24" w:rsidR="00B060E0" w:rsidRPr="00C931D3" w:rsidRDefault="00B060E0" w:rsidP="006776A7">
      <w:pPr>
        <w:pStyle w:val="Paragrafoelenco"/>
        <w:numPr>
          <w:ilvl w:val="0"/>
          <w:numId w:val="5"/>
        </w:numPr>
        <w:spacing w:after="60"/>
        <w:ind w:left="425" w:hanging="425"/>
        <w:contextualSpacing w:val="0"/>
        <w:jc w:val="both"/>
        <w:rPr>
          <w:rFonts w:ascii="Times New Roman" w:hAnsi="Times New Roman"/>
          <w:bCs/>
          <w:sz w:val="24"/>
          <w:szCs w:val="24"/>
        </w:rPr>
      </w:pPr>
      <w:r w:rsidRPr="00C931D3">
        <w:rPr>
          <w:rFonts w:ascii="Times New Roman" w:hAnsi="Times New Roman"/>
          <w:bCs/>
          <w:sz w:val="24"/>
          <w:szCs w:val="24"/>
        </w:rPr>
        <w:t xml:space="preserve">dichiara che la cauzione è stata costituita nella forma di </w:t>
      </w:r>
      <w:r w:rsidRPr="00C931D3">
        <w:rPr>
          <w:rFonts w:ascii="Times New Roman" w:hAnsi="Times New Roman"/>
          <w:bCs/>
          <w:sz w:val="24"/>
          <w:szCs w:val="24"/>
          <w:highlight w:val="lightGray"/>
        </w:rPr>
        <w:t>….</w:t>
      </w:r>
      <w:r w:rsidRPr="00C931D3">
        <w:rPr>
          <w:rFonts w:ascii="Times New Roman" w:hAnsi="Times New Roman"/>
          <w:bCs/>
          <w:sz w:val="24"/>
          <w:szCs w:val="24"/>
        </w:rPr>
        <w:t xml:space="preserve"> [</w:t>
      </w:r>
      <w:r w:rsidRPr="00C931D3">
        <w:rPr>
          <w:rFonts w:ascii="Times New Roman" w:hAnsi="Times New Roman"/>
          <w:bCs/>
          <w:i/>
          <w:sz w:val="24"/>
          <w:szCs w:val="24"/>
          <w:highlight w:val="lightGray"/>
        </w:rPr>
        <w:t>indicare se cauzione o fideiussione</w:t>
      </w:r>
      <w:r w:rsidRPr="00C931D3">
        <w:rPr>
          <w:rFonts w:ascii="Times New Roman" w:hAnsi="Times New Roman"/>
          <w:bCs/>
          <w:sz w:val="24"/>
          <w:szCs w:val="24"/>
        </w:rPr>
        <w:t>];</w:t>
      </w:r>
    </w:p>
    <w:p w14:paraId="6D88A518" w14:textId="77777777" w:rsidR="00B060E0" w:rsidRPr="00C931D3" w:rsidRDefault="00B060E0" w:rsidP="00730BE4">
      <w:pPr>
        <w:spacing w:line="276" w:lineRule="auto"/>
        <w:ind w:left="426"/>
        <w:contextualSpacing/>
        <w:jc w:val="both"/>
        <w:rPr>
          <w:bCs/>
        </w:rPr>
      </w:pPr>
      <w:r w:rsidRPr="00C931D3">
        <w:rPr>
          <w:bCs/>
        </w:rPr>
        <w:lastRenderedPageBreak/>
        <w:t>[</w:t>
      </w:r>
      <w:r w:rsidRPr="00C931D3">
        <w:rPr>
          <w:bCs/>
          <w:i/>
          <w:highlight w:val="lightGray"/>
        </w:rPr>
        <w:t>in caso di garanzia rilasciata nella forma di fideiussione</w:t>
      </w:r>
      <w:r w:rsidRPr="00C931D3">
        <w:rPr>
          <w:bCs/>
        </w:rPr>
        <w:t xml:space="preserve">] indica il seguente sito internet……………………… o la seguente PEC del garante……………………………, al fine di consentire la verifica di veridicità e autenticità della garanzia da parte di ASI; </w:t>
      </w:r>
    </w:p>
    <w:p w14:paraId="2E32886D" w14:textId="77777777" w:rsidR="00B060E0" w:rsidRPr="00C931D3" w:rsidRDefault="00B060E0" w:rsidP="004B5D9B">
      <w:pPr>
        <w:spacing w:after="60" w:line="276" w:lineRule="auto"/>
        <w:ind w:left="425"/>
        <w:jc w:val="both"/>
        <w:rPr>
          <w:bCs/>
        </w:rPr>
      </w:pPr>
      <w:r w:rsidRPr="00C931D3">
        <w:rPr>
          <w:bCs/>
        </w:rPr>
        <w:t>[</w:t>
      </w:r>
      <w:r w:rsidRPr="00C931D3">
        <w:rPr>
          <w:bCs/>
          <w:i/>
          <w:highlight w:val="lightGray"/>
        </w:rPr>
        <w:t>in caso di garanzia rilasciata tramite bonifico</w:t>
      </w:r>
      <w:r w:rsidRPr="00C931D3">
        <w:rPr>
          <w:bCs/>
        </w:rPr>
        <w:t xml:space="preserve">] che, in caso di restituzione della garanzia provvisoria costituita tramite bonifico, il relativo versamento dovrà essere effettuato sul conto corrente bancario IBAN n. </w:t>
      </w:r>
      <w:r w:rsidRPr="00C931D3">
        <w:rPr>
          <w:bCs/>
          <w:highlight w:val="lightGray"/>
        </w:rPr>
        <w:t>………………………………………  intestato a …………………………, presso …………………………………….;</w:t>
      </w:r>
    </w:p>
    <w:p w14:paraId="28804B13" w14:textId="3C8FA550" w:rsidR="00B060E0" w:rsidRPr="00C931D3" w:rsidRDefault="00B060E0" w:rsidP="006776A7">
      <w:pPr>
        <w:pStyle w:val="Paragrafoelenco"/>
        <w:numPr>
          <w:ilvl w:val="0"/>
          <w:numId w:val="5"/>
        </w:numPr>
        <w:spacing w:after="60"/>
        <w:ind w:left="425" w:hanging="425"/>
        <w:contextualSpacing w:val="0"/>
        <w:jc w:val="both"/>
        <w:rPr>
          <w:rFonts w:ascii="Times New Roman" w:hAnsi="Times New Roman"/>
          <w:bCs/>
          <w:sz w:val="24"/>
          <w:szCs w:val="24"/>
        </w:rPr>
      </w:pPr>
      <w:r w:rsidRPr="00C931D3">
        <w:rPr>
          <w:rFonts w:ascii="Times New Roman" w:hAnsi="Times New Roman"/>
          <w:bCs/>
          <w:sz w:val="24"/>
          <w:szCs w:val="24"/>
        </w:rPr>
        <w:t>dichiara di aver provveduto al pagamento del contributo dovuto in favore dell’Autorità ai sensi dell’articolo 1, comma 65 della legge 23 dicembre 2005, n. 266</w:t>
      </w:r>
      <w:r w:rsidR="00E810DC" w:rsidRPr="00C931D3">
        <w:rPr>
          <w:rFonts w:ascii="Times New Roman" w:hAnsi="Times New Roman"/>
          <w:bCs/>
          <w:sz w:val="24"/>
          <w:szCs w:val="24"/>
        </w:rPr>
        <w:t>;</w:t>
      </w:r>
    </w:p>
    <w:p w14:paraId="61C66ABF" w14:textId="77777777" w:rsidR="00B7489E" w:rsidRPr="00C931D3" w:rsidRDefault="00B7489E" w:rsidP="006776A7">
      <w:pPr>
        <w:pStyle w:val="Paragrafoelenco"/>
        <w:numPr>
          <w:ilvl w:val="0"/>
          <w:numId w:val="5"/>
        </w:numPr>
        <w:spacing w:after="60"/>
        <w:ind w:left="425" w:hanging="425"/>
        <w:contextualSpacing w:val="0"/>
        <w:jc w:val="both"/>
        <w:rPr>
          <w:rFonts w:ascii="Times New Roman" w:hAnsi="Times New Roman"/>
          <w:bCs/>
          <w:sz w:val="24"/>
          <w:szCs w:val="24"/>
        </w:rPr>
      </w:pPr>
      <w:bookmarkStart w:id="6" w:name="_Hlk158911670"/>
      <w:r w:rsidRPr="00C931D3">
        <w:rPr>
          <w:rFonts w:ascii="Times New Roman" w:hAnsi="Times New Roman"/>
          <w:b/>
          <w:bCs/>
          <w:sz w:val="24"/>
          <w:szCs w:val="24"/>
        </w:rPr>
        <w:t>allega</w:t>
      </w:r>
      <w:r w:rsidRPr="00C931D3">
        <w:rPr>
          <w:rFonts w:ascii="Times New Roman" w:hAnsi="Times New Roman"/>
          <w:bCs/>
          <w:sz w:val="24"/>
          <w:szCs w:val="24"/>
        </w:rPr>
        <w:t xml:space="preserve"> la ricevuta di pagamento elettronico dell’imposta di bollo </w:t>
      </w:r>
      <w:bookmarkEnd w:id="6"/>
      <w:r w:rsidRPr="00C931D3">
        <w:rPr>
          <w:rFonts w:ascii="Times New Roman" w:hAnsi="Times New Roman"/>
          <w:bCs/>
          <w:sz w:val="24"/>
          <w:szCs w:val="24"/>
        </w:rPr>
        <w:t xml:space="preserve">o del bonifico bancario o, in alternativa, indica il seguente numero seriale della marca da bollo </w:t>
      </w:r>
      <w:r w:rsidRPr="00C931D3">
        <w:rPr>
          <w:rFonts w:ascii="Times New Roman" w:hAnsi="Times New Roman"/>
          <w:bCs/>
          <w:sz w:val="24"/>
          <w:szCs w:val="24"/>
          <w:highlight w:val="lightGray"/>
        </w:rPr>
        <w:t>………………………………,</w:t>
      </w:r>
      <w:r w:rsidRPr="00C931D3">
        <w:rPr>
          <w:rFonts w:ascii="Times New Roman" w:hAnsi="Times New Roman"/>
          <w:bCs/>
          <w:sz w:val="24"/>
          <w:szCs w:val="24"/>
        </w:rPr>
        <w:t xml:space="preserve"> producendo copia del contrassegno in formato.pdf. Assume ogni responsabilità in caso di utilizzo plurimo dei contrassegni;</w:t>
      </w:r>
    </w:p>
    <w:p w14:paraId="369A780C" w14:textId="16935D11" w:rsidR="00B70638" w:rsidRPr="00C931D3" w:rsidRDefault="00B70638" w:rsidP="006776A7">
      <w:pPr>
        <w:pStyle w:val="Paragrafoelenco"/>
        <w:numPr>
          <w:ilvl w:val="0"/>
          <w:numId w:val="5"/>
        </w:numPr>
        <w:spacing w:after="60"/>
        <w:ind w:left="425" w:hanging="425"/>
        <w:contextualSpacing w:val="0"/>
        <w:jc w:val="both"/>
        <w:rPr>
          <w:rFonts w:ascii="Times New Roman" w:hAnsi="Times New Roman"/>
          <w:bCs/>
          <w:sz w:val="24"/>
          <w:szCs w:val="24"/>
        </w:rPr>
      </w:pPr>
      <w:r w:rsidRPr="00C931D3">
        <w:rPr>
          <w:rFonts w:ascii="Times New Roman" w:hAnsi="Times New Roman"/>
          <w:bCs/>
          <w:sz w:val="24"/>
          <w:szCs w:val="24"/>
        </w:rPr>
        <w:t xml:space="preserve">di essere edotto degli obblighi derivanti dal codice di comportamento adottato dall’Agenzia Spaziale Italiana </w:t>
      </w:r>
      <w:r w:rsidR="00DB77DB" w:rsidRPr="00C931D3">
        <w:rPr>
          <w:rFonts w:ascii="Times New Roman" w:hAnsi="Times New Roman"/>
          <w:bCs/>
          <w:sz w:val="24"/>
          <w:szCs w:val="24"/>
        </w:rPr>
        <w:t>aggiornato (disponibile sul sito dell’ASI) e dichiara</w:t>
      </w:r>
      <w:r w:rsidRPr="00C931D3">
        <w:rPr>
          <w:rFonts w:ascii="Times New Roman" w:hAnsi="Times New Roman"/>
          <w:bCs/>
          <w:sz w:val="24"/>
          <w:szCs w:val="24"/>
        </w:rPr>
        <w:t>:</w:t>
      </w:r>
    </w:p>
    <w:p w14:paraId="5EFC422B" w14:textId="77777777" w:rsidR="00B70638" w:rsidRPr="00C931D3" w:rsidRDefault="00B70638" w:rsidP="00730BE4">
      <w:pPr>
        <w:spacing w:line="276" w:lineRule="auto"/>
        <w:ind w:left="709" w:hanging="284"/>
        <w:jc w:val="both"/>
        <w:rPr>
          <w:bCs/>
          <w:lang w:eastAsia="en-US"/>
        </w:rPr>
      </w:pPr>
      <w:r w:rsidRPr="00C931D3">
        <w:rPr>
          <w:bCs/>
          <w:lang w:eastAsia="en-US"/>
        </w:rPr>
        <w:t xml:space="preserve">- </w:t>
      </w:r>
      <w:r w:rsidRPr="00C931D3">
        <w:rPr>
          <w:bCs/>
          <w:lang w:eastAsia="en-US"/>
        </w:rPr>
        <w:tab/>
        <w:t>di non trovarsi per quanto di sua conoscenza, in situazioni di conflitto di interessi, anche potenziali, di qualsiasi natura, anche non patrimoniali, ai sensi del vigente codice di comportamento;</w:t>
      </w:r>
    </w:p>
    <w:p w14:paraId="0E835559" w14:textId="77777777" w:rsidR="00B70638" w:rsidRPr="00C931D3" w:rsidRDefault="00B70638" w:rsidP="00730BE4">
      <w:pPr>
        <w:spacing w:line="276" w:lineRule="auto"/>
        <w:ind w:left="709" w:hanging="284"/>
        <w:jc w:val="both"/>
        <w:rPr>
          <w:bCs/>
          <w:lang w:eastAsia="en-US"/>
        </w:rPr>
      </w:pPr>
      <w:r w:rsidRPr="00C931D3">
        <w:rPr>
          <w:bCs/>
          <w:lang w:eastAsia="en-US"/>
        </w:rPr>
        <w:t xml:space="preserve">- </w:t>
      </w:r>
      <w:r w:rsidRPr="00C931D3">
        <w:rPr>
          <w:bCs/>
          <w:lang w:eastAsia="en-US"/>
        </w:rPr>
        <w:tab/>
        <w:t xml:space="preserve">che nei propri confronti non è stata emessa sentenza penale di condanna, anche non passata in giudicato, per i reati contro la Pubblica Amministrazione di cui al capo I del titolo II del libro secondo del codice penale </w:t>
      </w:r>
    </w:p>
    <w:p w14:paraId="5F6DF61F" w14:textId="77777777" w:rsidR="00B70638" w:rsidRPr="00C931D3" w:rsidRDefault="00B70638" w:rsidP="004B5D9B">
      <w:pPr>
        <w:spacing w:after="60" w:line="276" w:lineRule="auto"/>
        <w:ind w:left="425"/>
        <w:jc w:val="both"/>
        <w:rPr>
          <w:bCs/>
          <w:lang w:eastAsia="en-US"/>
        </w:rPr>
      </w:pPr>
      <w:r w:rsidRPr="00C931D3">
        <w:rPr>
          <w:bCs/>
          <w:lang w:eastAsia="en-US"/>
        </w:rPr>
        <w:t xml:space="preserve">e si impegna, in caso di aggiudicazione, ad osservare e a far osservare ai propri dipendenti e collaboratori il suddetto codice, pena la risoluzione del contratto; </w:t>
      </w:r>
    </w:p>
    <w:p w14:paraId="1887E558" w14:textId="0255BAF7" w:rsidR="00B70638" w:rsidRPr="00C931D3" w:rsidRDefault="00B70638" w:rsidP="006776A7">
      <w:pPr>
        <w:pStyle w:val="Paragrafoelenco"/>
        <w:numPr>
          <w:ilvl w:val="0"/>
          <w:numId w:val="5"/>
        </w:numPr>
        <w:spacing w:after="60"/>
        <w:ind w:left="425" w:hanging="425"/>
        <w:contextualSpacing w:val="0"/>
        <w:jc w:val="both"/>
        <w:rPr>
          <w:rFonts w:ascii="Times New Roman" w:hAnsi="Times New Roman"/>
          <w:bCs/>
          <w:sz w:val="24"/>
          <w:szCs w:val="24"/>
        </w:rPr>
      </w:pPr>
      <w:r w:rsidRPr="00C931D3">
        <w:rPr>
          <w:rFonts w:ascii="Times New Roman" w:hAnsi="Times New Roman"/>
          <w:bCs/>
          <w:sz w:val="24"/>
          <w:szCs w:val="24"/>
        </w:rPr>
        <w:t>di accettare, senza condizione o riserva alcuna, tutte le norme e disposizioni contenute nella documentazione di gara di cui al p</w:t>
      </w:r>
      <w:r w:rsidR="00FC0533" w:rsidRPr="00C931D3">
        <w:rPr>
          <w:rFonts w:ascii="Times New Roman" w:hAnsi="Times New Roman"/>
          <w:bCs/>
          <w:sz w:val="24"/>
          <w:szCs w:val="24"/>
        </w:rPr>
        <w:t xml:space="preserve">ar. </w:t>
      </w:r>
      <w:r w:rsidR="00100035">
        <w:rPr>
          <w:rFonts w:ascii="Times New Roman" w:hAnsi="Times New Roman"/>
          <w:bCs/>
          <w:sz w:val="24"/>
          <w:szCs w:val="24"/>
        </w:rPr>
        <w:t>2</w:t>
      </w:r>
      <w:r w:rsidRPr="00C931D3">
        <w:rPr>
          <w:rFonts w:ascii="Times New Roman" w:hAnsi="Times New Roman"/>
          <w:bCs/>
          <w:sz w:val="24"/>
          <w:szCs w:val="24"/>
        </w:rPr>
        <w:t xml:space="preserve"> del</w:t>
      </w:r>
      <w:r w:rsidR="00FC0533" w:rsidRPr="00C931D3">
        <w:rPr>
          <w:rFonts w:ascii="Times New Roman" w:hAnsi="Times New Roman"/>
          <w:bCs/>
          <w:sz w:val="24"/>
          <w:szCs w:val="24"/>
        </w:rPr>
        <w:t xml:space="preserve"> </w:t>
      </w:r>
      <w:r w:rsidR="009C5D86">
        <w:rPr>
          <w:rFonts w:ascii="Times New Roman" w:hAnsi="Times New Roman"/>
          <w:bCs/>
          <w:sz w:val="24"/>
          <w:szCs w:val="24"/>
        </w:rPr>
        <w:t>Disciplinare</w:t>
      </w:r>
      <w:r w:rsidR="00FC0533" w:rsidRPr="00C931D3">
        <w:rPr>
          <w:rFonts w:ascii="Times New Roman" w:hAnsi="Times New Roman"/>
          <w:bCs/>
          <w:sz w:val="24"/>
          <w:szCs w:val="24"/>
        </w:rPr>
        <w:t xml:space="preserve"> di gara</w:t>
      </w:r>
      <w:r w:rsidRPr="00C931D3">
        <w:rPr>
          <w:rFonts w:ascii="Times New Roman" w:hAnsi="Times New Roman"/>
          <w:bCs/>
          <w:sz w:val="24"/>
          <w:szCs w:val="24"/>
        </w:rPr>
        <w:t xml:space="preserve">;  </w:t>
      </w:r>
    </w:p>
    <w:p w14:paraId="307631E5" w14:textId="0B62D5C3" w:rsidR="00B70638" w:rsidRPr="00C931D3" w:rsidRDefault="00B70638" w:rsidP="006776A7">
      <w:pPr>
        <w:pStyle w:val="Paragrafoelenco"/>
        <w:numPr>
          <w:ilvl w:val="0"/>
          <w:numId w:val="5"/>
        </w:numPr>
        <w:spacing w:after="60"/>
        <w:ind w:left="425" w:hanging="425"/>
        <w:contextualSpacing w:val="0"/>
        <w:jc w:val="both"/>
        <w:rPr>
          <w:rFonts w:ascii="Times New Roman" w:hAnsi="Times New Roman"/>
          <w:bCs/>
          <w:sz w:val="24"/>
          <w:szCs w:val="24"/>
        </w:rPr>
      </w:pPr>
      <w:r w:rsidRPr="00C931D3">
        <w:rPr>
          <w:rFonts w:ascii="Times New Roman" w:hAnsi="Times New Roman"/>
          <w:bCs/>
          <w:sz w:val="24"/>
          <w:szCs w:val="24"/>
        </w:rPr>
        <w:t>di avere la perfetta conoscenza delle norme generali e particolari che regolano l'appalto oltre che di tutti gli obblighi derivanti dalle prescrizioni degli atti di gara</w:t>
      </w:r>
      <w:r w:rsidR="008104E4">
        <w:rPr>
          <w:rFonts w:ascii="Times New Roman" w:hAnsi="Times New Roman"/>
          <w:bCs/>
          <w:sz w:val="24"/>
          <w:szCs w:val="24"/>
        </w:rPr>
        <w:t xml:space="preserve"> nonché di avere la piena conoscenza dei luoghi nei quali sarà installata la fornitura e di accettarne lo stato di fatto</w:t>
      </w:r>
      <w:r w:rsidRPr="00C931D3">
        <w:rPr>
          <w:rFonts w:ascii="Times New Roman" w:hAnsi="Times New Roman"/>
          <w:bCs/>
          <w:sz w:val="24"/>
          <w:szCs w:val="24"/>
        </w:rPr>
        <w:t>;</w:t>
      </w:r>
    </w:p>
    <w:p w14:paraId="2EE25DC4" w14:textId="77777777" w:rsidR="00507591" w:rsidRPr="00507591" w:rsidRDefault="006C2413" w:rsidP="00507591">
      <w:pPr>
        <w:pStyle w:val="Paragrafoelenco"/>
        <w:numPr>
          <w:ilvl w:val="0"/>
          <w:numId w:val="5"/>
        </w:numPr>
        <w:spacing w:after="60"/>
        <w:ind w:left="425" w:hanging="709"/>
        <w:contextualSpacing w:val="0"/>
        <w:jc w:val="both"/>
        <w:rPr>
          <w:rFonts w:ascii="Times New Roman" w:hAnsi="Times New Roman"/>
          <w:bCs/>
          <w:sz w:val="24"/>
          <w:szCs w:val="24"/>
        </w:rPr>
      </w:pPr>
      <w:r w:rsidRPr="00C931D3">
        <w:rPr>
          <w:rFonts w:ascii="Cambria Math" w:hAnsi="Cambria Math" w:cs="Cambria Math"/>
          <w:bCs/>
          <w:sz w:val="24"/>
          <w:szCs w:val="24"/>
        </w:rPr>
        <w:t>⃝</w:t>
      </w:r>
      <w:r w:rsidRPr="00C931D3">
        <w:rPr>
          <w:rFonts w:ascii="Times New Roman" w:hAnsi="Times New Roman"/>
          <w:bCs/>
          <w:sz w:val="24"/>
          <w:szCs w:val="24"/>
        </w:rPr>
        <w:t xml:space="preserve"> dichiara</w:t>
      </w:r>
      <w:r w:rsidR="00507591">
        <w:rPr>
          <w:rFonts w:ascii="Times New Roman" w:hAnsi="Times New Roman"/>
          <w:bCs/>
          <w:sz w:val="24"/>
          <w:szCs w:val="24"/>
        </w:rPr>
        <w:t xml:space="preserve"> </w:t>
      </w:r>
      <w:r w:rsidR="00507591" w:rsidRPr="00507591">
        <w:rPr>
          <w:rFonts w:ascii="Times New Roman" w:hAnsi="Times New Roman"/>
          <w:bCs/>
          <w:sz w:val="24"/>
          <w:szCs w:val="24"/>
        </w:rPr>
        <w:t>di 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14:paraId="3D340364" w14:textId="77777777" w:rsidR="00507591" w:rsidRPr="00507591" w:rsidRDefault="00507591" w:rsidP="00507591">
      <w:pPr>
        <w:jc w:val="both"/>
        <w:rPr>
          <w:rFonts w:eastAsia="Calibri"/>
          <w:b/>
          <w:bCs/>
          <w:i/>
        </w:rPr>
      </w:pPr>
      <w:r w:rsidRPr="00507591">
        <w:rPr>
          <w:rFonts w:eastAsia="Calibri"/>
          <w:b/>
          <w:bCs/>
          <w:i/>
          <w:highlight w:val="lightGray"/>
        </w:rPr>
        <w:t>OPPURE</w:t>
      </w:r>
    </w:p>
    <w:p w14:paraId="72D46C2E" w14:textId="27A4CBB5" w:rsidR="00507591" w:rsidRPr="00507591" w:rsidRDefault="00507591" w:rsidP="00507591">
      <w:pPr>
        <w:pStyle w:val="Paragrafoelenco"/>
        <w:spacing w:after="60"/>
        <w:ind w:left="425"/>
        <w:contextualSpacing w:val="0"/>
        <w:jc w:val="both"/>
        <w:rPr>
          <w:rFonts w:ascii="Times New Roman" w:hAnsi="Times New Roman"/>
          <w:bCs/>
          <w:sz w:val="24"/>
          <w:szCs w:val="24"/>
        </w:rPr>
      </w:pPr>
      <w:r w:rsidRPr="00507591">
        <w:rPr>
          <w:rFonts w:ascii="Times New Roman" w:hAnsi="Times New Roman"/>
          <w:bCs/>
          <w:sz w:val="24"/>
          <w:szCs w:val="24"/>
        </w:rPr>
        <w:t xml:space="preserve">dichiara di partecipare in più di una forma, ………………… e inserisce nel FVOE idonea documentazione atta a dimostrare </w:t>
      </w:r>
      <w:r w:rsidR="00687964" w:rsidRPr="00507591">
        <w:rPr>
          <w:rFonts w:ascii="Times New Roman" w:hAnsi="Times New Roman"/>
          <w:bCs/>
          <w:sz w:val="24"/>
          <w:szCs w:val="24"/>
        </w:rPr>
        <w:t>che non sussistono collegamenti tali da ricondurre entrambe le imprese allo stesso centro decisionale</w:t>
      </w:r>
      <w:r w:rsidR="00687964">
        <w:rPr>
          <w:rFonts w:ascii="Times New Roman" w:hAnsi="Times New Roman"/>
          <w:bCs/>
          <w:sz w:val="24"/>
          <w:szCs w:val="24"/>
        </w:rPr>
        <w:t>,</w:t>
      </w:r>
      <w:r w:rsidR="00687964" w:rsidRPr="00507591">
        <w:rPr>
          <w:rFonts w:ascii="Times New Roman" w:hAnsi="Times New Roman"/>
          <w:bCs/>
          <w:sz w:val="24"/>
          <w:szCs w:val="24"/>
        </w:rPr>
        <w:t xml:space="preserve"> </w:t>
      </w:r>
      <w:r w:rsidRPr="00507591">
        <w:rPr>
          <w:rFonts w:ascii="Times New Roman" w:hAnsi="Times New Roman"/>
          <w:bCs/>
          <w:sz w:val="24"/>
          <w:szCs w:val="24"/>
        </w:rPr>
        <w:t>che la circostanza non ha influito sulla gara, né è idonea a incidere sulla capacità di rispettare gli obblighi contrattuali;</w:t>
      </w:r>
    </w:p>
    <w:p w14:paraId="4234BE71" w14:textId="1BC2BD3A" w:rsidR="00507591" w:rsidRPr="00507591" w:rsidRDefault="00507591" w:rsidP="00507591">
      <w:pPr>
        <w:spacing w:after="60"/>
        <w:rPr>
          <w:b/>
          <w:bCs/>
          <w:i/>
        </w:rPr>
      </w:pPr>
      <w:r w:rsidRPr="00507591">
        <w:rPr>
          <w:b/>
          <w:bCs/>
          <w:i/>
          <w:highlight w:val="lightGray"/>
        </w:rPr>
        <w:t>OPPURE</w:t>
      </w:r>
    </w:p>
    <w:p w14:paraId="74F15091" w14:textId="30476AF1" w:rsidR="00507591" w:rsidRPr="00C931D3" w:rsidRDefault="00507591" w:rsidP="00507591">
      <w:pPr>
        <w:pStyle w:val="Paragrafoelenco"/>
        <w:spacing w:after="60"/>
        <w:ind w:left="425"/>
        <w:contextualSpacing w:val="0"/>
        <w:jc w:val="both"/>
        <w:rPr>
          <w:bCs/>
        </w:rPr>
      </w:pPr>
      <w:r w:rsidRPr="00507591">
        <w:rPr>
          <w:rFonts w:ascii="Times New Roman" w:hAnsi="Times New Roman"/>
          <w:bCs/>
          <w:sz w:val="24"/>
          <w:szCs w:val="24"/>
        </w:rPr>
        <w:t>dichiara di avere prestato risorse, in qualità di impresa ausiliaria al concorrente …. , che se ne è avvalso ai fini del miglioramento dell’offerta, e inserisce nel FVOE idonea documentazione atta a dimostrare che non sussistono collegamenti tali da ricondurre entrambe le imprese allo stesso centro decisionale;</w:t>
      </w:r>
    </w:p>
    <w:p w14:paraId="4A91D183" w14:textId="4AB99CE6" w:rsidR="00B70638" w:rsidRPr="00C931D3" w:rsidRDefault="00B70638" w:rsidP="00457AF9">
      <w:pPr>
        <w:pStyle w:val="Paragrafoelenco"/>
        <w:numPr>
          <w:ilvl w:val="0"/>
          <w:numId w:val="5"/>
        </w:numPr>
        <w:spacing w:after="60"/>
        <w:ind w:left="425" w:hanging="425"/>
        <w:contextualSpacing w:val="0"/>
        <w:jc w:val="both"/>
        <w:rPr>
          <w:rFonts w:ascii="Times New Roman" w:hAnsi="Times New Roman"/>
          <w:bCs/>
          <w:sz w:val="24"/>
          <w:szCs w:val="24"/>
        </w:rPr>
      </w:pPr>
      <w:r w:rsidRPr="00C931D3">
        <w:rPr>
          <w:rFonts w:ascii="Times New Roman" w:hAnsi="Times New Roman"/>
          <w:bCs/>
          <w:sz w:val="24"/>
          <w:szCs w:val="24"/>
        </w:rPr>
        <w:lastRenderedPageBreak/>
        <w:t>di accettare, in caso di RTI e consorzi, che tutte le comunicazioni formali effettuate dall’ASI relativamente alla gara verranno effettuate esclusivamente alla mandataria;</w:t>
      </w:r>
    </w:p>
    <w:p w14:paraId="1561D388" w14:textId="77777777" w:rsidR="00C25A5D" w:rsidRPr="00C931D3" w:rsidRDefault="00C25A5D" w:rsidP="00457AF9">
      <w:pPr>
        <w:pStyle w:val="Paragrafoelenco"/>
        <w:numPr>
          <w:ilvl w:val="0"/>
          <w:numId w:val="5"/>
        </w:numPr>
        <w:spacing w:after="60"/>
        <w:ind w:left="425" w:hanging="425"/>
        <w:contextualSpacing w:val="0"/>
        <w:jc w:val="both"/>
        <w:rPr>
          <w:rFonts w:ascii="Times New Roman" w:hAnsi="Times New Roman"/>
          <w:bCs/>
          <w:sz w:val="24"/>
          <w:szCs w:val="24"/>
        </w:rPr>
      </w:pPr>
      <w:r w:rsidRPr="00C931D3">
        <w:rPr>
          <w:rFonts w:ascii="Times New Roman" w:hAnsi="Times New Roman"/>
          <w:bCs/>
          <w:sz w:val="24"/>
          <w:szCs w:val="24"/>
        </w:rPr>
        <w:t>in merito agli obblighi concernenti il segreto d’ufficio, dichiara:</w:t>
      </w:r>
    </w:p>
    <w:p w14:paraId="64FCB9C8" w14:textId="5CAAE0B7" w:rsidR="00C25A5D" w:rsidRPr="00C931D3" w:rsidRDefault="00C25A5D" w:rsidP="00730BE4">
      <w:pPr>
        <w:spacing w:line="276" w:lineRule="auto"/>
        <w:ind w:left="851" w:hanging="426"/>
        <w:jc w:val="both"/>
        <w:rPr>
          <w:rFonts w:eastAsia="Calibri"/>
          <w:bCs/>
          <w:lang w:eastAsia="en-US"/>
        </w:rPr>
      </w:pPr>
      <w:r w:rsidRPr="00C931D3">
        <w:rPr>
          <w:rFonts w:eastAsia="Calibri"/>
          <w:bCs/>
          <w:lang w:eastAsia="en-US"/>
        </w:rPr>
        <w:t>-</w:t>
      </w:r>
      <w:r w:rsidRPr="00C931D3">
        <w:rPr>
          <w:rFonts w:eastAsia="Calibri"/>
          <w:bCs/>
          <w:lang w:eastAsia="en-US"/>
        </w:rPr>
        <w:tab/>
        <w:t>di impegnarsi a non divulgare notizie relative alle attività svolte presso gli uffici dell’Agenzia Spaziale Italiana, di cui sia venuta a conoscenza nel corso o a causa della compilazione dell’offerta;</w:t>
      </w:r>
    </w:p>
    <w:p w14:paraId="4E702265" w14:textId="227BBFF2" w:rsidR="00C25A5D" w:rsidRPr="00C931D3" w:rsidRDefault="00C25A5D" w:rsidP="00730BE4">
      <w:pPr>
        <w:spacing w:line="276" w:lineRule="auto"/>
        <w:ind w:left="851" w:hanging="426"/>
        <w:jc w:val="both"/>
        <w:rPr>
          <w:rFonts w:eastAsia="Calibri"/>
          <w:bCs/>
          <w:lang w:eastAsia="en-US"/>
        </w:rPr>
      </w:pPr>
      <w:r w:rsidRPr="00C931D3">
        <w:rPr>
          <w:rFonts w:eastAsia="Calibri"/>
          <w:bCs/>
          <w:lang w:eastAsia="en-US"/>
        </w:rPr>
        <w:t>-</w:t>
      </w:r>
      <w:r w:rsidRPr="00C931D3">
        <w:rPr>
          <w:rFonts w:eastAsia="Calibri"/>
          <w:bCs/>
          <w:lang w:eastAsia="en-US"/>
        </w:rPr>
        <w:tab/>
        <w:t>di impegnarsi a non eseguire e a non permettere che altri eseguano copia, estratti, note od elaborazioni di qualsiasi genere di atti di cui sia eventualmente venuta in possesso in ragione della compilazione dell’offerta;</w:t>
      </w:r>
    </w:p>
    <w:p w14:paraId="3EE45662" w14:textId="007F7D3C" w:rsidR="00C25A5D" w:rsidRPr="00C931D3" w:rsidRDefault="00C25A5D" w:rsidP="00730BE4">
      <w:pPr>
        <w:spacing w:line="276" w:lineRule="auto"/>
        <w:ind w:left="851" w:hanging="426"/>
        <w:jc w:val="both"/>
        <w:rPr>
          <w:rFonts w:eastAsia="Calibri"/>
          <w:bCs/>
          <w:lang w:eastAsia="en-US"/>
        </w:rPr>
      </w:pPr>
      <w:r w:rsidRPr="00C931D3">
        <w:rPr>
          <w:rFonts w:eastAsia="Calibri"/>
          <w:bCs/>
          <w:lang w:eastAsia="en-US"/>
        </w:rPr>
        <w:t>-</w:t>
      </w:r>
      <w:r w:rsidRPr="00C931D3">
        <w:rPr>
          <w:rFonts w:eastAsia="Calibri"/>
          <w:bCs/>
          <w:lang w:eastAsia="en-US"/>
        </w:rPr>
        <w:tab/>
        <w:t>di impegnarsi ad adottare tutte le opportune misure volte a garantire la massima riservatezza sulle informazioni di cui fosse venuta a conoscenza nel corso o a causa della compilazione dell’offerta;</w:t>
      </w:r>
    </w:p>
    <w:p w14:paraId="58D2B156" w14:textId="35F423DD" w:rsidR="00C25A5D" w:rsidRPr="00C931D3" w:rsidRDefault="00C25A5D" w:rsidP="00730BE4">
      <w:pPr>
        <w:spacing w:line="276" w:lineRule="auto"/>
        <w:ind w:left="851" w:hanging="426"/>
        <w:jc w:val="both"/>
        <w:rPr>
          <w:rFonts w:eastAsia="Calibri"/>
          <w:bCs/>
          <w:lang w:eastAsia="en-US"/>
        </w:rPr>
      </w:pPr>
      <w:r w:rsidRPr="00C931D3">
        <w:rPr>
          <w:rFonts w:eastAsia="Calibri"/>
          <w:bCs/>
          <w:lang w:eastAsia="en-US"/>
        </w:rPr>
        <w:t>-</w:t>
      </w:r>
      <w:r w:rsidRPr="00C931D3">
        <w:rPr>
          <w:rFonts w:eastAsia="Calibri"/>
          <w:bCs/>
          <w:lang w:eastAsia="en-US"/>
        </w:rPr>
        <w:tab/>
        <w:t>di impegnarsi a prescrivere – a tutti i dipendenti ed a tutti coloro, ivi comprese le imprese, gli esperti ed i professionisti, che collaborino alla compilazione dell’offerta – la più rigorosa osservanza dell’obbligo di riservatezza di cui sopra;</w:t>
      </w:r>
    </w:p>
    <w:p w14:paraId="25EA11E0" w14:textId="77777777" w:rsidR="00C25A5D" w:rsidRPr="00C931D3" w:rsidRDefault="00C25A5D" w:rsidP="00730BE4">
      <w:pPr>
        <w:spacing w:after="120" w:line="276" w:lineRule="auto"/>
        <w:ind w:left="851" w:hanging="426"/>
        <w:jc w:val="both"/>
        <w:rPr>
          <w:rFonts w:eastAsia="Calibri"/>
          <w:bCs/>
          <w:lang w:eastAsia="en-US"/>
        </w:rPr>
      </w:pPr>
      <w:r w:rsidRPr="00C931D3">
        <w:rPr>
          <w:rFonts w:eastAsia="Calibri"/>
          <w:bCs/>
          <w:lang w:eastAsia="en-US"/>
        </w:rPr>
        <w:t>-</w:t>
      </w:r>
      <w:r w:rsidRPr="00C931D3">
        <w:rPr>
          <w:rFonts w:eastAsia="Calibri"/>
          <w:bCs/>
          <w:lang w:eastAsia="en-US"/>
        </w:rPr>
        <w:tab/>
        <w:t>di impegnarsi a richiamare l’attenzione dei propri dipendenti su quanto disposto dall’art. 326 codice penale che punisce la violazione, l’uso illegittimo e lo sfruttamento di notizie riservate.</w:t>
      </w:r>
    </w:p>
    <w:p w14:paraId="7FFFB62E" w14:textId="04DDE6B3" w:rsidR="00D10CC1" w:rsidRPr="00C931D3" w:rsidRDefault="000157B8" w:rsidP="00457AF9">
      <w:pPr>
        <w:pStyle w:val="Paragrafoelenco"/>
        <w:numPr>
          <w:ilvl w:val="0"/>
          <w:numId w:val="5"/>
        </w:numPr>
        <w:spacing w:after="60"/>
        <w:ind w:left="425" w:hanging="425"/>
        <w:contextualSpacing w:val="0"/>
        <w:jc w:val="both"/>
        <w:rPr>
          <w:rFonts w:ascii="Times New Roman" w:eastAsia="Calibri" w:hAnsi="Times New Roman"/>
          <w:b/>
          <w:bCs/>
          <w:i/>
          <w:sz w:val="24"/>
          <w:szCs w:val="24"/>
        </w:rPr>
      </w:pPr>
      <w:r w:rsidRPr="00C931D3">
        <w:rPr>
          <w:rFonts w:ascii="Times New Roman" w:eastAsia="Calibri" w:hAnsi="Times New Roman"/>
          <w:bCs/>
          <w:i/>
          <w:sz w:val="24"/>
          <w:szCs w:val="24"/>
        </w:rPr>
        <w:t>[</w:t>
      </w:r>
      <w:r w:rsidRPr="00C931D3">
        <w:rPr>
          <w:rFonts w:ascii="Times New Roman" w:eastAsia="Calibri" w:hAnsi="Times New Roman"/>
          <w:b/>
          <w:bCs/>
          <w:i/>
          <w:sz w:val="24"/>
          <w:szCs w:val="24"/>
        </w:rPr>
        <w:t>Per gli operatori economici non residenti e privi di stabile organizzazione in Italia</w:t>
      </w:r>
      <w:r w:rsidRPr="00C931D3">
        <w:rPr>
          <w:rFonts w:ascii="Times New Roman" w:eastAsia="Calibri" w:hAnsi="Times New Roman"/>
          <w:bCs/>
          <w:i/>
          <w:sz w:val="24"/>
          <w:szCs w:val="24"/>
        </w:rPr>
        <w:t xml:space="preserve">] </w:t>
      </w:r>
      <w:r w:rsidR="00D10CC1" w:rsidRPr="00501524">
        <w:rPr>
          <w:rFonts w:ascii="Times New Roman" w:eastAsia="Calibri" w:hAnsi="Times New Roman"/>
          <w:bCs/>
          <w:sz w:val="24"/>
          <w:szCs w:val="24"/>
        </w:rPr>
        <w:t>si impegna ad uniformarsi, in caso di aggiudicazione, alla disciplina di cui agli articoli 17, comma 2, e 53, comma 3 del d.p.r. 633/1972 e a comunicare alla stazione appaltante la nomina del proprio rappresentante fiscale, nelle forme di legge;</w:t>
      </w:r>
    </w:p>
    <w:p w14:paraId="34EC7B38" w14:textId="74A0760E" w:rsidR="00C25A5D" w:rsidRPr="00C931D3" w:rsidRDefault="000157B8" w:rsidP="00457AF9">
      <w:pPr>
        <w:pStyle w:val="Paragrafoelenco"/>
        <w:numPr>
          <w:ilvl w:val="0"/>
          <w:numId w:val="5"/>
        </w:numPr>
        <w:spacing w:after="60"/>
        <w:ind w:left="425" w:hanging="425"/>
        <w:contextualSpacing w:val="0"/>
        <w:jc w:val="both"/>
        <w:rPr>
          <w:rFonts w:ascii="Times New Roman" w:hAnsi="Times New Roman"/>
          <w:bCs/>
          <w:sz w:val="24"/>
          <w:szCs w:val="24"/>
        </w:rPr>
      </w:pPr>
      <w:r w:rsidRPr="00C931D3">
        <w:rPr>
          <w:rFonts w:ascii="Times New Roman" w:hAnsi="Times New Roman"/>
          <w:bCs/>
          <w:sz w:val="24"/>
          <w:szCs w:val="24"/>
        </w:rPr>
        <w:t xml:space="preserve"> </w:t>
      </w:r>
      <w:r w:rsidR="00C25A5D" w:rsidRPr="00C931D3">
        <w:rPr>
          <w:rFonts w:ascii="Times New Roman" w:eastAsia="Calibri" w:hAnsi="Times New Roman"/>
          <w:bCs/>
          <w:sz w:val="24"/>
          <w:szCs w:val="24"/>
        </w:rPr>
        <w:t>[</w:t>
      </w:r>
      <w:r w:rsidR="00C25A5D" w:rsidRPr="00C931D3">
        <w:rPr>
          <w:rFonts w:ascii="Times New Roman" w:eastAsia="Calibri" w:hAnsi="Times New Roman"/>
          <w:b/>
          <w:bCs/>
          <w:i/>
          <w:sz w:val="24"/>
          <w:szCs w:val="24"/>
        </w:rPr>
        <w:t>Per gli operatori economici non residenti e privi di stabile organizzazione in Italia</w:t>
      </w:r>
      <w:r w:rsidR="00C25A5D" w:rsidRPr="00C931D3">
        <w:rPr>
          <w:rFonts w:ascii="Times New Roman" w:eastAsia="Calibri" w:hAnsi="Times New Roman"/>
          <w:bCs/>
          <w:sz w:val="24"/>
          <w:szCs w:val="24"/>
        </w:rPr>
        <w:t xml:space="preserve">] </w:t>
      </w:r>
      <w:r w:rsidR="00C25A5D" w:rsidRPr="00C931D3">
        <w:rPr>
          <w:rFonts w:ascii="Times New Roman" w:hAnsi="Times New Roman"/>
          <w:bCs/>
          <w:sz w:val="24"/>
          <w:szCs w:val="24"/>
        </w:rPr>
        <w:t xml:space="preserve">il domicilio fiscale …, il codice fiscale …, la partita IVA …, l’indirizzo di posta elettronica </w:t>
      </w:r>
      <w:r w:rsidR="00C25A5D" w:rsidRPr="00C931D3">
        <w:rPr>
          <w:rFonts w:ascii="Times New Roman" w:eastAsia="Calibri" w:hAnsi="Times New Roman"/>
          <w:bCs/>
          <w:sz w:val="24"/>
          <w:szCs w:val="24"/>
        </w:rPr>
        <w:t>certificata</w:t>
      </w:r>
      <w:r w:rsidR="00C25A5D" w:rsidRPr="00C931D3">
        <w:rPr>
          <w:rFonts w:ascii="Times New Roman" w:hAnsi="Times New Roman"/>
          <w:bCs/>
          <w:sz w:val="24"/>
          <w:szCs w:val="24"/>
        </w:rPr>
        <w:t xml:space="preserve"> o strumento analogo negli altri Stati Membri, ai fini delle comunicazioni di cui all’articolo 90 del Codice;</w:t>
      </w:r>
    </w:p>
    <w:p w14:paraId="775A48DB" w14:textId="0192B992" w:rsidR="00B70638" w:rsidRPr="00C931D3" w:rsidRDefault="000157B8" w:rsidP="00457AF9">
      <w:pPr>
        <w:pStyle w:val="Paragrafoelenco"/>
        <w:numPr>
          <w:ilvl w:val="0"/>
          <w:numId w:val="5"/>
        </w:numPr>
        <w:spacing w:after="60"/>
        <w:ind w:left="425" w:hanging="425"/>
        <w:contextualSpacing w:val="0"/>
        <w:jc w:val="both"/>
        <w:rPr>
          <w:rFonts w:ascii="Times New Roman" w:hAnsi="Times New Roman"/>
          <w:bCs/>
          <w:sz w:val="24"/>
          <w:szCs w:val="24"/>
        </w:rPr>
      </w:pPr>
      <w:r w:rsidRPr="00C931D3">
        <w:rPr>
          <w:rFonts w:ascii="Times New Roman" w:hAnsi="Times New Roman"/>
          <w:bCs/>
          <w:sz w:val="24"/>
          <w:szCs w:val="24"/>
        </w:rPr>
        <w:t>[</w:t>
      </w:r>
      <w:r w:rsidRPr="00C931D3">
        <w:rPr>
          <w:rFonts w:ascii="Times New Roman" w:hAnsi="Times New Roman"/>
          <w:b/>
          <w:bCs/>
          <w:i/>
          <w:sz w:val="24"/>
          <w:szCs w:val="24"/>
        </w:rPr>
        <w:t xml:space="preserve">Per gli operatori economici che presentano la cauzione provvisoria in misura ridotta, ai sensi dell’art. </w:t>
      </w:r>
      <w:r w:rsidR="00C25A5D" w:rsidRPr="00C931D3">
        <w:rPr>
          <w:rFonts w:ascii="Times New Roman" w:eastAsia="Calibri" w:hAnsi="Times New Roman"/>
          <w:b/>
          <w:bCs/>
          <w:i/>
          <w:sz w:val="24"/>
          <w:szCs w:val="24"/>
        </w:rPr>
        <w:t>106, comma 8 del Codice</w:t>
      </w:r>
      <w:r w:rsidRPr="00C931D3">
        <w:rPr>
          <w:rFonts w:ascii="Times New Roman" w:hAnsi="Times New Roman"/>
          <w:bCs/>
          <w:sz w:val="24"/>
          <w:szCs w:val="24"/>
        </w:rPr>
        <w:t xml:space="preserve">] </w:t>
      </w:r>
      <w:r w:rsidR="00B70638" w:rsidRPr="00C931D3">
        <w:rPr>
          <w:rFonts w:ascii="Times New Roman" w:hAnsi="Times New Roman"/>
          <w:bCs/>
          <w:sz w:val="24"/>
          <w:szCs w:val="24"/>
        </w:rPr>
        <w:t xml:space="preserve">di essere in possesso del possesso del requisito previsto dall’art. </w:t>
      </w:r>
      <w:r w:rsidR="004907D9" w:rsidRPr="00C931D3">
        <w:rPr>
          <w:rFonts w:ascii="Times New Roman" w:hAnsi="Times New Roman"/>
          <w:bCs/>
          <w:sz w:val="24"/>
          <w:szCs w:val="24"/>
        </w:rPr>
        <w:t>106</w:t>
      </w:r>
      <w:r w:rsidR="00B70638" w:rsidRPr="00C931D3">
        <w:rPr>
          <w:rFonts w:ascii="Times New Roman" w:hAnsi="Times New Roman"/>
          <w:bCs/>
          <w:sz w:val="24"/>
          <w:szCs w:val="24"/>
        </w:rPr>
        <w:t xml:space="preserve">, comma </w:t>
      </w:r>
      <w:r w:rsidR="004907D9" w:rsidRPr="00C931D3">
        <w:rPr>
          <w:rFonts w:ascii="Times New Roman" w:hAnsi="Times New Roman"/>
          <w:bCs/>
          <w:sz w:val="24"/>
          <w:szCs w:val="24"/>
        </w:rPr>
        <w:t xml:space="preserve">8 </w:t>
      </w:r>
      <w:r w:rsidR="00B70638" w:rsidRPr="00C931D3">
        <w:rPr>
          <w:rFonts w:ascii="Times New Roman" w:hAnsi="Times New Roman"/>
          <w:bCs/>
          <w:sz w:val="24"/>
          <w:szCs w:val="24"/>
        </w:rPr>
        <w:t xml:space="preserve">del Codice e allega copia conforme della relativa certificazione; </w:t>
      </w:r>
      <w:r w:rsidR="00B70638" w:rsidRPr="00C931D3">
        <w:rPr>
          <w:rFonts w:ascii="Times New Roman" w:hAnsi="Times New Roman"/>
          <w:b/>
          <w:bCs/>
          <w:sz w:val="24"/>
          <w:szCs w:val="24"/>
        </w:rPr>
        <w:t xml:space="preserve"> </w:t>
      </w:r>
    </w:p>
    <w:p w14:paraId="309B33E8" w14:textId="77777777" w:rsidR="00957C5E" w:rsidRPr="00C931D3" w:rsidRDefault="00B7489E" w:rsidP="00457AF9">
      <w:pPr>
        <w:pStyle w:val="Paragrafoelenco"/>
        <w:numPr>
          <w:ilvl w:val="0"/>
          <w:numId w:val="5"/>
        </w:numPr>
        <w:spacing w:after="60"/>
        <w:ind w:left="425" w:hanging="425"/>
        <w:contextualSpacing w:val="0"/>
        <w:jc w:val="both"/>
        <w:rPr>
          <w:rFonts w:ascii="Times New Roman" w:eastAsia="Calibri" w:hAnsi="Times New Roman"/>
          <w:bCs/>
          <w:sz w:val="24"/>
          <w:szCs w:val="24"/>
        </w:rPr>
      </w:pPr>
      <w:r w:rsidRPr="00C931D3">
        <w:rPr>
          <w:rFonts w:ascii="Times New Roman" w:eastAsia="Calibri" w:hAnsi="Times New Roman"/>
          <w:b/>
          <w:bCs/>
          <w:sz w:val="24"/>
          <w:szCs w:val="24"/>
        </w:rPr>
        <w:t>autorizza</w:t>
      </w:r>
      <w:r w:rsidRPr="00C931D3">
        <w:rPr>
          <w:rFonts w:ascii="Times New Roman" w:eastAsia="Calibri" w:hAnsi="Times New Roman"/>
          <w:bCs/>
          <w:sz w:val="24"/>
          <w:szCs w:val="24"/>
        </w:rPr>
        <w:t xml:space="preserve"> ASI a trasmettere ogni comunicazione ai sensi dell’articolo 29 del Codice dei Contratti tramite la piattaforma telematica di approvvigionamento di cui all’articolo 22 del predetto Codice e, per quanto non previsto dalla predetta piattaforma, mediante l’utilizzo del </w:t>
      </w:r>
      <w:r w:rsidRPr="00C931D3">
        <w:rPr>
          <w:rFonts w:ascii="Times New Roman" w:eastAsia="Calibri" w:hAnsi="Times New Roman"/>
          <w:b/>
          <w:bCs/>
          <w:sz w:val="24"/>
          <w:szCs w:val="24"/>
        </w:rPr>
        <w:t>domicilio digitale</w:t>
      </w:r>
      <w:r w:rsidRPr="00C931D3">
        <w:rPr>
          <w:rFonts w:ascii="Times New Roman" w:eastAsia="Calibri" w:hAnsi="Times New Roman"/>
          <w:bCs/>
          <w:sz w:val="24"/>
          <w:szCs w:val="24"/>
        </w:rPr>
        <w:t xml:space="preserve">; </w:t>
      </w:r>
    </w:p>
    <w:p w14:paraId="3BB58AA8" w14:textId="2BBC49B6" w:rsidR="00957C5E" w:rsidRPr="00C931D3" w:rsidRDefault="00957C5E" w:rsidP="00457AF9">
      <w:pPr>
        <w:pStyle w:val="Paragrafoelenco"/>
        <w:numPr>
          <w:ilvl w:val="0"/>
          <w:numId w:val="5"/>
        </w:numPr>
        <w:spacing w:after="60"/>
        <w:ind w:left="425" w:hanging="425"/>
        <w:contextualSpacing w:val="0"/>
        <w:jc w:val="both"/>
        <w:rPr>
          <w:rFonts w:ascii="Times New Roman" w:eastAsia="Calibri" w:hAnsi="Times New Roman"/>
          <w:bCs/>
          <w:sz w:val="24"/>
          <w:szCs w:val="24"/>
        </w:rPr>
      </w:pPr>
      <w:r w:rsidRPr="00C931D3">
        <w:rPr>
          <w:rFonts w:ascii="Times New Roman" w:eastAsia="Calibri" w:hAnsi="Times New Roman"/>
          <w:bCs/>
          <w:sz w:val="24"/>
          <w:szCs w:val="24"/>
        </w:rPr>
        <w:t>dichiara</w:t>
      </w:r>
      <w:r w:rsidRPr="00C931D3">
        <w:rPr>
          <w:rFonts w:ascii="Times New Roman" w:eastAsia="Calibri" w:hAnsi="Times New Roman"/>
          <w:b/>
          <w:bCs/>
          <w:sz w:val="24"/>
          <w:szCs w:val="24"/>
        </w:rPr>
        <w:t xml:space="preserve"> </w:t>
      </w:r>
      <w:r w:rsidRPr="00C931D3">
        <w:rPr>
          <w:rFonts w:ascii="Times New Roman" w:eastAsia="Calibri" w:hAnsi="Times New Roman"/>
          <w:bCs/>
          <w:sz w:val="24"/>
          <w:szCs w:val="24"/>
        </w:rPr>
        <w:t>che il proprio domicilio digitale presente negli indici di cui agli articoli 6-bis e 6-ter del D.lgs. n. 82/05 è il seguente: …………………………………. ;</w:t>
      </w:r>
    </w:p>
    <w:p w14:paraId="3E951756" w14:textId="5FACF437" w:rsidR="00957C5E" w:rsidRPr="00C931D3" w:rsidRDefault="00B40987" w:rsidP="00730BE4">
      <w:pPr>
        <w:spacing w:after="200" w:line="276" w:lineRule="auto"/>
        <w:ind w:left="567"/>
        <w:contextualSpacing/>
        <w:jc w:val="both"/>
        <w:rPr>
          <w:rFonts w:eastAsia="Calibri"/>
          <w:b/>
          <w:bCs/>
          <w:i/>
          <w:lang w:eastAsia="en-US"/>
        </w:rPr>
      </w:pPr>
      <w:bookmarkStart w:id="7" w:name="_Hlk158806521"/>
      <w:r w:rsidRPr="00C931D3">
        <w:rPr>
          <w:rFonts w:eastAsia="Calibri"/>
          <w:b/>
          <w:bCs/>
          <w:i/>
          <w:highlight w:val="lightGray"/>
          <w:lang w:eastAsia="en-US"/>
        </w:rPr>
        <w:t>OPPURE</w:t>
      </w:r>
    </w:p>
    <w:bookmarkEnd w:id="7"/>
    <w:p w14:paraId="78AD22F1" w14:textId="51E7C4B6" w:rsidR="00957C5E" w:rsidRPr="00C931D3" w:rsidRDefault="00957C5E" w:rsidP="00730BE4">
      <w:pPr>
        <w:spacing w:after="200" w:line="276" w:lineRule="auto"/>
        <w:ind w:left="426"/>
        <w:contextualSpacing/>
        <w:jc w:val="both"/>
        <w:rPr>
          <w:rFonts w:eastAsia="Calibri"/>
          <w:bCs/>
          <w:lang w:eastAsia="en-US"/>
        </w:rPr>
      </w:pPr>
      <w:r w:rsidRPr="00C931D3">
        <w:rPr>
          <w:rFonts w:eastAsia="Calibri"/>
          <w:bCs/>
          <w:lang w:eastAsia="en-US"/>
        </w:rPr>
        <w:t>[</w:t>
      </w:r>
      <w:r w:rsidRPr="00C931D3">
        <w:rPr>
          <w:rFonts w:eastAsia="Calibri"/>
          <w:b/>
          <w:bCs/>
          <w:i/>
          <w:lang w:eastAsia="en-US"/>
        </w:rPr>
        <w:t>per gli operatori economici transfrontalieri</w:t>
      </w:r>
      <w:r w:rsidRPr="00C931D3">
        <w:rPr>
          <w:rFonts w:eastAsia="Calibri"/>
          <w:bCs/>
          <w:lang w:eastAsia="en-US"/>
        </w:rPr>
        <w:t xml:space="preserve">] </w:t>
      </w:r>
      <w:r w:rsidRPr="00C931D3">
        <w:rPr>
          <w:rFonts w:eastAsia="Calibri"/>
          <w:b/>
          <w:bCs/>
          <w:lang w:eastAsia="en-US"/>
        </w:rPr>
        <w:t>indica</w:t>
      </w:r>
      <w:r w:rsidRPr="00C931D3">
        <w:rPr>
          <w:rFonts w:eastAsia="Calibri"/>
          <w:bCs/>
          <w:lang w:eastAsia="en-US"/>
        </w:rPr>
        <w:t xml:space="preserve"> il seguente domicilio fiscale ………………… e l’indirizzo di servizio elettronico ………………… di recapito certificato qualificato ai sensi del Regolamento eIDAS ……………………….. e, per le comunicazioni che avvengono a Sistema così come precisato al par. 2 del </w:t>
      </w:r>
      <w:r w:rsidR="009C5D86">
        <w:rPr>
          <w:rFonts w:eastAsia="Calibri"/>
          <w:bCs/>
          <w:lang w:eastAsia="en-US"/>
        </w:rPr>
        <w:t>disciplinare</w:t>
      </w:r>
      <w:r w:rsidRPr="00C931D3">
        <w:rPr>
          <w:rFonts w:eastAsia="Calibri"/>
          <w:bCs/>
          <w:lang w:eastAsia="en-US"/>
        </w:rPr>
        <w:t>, elegge domicilio nell’apposita area del Sistema ad esso riservata</w:t>
      </w:r>
    </w:p>
    <w:p w14:paraId="25227C8D" w14:textId="322BE2F3" w:rsidR="00957C5E" w:rsidRPr="00C931D3" w:rsidRDefault="00B40987" w:rsidP="00730BE4">
      <w:pPr>
        <w:spacing w:line="276" w:lineRule="auto"/>
        <w:ind w:left="425"/>
        <w:contextualSpacing/>
        <w:jc w:val="both"/>
        <w:rPr>
          <w:rFonts w:eastAsia="Calibri"/>
          <w:b/>
          <w:bCs/>
          <w:i/>
          <w:lang w:eastAsia="en-US"/>
        </w:rPr>
      </w:pPr>
      <w:r w:rsidRPr="00C931D3">
        <w:rPr>
          <w:rFonts w:eastAsia="Calibri"/>
          <w:b/>
          <w:bCs/>
          <w:i/>
          <w:highlight w:val="lightGray"/>
          <w:lang w:eastAsia="en-US"/>
        </w:rPr>
        <w:t>OPPURE</w:t>
      </w:r>
    </w:p>
    <w:p w14:paraId="5DA9E082" w14:textId="2AC50842" w:rsidR="00B70638" w:rsidRPr="00C931D3" w:rsidRDefault="00957C5E" w:rsidP="004B5D9B">
      <w:pPr>
        <w:pStyle w:val="Paragrafoelenco"/>
        <w:spacing w:after="60"/>
        <w:ind w:left="425"/>
        <w:contextualSpacing w:val="0"/>
        <w:jc w:val="both"/>
        <w:rPr>
          <w:rFonts w:ascii="Times New Roman" w:hAnsi="Times New Roman"/>
          <w:bCs/>
          <w:sz w:val="24"/>
          <w:szCs w:val="24"/>
        </w:rPr>
      </w:pPr>
      <w:r w:rsidRPr="00C931D3">
        <w:rPr>
          <w:rFonts w:ascii="Times New Roman" w:eastAsia="Calibri" w:hAnsi="Times New Roman"/>
          <w:bCs/>
          <w:sz w:val="24"/>
          <w:szCs w:val="24"/>
        </w:rPr>
        <w:lastRenderedPageBreak/>
        <w:t>(</w:t>
      </w:r>
      <w:r w:rsidRPr="00C931D3">
        <w:rPr>
          <w:rFonts w:ascii="Times New Roman" w:eastAsia="Calibri" w:hAnsi="Times New Roman"/>
          <w:b/>
          <w:bCs/>
          <w:i/>
          <w:sz w:val="24"/>
          <w:szCs w:val="24"/>
        </w:rPr>
        <w:t>in alternativa, nel caso in cui l’operatore economico non sia presente nei predetti indici</w:t>
      </w:r>
      <w:r w:rsidRPr="00C931D3">
        <w:rPr>
          <w:rFonts w:ascii="Times New Roman" w:eastAsia="Calibri" w:hAnsi="Times New Roman"/>
          <w:bCs/>
          <w:sz w:val="24"/>
          <w:szCs w:val="24"/>
        </w:rPr>
        <w:t xml:space="preserve">): </w:t>
      </w:r>
      <w:r w:rsidRPr="00C931D3">
        <w:rPr>
          <w:rFonts w:ascii="Times New Roman" w:eastAsia="Calibri" w:hAnsi="Times New Roman"/>
          <w:b/>
          <w:bCs/>
          <w:sz w:val="24"/>
          <w:szCs w:val="24"/>
        </w:rPr>
        <w:t>dichiara</w:t>
      </w:r>
      <w:r w:rsidRPr="00C931D3">
        <w:rPr>
          <w:rFonts w:ascii="Times New Roman" w:eastAsia="Calibri" w:hAnsi="Times New Roman"/>
          <w:bCs/>
          <w:sz w:val="24"/>
          <w:szCs w:val="24"/>
        </w:rPr>
        <w:t xml:space="preserve"> di non essere presente negli indici di cui agli articoli 6-bis e 6-ter del D.lgs. n. 82/05, e, pertanto, così come previsto al paragrafo 2 del </w:t>
      </w:r>
      <w:r w:rsidR="00117E44">
        <w:rPr>
          <w:rFonts w:ascii="Times New Roman" w:eastAsia="Calibri" w:hAnsi="Times New Roman"/>
          <w:bCs/>
          <w:sz w:val="24"/>
          <w:szCs w:val="24"/>
        </w:rPr>
        <w:t>disciplinare</w:t>
      </w:r>
      <w:r w:rsidRPr="00C931D3">
        <w:rPr>
          <w:rFonts w:ascii="Times New Roman" w:eastAsia="Calibri" w:hAnsi="Times New Roman"/>
          <w:bCs/>
          <w:sz w:val="24"/>
          <w:szCs w:val="24"/>
        </w:rPr>
        <w:t>, elegge domicilio digitale per tutte le comunicazioni inerenti alla presente procedura nell’apposita area del Sistema ad esso riservata;</w:t>
      </w:r>
    </w:p>
    <w:p w14:paraId="54E6EB5E" w14:textId="64E94EB8" w:rsidR="00957C5E" w:rsidRPr="00C931D3" w:rsidRDefault="00957C5E" w:rsidP="00457AF9">
      <w:pPr>
        <w:pStyle w:val="Paragrafoelenco"/>
        <w:numPr>
          <w:ilvl w:val="0"/>
          <w:numId w:val="5"/>
        </w:numPr>
        <w:spacing w:after="60"/>
        <w:ind w:left="425" w:hanging="425"/>
        <w:contextualSpacing w:val="0"/>
        <w:jc w:val="both"/>
        <w:rPr>
          <w:rFonts w:ascii="Times New Roman" w:hAnsi="Times New Roman"/>
          <w:bCs/>
          <w:sz w:val="24"/>
          <w:szCs w:val="24"/>
        </w:rPr>
      </w:pPr>
      <w:r w:rsidRPr="00C931D3">
        <w:rPr>
          <w:rFonts w:ascii="Times New Roman" w:eastAsia="Calibri" w:hAnsi="Times New Roman"/>
          <w:bCs/>
          <w:sz w:val="24"/>
          <w:szCs w:val="24"/>
        </w:rPr>
        <w:t>di essere consapevole che, nei casi di cui all’articolo 36, commi 1 e 2, del Codice, l’offerta presentata sarà resa disponibile mediante accesso diretto alla piattaforma;</w:t>
      </w:r>
    </w:p>
    <w:p w14:paraId="5916CB3E" w14:textId="4FA07781" w:rsidR="00B70638" w:rsidRPr="00C931D3" w:rsidRDefault="006C2413" w:rsidP="0074273D">
      <w:pPr>
        <w:pStyle w:val="Paragrafoelenco"/>
        <w:numPr>
          <w:ilvl w:val="0"/>
          <w:numId w:val="5"/>
        </w:numPr>
        <w:spacing w:after="60"/>
        <w:ind w:left="425" w:hanging="709"/>
        <w:contextualSpacing w:val="0"/>
        <w:jc w:val="both"/>
        <w:rPr>
          <w:rFonts w:ascii="Times New Roman" w:hAnsi="Times New Roman"/>
          <w:bCs/>
          <w:sz w:val="24"/>
          <w:szCs w:val="24"/>
        </w:rPr>
      </w:pPr>
      <w:r w:rsidRPr="0074273D">
        <w:rPr>
          <w:rFonts w:ascii="Cambria Math" w:hAnsi="Cambria Math" w:cs="Cambria Math"/>
          <w:sz w:val="24"/>
          <w:szCs w:val="24"/>
          <w:lang w:eastAsia="it-IT"/>
        </w:rPr>
        <w:t>⃝</w:t>
      </w:r>
      <w:r w:rsidR="00B44C4C" w:rsidRPr="00C931D3">
        <w:rPr>
          <w:rFonts w:ascii="Times New Roman" w:hAnsi="Times New Roman"/>
          <w:b/>
          <w:bCs/>
          <w:sz w:val="24"/>
          <w:szCs w:val="24"/>
        </w:rPr>
        <w:t xml:space="preserve"> </w:t>
      </w:r>
      <w:r w:rsidR="00B70638" w:rsidRPr="00C931D3">
        <w:rPr>
          <w:rFonts w:ascii="Times New Roman" w:hAnsi="Times New Roman"/>
          <w:b/>
          <w:bCs/>
          <w:sz w:val="24"/>
          <w:szCs w:val="24"/>
        </w:rPr>
        <w:t>di autorizzare</w:t>
      </w:r>
      <w:r w:rsidR="004F7039" w:rsidRPr="00C931D3">
        <w:rPr>
          <w:rFonts w:ascii="Times New Roman" w:hAnsi="Times New Roman"/>
          <w:bCs/>
          <w:sz w:val="24"/>
          <w:szCs w:val="24"/>
        </w:rPr>
        <w:t>,</w:t>
      </w:r>
      <w:r w:rsidR="00B70638" w:rsidRPr="00C931D3">
        <w:rPr>
          <w:rFonts w:ascii="Times New Roman" w:hAnsi="Times New Roman"/>
          <w:bCs/>
          <w:sz w:val="24"/>
          <w:szCs w:val="24"/>
        </w:rPr>
        <w:t xml:space="preserve"> qualora un partecipante alla gara eserciti la facoltà di “accesso agli atti”, l’ASI a rilasciare copia di tutta la documentazione presentata per la partecipazione alla gara; </w:t>
      </w:r>
    </w:p>
    <w:p w14:paraId="5A7FF891" w14:textId="68A05D7C" w:rsidR="00B70638" w:rsidRPr="007876C0" w:rsidRDefault="00B40987" w:rsidP="00730BE4">
      <w:pPr>
        <w:spacing w:after="120" w:line="276" w:lineRule="auto"/>
        <w:ind w:left="503" w:firstLine="64"/>
        <w:jc w:val="both"/>
        <w:rPr>
          <w:b/>
          <w:bCs/>
          <w:lang w:eastAsia="en-US"/>
        </w:rPr>
      </w:pPr>
      <w:r w:rsidRPr="00C931D3">
        <w:rPr>
          <w:b/>
          <w:bCs/>
          <w:i/>
          <w:highlight w:val="lightGray"/>
          <w:lang w:eastAsia="en-US"/>
        </w:rPr>
        <w:t>OPPURE</w:t>
      </w:r>
    </w:p>
    <w:p w14:paraId="1D256E0D" w14:textId="2D46A094" w:rsidR="00B70638" w:rsidRPr="00C931D3" w:rsidRDefault="006C2413" w:rsidP="00730BE4">
      <w:pPr>
        <w:spacing w:after="120" w:line="276" w:lineRule="auto"/>
        <w:ind w:left="426"/>
        <w:jc w:val="both"/>
        <w:rPr>
          <w:lang w:eastAsia="en-US"/>
        </w:rPr>
      </w:pPr>
      <w:r w:rsidRPr="007876C0">
        <w:rPr>
          <w:rFonts w:ascii="Cambria Math" w:hAnsi="Cambria Math" w:cs="Cambria Math"/>
        </w:rPr>
        <w:t>⃝</w:t>
      </w:r>
      <w:r w:rsidR="00B44C4C" w:rsidRPr="007876C0">
        <w:rPr>
          <w:b/>
          <w:bCs/>
          <w:lang w:eastAsia="en-US"/>
        </w:rPr>
        <w:t xml:space="preserve"> </w:t>
      </w:r>
      <w:r w:rsidR="00B70638" w:rsidRPr="007876C0">
        <w:rPr>
          <w:b/>
          <w:bCs/>
          <w:lang w:eastAsia="en-US"/>
        </w:rPr>
        <w:t>di non autorizzare,</w:t>
      </w:r>
      <w:r w:rsidR="00B70638" w:rsidRPr="00C931D3">
        <w:rPr>
          <w:b/>
          <w:bCs/>
          <w:lang w:eastAsia="en-US"/>
        </w:rPr>
        <w:t xml:space="preserve"> </w:t>
      </w:r>
      <w:r w:rsidR="00B70638" w:rsidRPr="00C931D3">
        <w:rPr>
          <w:bCs/>
          <w:lang w:eastAsia="en-US"/>
        </w:rPr>
        <w:t xml:space="preserve">qualora un partecipante alla gara eserciti la facoltà di “accesso agli atti”, l’ASI a rilasciare copia dell’offerta tecnica e delle spiegazioni che saranno eventualmente richieste in sede di verifica delle offerte anomale, in quanto coperte da segreto tecnico/commerciale. Tale dichiarazione dovrà essere adeguatamente motivata e comprovata </w:t>
      </w:r>
      <w:r w:rsidR="00797086" w:rsidRPr="00C931D3">
        <w:rPr>
          <w:bCs/>
          <w:lang w:eastAsia="en-US"/>
        </w:rPr>
        <w:t xml:space="preserve">ai sensi dell’art. </w:t>
      </w:r>
      <w:r w:rsidR="00957C5E" w:rsidRPr="00C931D3">
        <w:rPr>
          <w:bCs/>
          <w:lang w:eastAsia="en-US"/>
        </w:rPr>
        <w:t>35</w:t>
      </w:r>
      <w:r w:rsidR="00797086" w:rsidRPr="00C931D3">
        <w:rPr>
          <w:bCs/>
          <w:lang w:eastAsia="en-US"/>
        </w:rPr>
        <w:t xml:space="preserve">, comma </w:t>
      </w:r>
      <w:r w:rsidR="00957C5E" w:rsidRPr="00C931D3">
        <w:rPr>
          <w:bCs/>
          <w:lang w:eastAsia="en-US"/>
        </w:rPr>
        <w:t>4</w:t>
      </w:r>
      <w:r w:rsidR="00797086" w:rsidRPr="00C931D3">
        <w:rPr>
          <w:bCs/>
          <w:lang w:eastAsia="en-US"/>
        </w:rPr>
        <w:t xml:space="preserve">, lett. a), del </w:t>
      </w:r>
      <w:r w:rsidR="00957C5E" w:rsidRPr="00C931D3">
        <w:rPr>
          <w:bCs/>
          <w:lang w:eastAsia="en-US"/>
        </w:rPr>
        <w:t xml:space="preserve">Codice dei contratti e </w:t>
      </w:r>
      <w:r w:rsidR="00957C5E" w:rsidRPr="00C931D3">
        <w:rPr>
          <w:b/>
          <w:bCs/>
          <w:lang w:eastAsia="en-US"/>
        </w:rPr>
        <w:t>dovrà essere inserita nella Documentazione tecnica</w:t>
      </w:r>
      <w:r w:rsidR="00227E99">
        <w:rPr>
          <w:b/>
          <w:bCs/>
          <w:lang w:eastAsia="en-US"/>
        </w:rPr>
        <w:t xml:space="preserve"> congiuntamente ad una copia dell’offerta tecnica oscurata delle parti costituenti segreto commerciale</w:t>
      </w:r>
      <w:r w:rsidR="00957C5E" w:rsidRPr="00C931D3">
        <w:rPr>
          <w:bCs/>
          <w:lang w:eastAsia="en-US"/>
        </w:rPr>
        <w:t>. L’ASI si riserva di valutare la compatibilità dell’istanza di riservatezza con il diritto di accesso dei soggetti interessati</w:t>
      </w:r>
      <w:r w:rsidR="00797086" w:rsidRPr="00C931D3">
        <w:rPr>
          <w:bCs/>
          <w:lang w:eastAsia="en-US"/>
        </w:rPr>
        <w:t>;</w:t>
      </w:r>
    </w:p>
    <w:p w14:paraId="3FFBB4C6" w14:textId="0CC153BB" w:rsidR="00B70638" w:rsidRPr="00C931D3" w:rsidRDefault="00B70638" w:rsidP="00457AF9">
      <w:pPr>
        <w:pStyle w:val="Paragrafoelenco"/>
        <w:numPr>
          <w:ilvl w:val="0"/>
          <w:numId w:val="5"/>
        </w:numPr>
        <w:spacing w:after="60"/>
        <w:ind w:left="425" w:hanging="425"/>
        <w:contextualSpacing w:val="0"/>
        <w:jc w:val="both"/>
        <w:rPr>
          <w:rFonts w:ascii="Times New Roman" w:hAnsi="Times New Roman"/>
          <w:bCs/>
          <w:sz w:val="24"/>
          <w:szCs w:val="24"/>
        </w:rPr>
      </w:pPr>
      <w:r w:rsidRPr="00C931D3">
        <w:rPr>
          <w:rFonts w:ascii="Times New Roman" w:hAnsi="Times New Roman"/>
          <w:bCs/>
          <w:sz w:val="24"/>
          <w:szCs w:val="24"/>
        </w:rPr>
        <w:t xml:space="preserve">di essere informato, </w:t>
      </w:r>
      <w:r w:rsidR="00957C5E" w:rsidRPr="00C931D3">
        <w:rPr>
          <w:rFonts w:ascii="Times New Roman" w:hAnsi="Times New Roman"/>
          <w:bCs/>
          <w:sz w:val="24"/>
          <w:szCs w:val="24"/>
        </w:rPr>
        <w:t>ai sensi e per gli effetti dell’articolo 13 del Regolamento UE 2016/679, che i dati personali raccolti saranno trattati, anche con strumenti informatici, esclusivamente nell’ambito della presente gara, nonché dell’esistenza dei diritti di cui agli articoli 15 e ss. del Regolamento</w:t>
      </w:r>
      <w:r w:rsidRPr="00C931D3">
        <w:rPr>
          <w:rFonts w:ascii="Times New Roman" w:hAnsi="Times New Roman"/>
          <w:bCs/>
          <w:sz w:val="24"/>
          <w:szCs w:val="24"/>
        </w:rPr>
        <w:t>;</w:t>
      </w:r>
    </w:p>
    <w:p w14:paraId="27F8840E" w14:textId="2A519E6C" w:rsidR="00B70638" w:rsidRPr="00C931D3" w:rsidRDefault="00AD1D3E" w:rsidP="00457AF9">
      <w:pPr>
        <w:pStyle w:val="Paragrafoelenco"/>
        <w:numPr>
          <w:ilvl w:val="0"/>
          <w:numId w:val="5"/>
        </w:numPr>
        <w:spacing w:after="60"/>
        <w:ind w:left="425" w:hanging="425"/>
        <w:contextualSpacing w:val="0"/>
        <w:jc w:val="both"/>
        <w:rPr>
          <w:rFonts w:ascii="Times New Roman" w:hAnsi="Times New Roman"/>
          <w:b/>
          <w:bCs/>
          <w:sz w:val="24"/>
          <w:szCs w:val="24"/>
        </w:rPr>
      </w:pPr>
      <w:r w:rsidRPr="00C931D3">
        <w:rPr>
          <w:rFonts w:ascii="Times New Roman" w:hAnsi="Times New Roman"/>
          <w:bCs/>
          <w:sz w:val="24"/>
          <w:szCs w:val="24"/>
        </w:rPr>
        <w:t>[</w:t>
      </w:r>
      <w:r w:rsidRPr="00C931D3">
        <w:rPr>
          <w:rFonts w:ascii="Times New Roman" w:hAnsi="Times New Roman"/>
          <w:b/>
          <w:bCs/>
          <w:i/>
          <w:sz w:val="24"/>
          <w:szCs w:val="24"/>
        </w:rPr>
        <w:t>Per gli operatori economici ammessi al concordato preventivo con continuità aziendale di cui all’art. 186 bis del RD 16 marzo 1942 n. 267</w:t>
      </w:r>
      <w:r w:rsidRPr="00C931D3">
        <w:rPr>
          <w:rFonts w:ascii="Times New Roman" w:hAnsi="Times New Roman"/>
          <w:bCs/>
          <w:sz w:val="24"/>
          <w:szCs w:val="24"/>
        </w:rPr>
        <w:t>]</w:t>
      </w:r>
      <w:r w:rsidR="00930E1B" w:rsidRPr="00C931D3">
        <w:rPr>
          <w:rFonts w:ascii="Times New Roman" w:hAnsi="Times New Roman"/>
          <w:bCs/>
          <w:sz w:val="24"/>
          <w:szCs w:val="24"/>
        </w:rPr>
        <w:t xml:space="preserve"> </w:t>
      </w:r>
      <w:r w:rsidR="00DD5FA5" w:rsidRPr="00C931D3">
        <w:rPr>
          <w:rFonts w:ascii="Times New Roman" w:hAnsi="Times New Roman"/>
          <w:bCs/>
          <w:sz w:val="24"/>
          <w:szCs w:val="24"/>
        </w:rPr>
        <w:t xml:space="preserve">presenta </w:t>
      </w:r>
      <w:r w:rsidR="00930E1B" w:rsidRPr="00C931D3">
        <w:rPr>
          <w:rFonts w:ascii="Times New Roman" w:hAnsi="Times New Roman"/>
          <w:bCs/>
          <w:sz w:val="24"/>
          <w:szCs w:val="24"/>
        </w:rPr>
        <w:t>dichiarazione sostitutiva con la quale il legale rappresentante dell’impresa ammessa alla procedura di concordato preventivo con continuità aziendale, ai sensi dell’art. 94, co. 5, lett. d), e dell’art. 124 del Codice, indica gli estremi del provvedimento di ammissione al concordato e del provvedimento di autorizzazione a partecipare alle gare, rilasciati dal Tribunale di  ……………….; nonché di non partecipare alla gara quale mandataria di un raggruppamento temporaneo di imprese e che le altre imprese aderenti al raggruppamento non sono assoggettate ad una procedura concorsuale ai sensi dell’art. 186 bis, comma 6 della legge fallimentare;</w:t>
      </w:r>
    </w:p>
    <w:p w14:paraId="03EEE31C" w14:textId="659A191E" w:rsidR="00B70638" w:rsidRPr="00C931D3" w:rsidRDefault="00B70638" w:rsidP="00457AF9">
      <w:pPr>
        <w:pStyle w:val="Paragrafoelenco"/>
        <w:numPr>
          <w:ilvl w:val="0"/>
          <w:numId w:val="5"/>
        </w:numPr>
        <w:spacing w:after="60"/>
        <w:ind w:left="425" w:hanging="425"/>
        <w:contextualSpacing w:val="0"/>
        <w:jc w:val="both"/>
        <w:rPr>
          <w:rFonts w:ascii="Times New Roman" w:hAnsi="Times New Roman"/>
          <w:sz w:val="24"/>
          <w:szCs w:val="24"/>
        </w:rPr>
      </w:pPr>
      <w:r w:rsidRPr="00C931D3">
        <w:rPr>
          <w:rFonts w:ascii="Times New Roman" w:hAnsi="Times New Roman"/>
          <w:sz w:val="24"/>
          <w:szCs w:val="24"/>
        </w:rPr>
        <w:t>indica le posizioni INPS e INAIL e l’Agenzia delle entrate competente per territorio:</w:t>
      </w:r>
    </w:p>
    <w:p w14:paraId="7E8B4A5D" w14:textId="77777777" w:rsidR="00B70638" w:rsidRPr="00C931D3" w:rsidRDefault="00B70638" w:rsidP="00730BE4">
      <w:pPr>
        <w:spacing w:before="120" w:after="120" w:line="276" w:lineRule="auto"/>
        <w:rPr>
          <w:b/>
          <w:lang w:eastAsia="en-US"/>
        </w:rPr>
      </w:pPr>
      <w:r w:rsidRPr="00C931D3">
        <w:rPr>
          <w:b/>
          <w:lang w:eastAsia="en-US"/>
        </w:rPr>
        <w:t>INPS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2286"/>
        <w:gridCol w:w="2498"/>
        <w:gridCol w:w="2518"/>
      </w:tblGrid>
      <w:tr w:rsidR="00B70638" w:rsidRPr="00C931D3" w14:paraId="005F7DEC" w14:textId="77777777" w:rsidTr="00061392">
        <w:tc>
          <w:tcPr>
            <w:tcW w:w="2444" w:type="dxa"/>
          </w:tcPr>
          <w:p w14:paraId="40B0BD88" w14:textId="77777777" w:rsidR="00B70638" w:rsidRPr="00C931D3" w:rsidRDefault="00B70638" w:rsidP="00730BE4">
            <w:pPr>
              <w:autoSpaceDE w:val="0"/>
              <w:autoSpaceDN w:val="0"/>
              <w:adjustRightInd w:val="0"/>
              <w:spacing w:line="276" w:lineRule="auto"/>
              <w:jc w:val="center"/>
              <w:rPr>
                <w:b/>
              </w:rPr>
            </w:pPr>
            <w:r w:rsidRPr="00C931D3">
              <w:rPr>
                <w:b/>
              </w:rPr>
              <w:t>Ufficio/Sede</w:t>
            </w:r>
          </w:p>
        </w:tc>
        <w:tc>
          <w:tcPr>
            <w:tcW w:w="2444" w:type="dxa"/>
          </w:tcPr>
          <w:p w14:paraId="5763EC09" w14:textId="77777777" w:rsidR="00B70638" w:rsidRPr="00C931D3" w:rsidRDefault="00B70638" w:rsidP="00730BE4">
            <w:pPr>
              <w:autoSpaceDE w:val="0"/>
              <w:autoSpaceDN w:val="0"/>
              <w:adjustRightInd w:val="0"/>
              <w:spacing w:line="276" w:lineRule="auto"/>
              <w:jc w:val="center"/>
              <w:rPr>
                <w:b/>
              </w:rPr>
            </w:pPr>
            <w:r w:rsidRPr="00C931D3">
              <w:rPr>
                <w:b/>
              </w:rPr>
              <w:t>indirizzo</w:t>
            </w:r>
          </w:p>
        </w:tc>
        <w:tc>
          <w:tcPr>
            <w:tcW w:w="2445" w:type="dxa"/>
          </w:tcPr>
          <w:p w14:paraId="2F63091C" w14:textId="77777777" w:rsidR="00B70638" w:rsidRPr="00C931D3" w:rsidRDefault="00B70638" w:rsidP="00730BE4">
            <w:pPr>
              <w:autoSpaceDE w:val="0"/>
              <w:autoSpaceDN w:val="0"/>
              <w:adjustRightInd w:val="0"/>
              <w:spacing w:line="276" w:lineRule="auto"/>
              <w:jc w:val="center"/>
              <w:rPr>
                <w:b/>
              </w:rPr>
            </w:pPr>
            <w:r w:rsidRPr="00C931D3">
              <w:rPr>
                <w:b/>
              </w:rPr>
              <w:t>CAP</w:t>
            </w:r>
          </w:p>
        </w:tc>
        <w:tc>
          <w:tcPr>
            <w:tcW w:w="2445" w:type="dxa"/>
          </w:tcPr>
          <w:p w14:paraId="056149F9" w14:textId="77777777" w:rsidR="00B70638" w:rsidRPr="00C931D3" w:rsidRDefault="00B70638" w:rsidP="00730BE4">
            <w:pPr>
              <w:autoSpaceDE w:val="0"/>
              <w:autoSpaceDN w:val="0"/>
              <w:adjustRightInd w:val="0"/>
              <w:spacing w:line="276" w:lineRule="auto"/>
              <w:jc w:val="center"/>
              <w:rPr>
                <w:b/>
              </w:rPr>
            </w:pPr>
            <w:r w:rsidRPr="00C931D3">
              <w:rPr>
                <w:b/>
              </w:rPr>
              <w:t>Città</w:t>
            </w:r>
          </w:p>
        </w:tc>
      </w:tr>
      <w:tr w:rsidR="00B70638" w:rsidRPr="00C931D3" w14:paraId="41E63E07" w14:textId="77777777" w:rsidTr="00061392">
        <w:tc>
          <w:tcPr>
            <w:tcW w:w="2444" w:type="dxa"/>
          </w:tcPr>
          <w:p w14:paraId="6A6E7D81" w14:textId="77777777" w:rsidR="00B70638" w:rsidRPr="00C931D3" w:rsidRDefault="00B70638" w:rsidP="00730BE4">
            <w:pPr>
              <w:autoSpaceDE w:val="0"/>
              <w:autoSpaceDN w:val="0"/>
              <w:adjustRightInd w:val="0"/>
              <w:spacing w:line="276" w:lineRule="auto"/>
              <w:jc w:val="center"/>
              <w:rPr>
                <w:b/>
              </w:rPr>
            </w:pPr>
          </w:p>
        </w:tc>
        <w:tc>
          <w:tcPr>
            <w:tcW w:w="2444" w:type="dxa"/>
          </w:tcPr>
          <w:p w14:paraId="2BD1B59A" w14:textId="77777777" w:rsidR="00B70638" w:rsidRPr="00C931D3" w:rsidRDefault="00B70638" w:rsidP="00730BE4">
            <w:pPr>
              <w:autoSpaceDE w:val="0"/>
              <w:autoSpaceDN w:val="0"/>
              <w:adjustRightInd w:val="0"/>
              <w:spacing w:line="276" w:lineRule="auto"/>
              <w:jc w:val="center"/>
              <w:rPr>
                <w:b/>
              </w:rPr>
            </w:pPr>
          </w:p>
        </w:tc>
        <w:tc>
          <w:tcPr>
            <w:tcW w:w="2445" w:type="dxa"/>
          </w:tcPr>
          <w:p w14:paraId="2730A0D9" w14:textId="77777777" w:rsidR="00B70638" w:rsidRPr="00C931D3" w:rsidRDefault="00B70638" w:rsidP="00730BE4">
            <w:pPr>
              <w:autoSpaceDE w:val="0"/>
              <w:autoSpaceDN w:val="0"/>
              <w:adjustRightInd w:val="0"/>
              <w:spacing w:line="276" w:lineRule="auto"/>
              <w:jc w:val="center"/>
              <w:rPr>
                <w:b/>
              </w:rPr>
            </w:pPr>
          </w:p>
        </w:tc>
        <w:tc>
          <w:tcPr>
            <w:tcW w:w="2445" w:type="dxa"/>
          </w:tcPr>
          <w:p w14:paraId="0F977EC0" w14:textId="77777777" w:rsidR="00B70638" w:rsidRPr="00C931D3" w:rsidRDefault="00B70638" w:rsidP="00730BE4">
            <w:pPr>
              <w:autoSpaceDE w:val="0"/>
              <w:autoSpaceDN w:val="0"/>
              <w:adjustRightInd w:val="0"/>
              <w:spacing w:line="276" w:lineRule="auto"/>
              <w:jc w:val="center"/>
              <w:rPr>
                <w:b/>
              </w:rPr>
            </w:pPr>
          </w:p>
        </w:tc>
      </w:tr>
      <w:tr w:rsidR="00B70638" w:rsidRPr="00C931D3" w14:paraId="22FAE733" w14:textId="77777777" w:rsidTr="00061392">
        <w:tc>
          <w:tcPr>
            <w:tcW w:w="2444" w:type="dxa"/>
          </w:tcPr>
          <w:p w14:paraId="38E667D0" w14:textId="77777777" w:rsidR="00B70638" w:rsidRPr="00C931D3" w:rsidRDefault="00B70638" w:rsidP="00730BE4">
            <w:pPr>
              <w:autoSpaceDE w:val="0"/>
              <w:autoSpaceDN w:val="0"/>
              <w:adjustRightInd w:val="0"/>
              <w:spacing w:line="276" w:lineRule="auto"/>
              <w:rPr>
                <w:b/>
              </w:rPr>
            </w:pPr>
          </w:p>
        </w:tc>
        <w:tc>
          <w:tcPr>
            <w:tcW w:w="2444" w:type="dxa"/>
          </w:tcPr>
          <w:p w14:paraId="7A296529" w14:textId="77777777" w:rsidR="00B70638" w:rsidRPr="00C931D3" w:rsidRDefault="00B70638" w:rsidP="00730BE4">
            <w:pPr>
              <w:autoSpaceDE w:val="0"/>
              <w:autoSpaceDN w:val="0"/>
              <w:adjustRightInd w:val="0"/>
              <w:spacing w:line="276" w:lineRule="auto"/>
              <w:rPr>
                <w:b/>
              </w:rPr>
            </w:pPr>
          </w:p>
        </w:tc>
        <w:tc>
          <w:tcPr>
            <w:tcW w:w="4890" w:type="dxa"/>
            <w:gridSpan w:val="2"/>
            <w:vMerge w:val="restart"/>
          </w:tcPr>
          <w:p w14:paraId="211AC47E" w14:textId="77777777" w:rsidR="00B70638" w:rsidRPr="00C931D3" w:rsidRDefault="00B70638" w:rsidP="00730BE4">
            <w:pPr>
              <w:autoSpaceDE w:val="0"/>
              <w:autoSpaceDN w:val="0"/>
              <w:adjustRightInd w:val="0"/>
              <w:spacing w:line="276" w:lineRule="auto"/>
              <w:jc w:val="center"/>
              <w:rPr>
                <w:b/>
              </w:rPr>
            </w:pPr>
            <w:r w:rsidRPr="00C931D3">
              <w:rPr>
                <w:b/>
              </w:rPr>
              <w:t>Matricola Azienda</w:t>
            </w:r>
          </w:p>
          <w:p w14:paraId="1AF0CD26" w14:textId="77777777" w:rsidR="00B70638" w:rsidRPr="00C931D3" w:rsidRDefault="00B70638" w:rsidP="00730BE4">
            <w:pPr>
              <w:autoSpaceDE w:val="0"/>
              <w:autoSpaceDN w:val="0"/>
              <w:adjustRightInd w:val="0"/>
              <w:spacing w:line="276" w:lineRule="auto"/>
              <w:rPr>
                <w:b/>
              </w:rPr>
            </w:pPr>
            <w:r w:rsidRPr="00C931D3">
              <w:rPr>
                <w:b/>
              </w:rPr>
              <w:t>________________________________________</w:t>
            </w:r>
          </w:p>
        </w:tc>
      </w:tr>
      <w:tr w:rsidR="00B70638" w:rsidRPr="00C931D3" w14:paraId="6056DC63" w14:textId="77777777" w:rsidTr="00061392">
        <w:tc>
          <w:tcPr>
            <w:tcW w:w="2444" w:type="dxa"/>
          </w:tcPr>
          <w:p w14:paraId="0E845271" w14:textId="77777777" w:rsidR="00B70638" w:rsidRPr="00C931D3" w:rsidRDefault="00B70638" w:rsidP="00730BE4">
            <w:pPr>
              <w:autoSpaceDE w:val="0"/>
              <w:autoSpaceDN w:val="0"/>
              <w:adjustRightInd w:val="0"/>
              <w:spacing w:line="276" w:lineRule="auto"/>
              <w:jc w:val="center"/>
              <w:rPr>
                <w:b/>
              </w:rPr>
            </w:pPr>
            <w:r w:rsidRPr="00C931D3">
              <w:rPr>
                <w:b/>
              </w:rPr>
              <w:t>Fax</w:t>
            </w:r>
          </w:p>
        </w:tc>
        <w:tc>
          <w:tcPr>
            <w:tcW w:w="2444" w:type="dxa"/>
          </w:tcPr>
          <w:p w14:paraId="055B7466" w14:textId="77777777" w:rsidR="00B70638" w:rsidRPr="00C931D3" w:rsidRDefault="00B70638" w:rsidP="00730BE4">
            <w:pPr>
              <w:autoSpaceDE w:val="0"/>
              <w:autoSpaceDN w:val="0"/>
              <w:adjustRightInd w:val="0"/>
              <w:spacing w:line="276" w:lineRule="auto"/>
              <w:jc w:val="center"/>
              <w:rPr>
                <w:b/>
              </w:rPr>
            </w:pPr>
            <w:r w:rsidRPr="00C931D3">
              <w:rPr>
                <w:b/>
              </w:rPr>
              <w:t>Tel.</w:t>
            </w:r>
          </w:p>
        </w:tc>
        <w:tc>
          <w:tcPr>
            <w:tcW w:w="4890" w:type="dxa"/>
            <w:gridSpan w:val="2"/>
            <w:vMerge/>
          </w:tcPr>
          <w:p w14:paraId="208D1B23" w14:textId="77777777" w:rsidR="00B70638" w:rsidRPr="00C931D3" w:rsidRDefault="00B70638" w:rsidP="00730BE4">
            <w:pPr>
              <w:autoSpaceDE w:val="0"/>
              <w:autoSpaceDN w:val="0"/>
              <w:adjustRightInd w:val="0"/>
              <w:spacing w:line="276" w:lineRule="auto"/>
              <w:rPr>
                <w:b/>
              </w:rPr>
            </w:pPr>
          </w:p>
        </w:tc>
      </w:tr>
      <w:tr w:rsidR="00B70638" w:rsidRPr="00C931D3" w14:paraId="6B9421B8" w14:textId="77777777" w:rsidTr="00061392">
        <w:tc>
          <w:tcPr>
            <w:tcW w:w="2444" w:type="dxa"/>
          </w:tcPr>
          <w:p w14:paraId="7F51B786" w14:textId="77777777" w:rsidR="00B70638" w:rsidRPr="00C931D3" w:rsidRDefault="00B70638" w:rsidP="00730BE4">
            <w:pPr>
              <w:autoSpaceDE w:val="0"/>
              <w:autoSpaceDN w:val="0"/>
              <w:adjustRightInd w:val="0"/>
              <w:spacing w:line="276" w:lineRule="auto"/>
              <w:rPr>
                <w:b/>
              </w:rPr>
            </w:pPr>
          </w:p>
        </w:tc>
        <w:tc>
          <w:tcPr>
            <w:tcW w:w="2444" w:type="dxa"/>
          </w:tcPr>
          <w:p w14:paraId="7CFA8FA7" w14:textId="77777777" w:rsidR="00B70638" w:rsidRPr="00C931D3" w:rsidRDefault="00B70638" w:rsidP="00730BE4">
            <w:pPr>
              <w:autoSpaceDE w:val="0"/>
              <w:autoSpaceDN w:val="0"/>
              <w:adjustRightInd w:val="0"/>
              <w:spacing w:line="276" w:lineRule="auto"/>
              <w:rPr>
                <w:b/>
              </w:rPr>
            </w:pPr>
          </w:p>
        </w:tc>
        <w:tc>
          <w:tcPr>
            <w:tcW w:w="4890" w:type="dxa"/>
            <w:gridSpan w:val="2"/>
            <w:vMerge/>
          </w:tcPr>
          <w:p w14:paraId="3366032A" w14:textId="77777777" w:rsidR="00B70638" w:rsidRPr="00C931D3" w:rsidRDefault="00B70638" w:rsidP="00730BE4">
            <w:pPr>
              <w:autoSpaceDE w:val="0"/>
              <w:autoSpaceDN w:val="0"/>
              <w:adjustRightInd w:val="0"/>
              <w:spacing w:line="276" w:lineRule="auto"/>
              <w:rPr>
                <w:b/>
              </w:rPr>
            </w:pPr>
          </w:p>
        </w:tc>
      </w:tr>
    </w:tbl>
    <w:p w14:paraId="2CDE8A47" w14:textId="77777777" w:rsidR="00B70638" w:rsidRPr="00C931D3" w:rsidRDefault="00B70638" w:rsidP="00730BE4">
      <w:pPr>
        <w:spacing w:before="120" w:after="120" w:line="276" w:lineRule="auto"/>
        <w:rPr>
          <w:b/>
          <w:lang w:eastAsia="en-US"/>
        </w:rPr>
      </w:pPr>
      <w:r w:rsidRPr="00C931D3">
        <w:rPr>
          <w:b/>
          <w:lang w:eastAsia="en-US"/>
        </w:rPr>
        <w:t>INAIL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4"/>
        <w:gridCol w:w="2351"/>
        <w:gridCol w:w="2445"/>
        <w:gridCol w:w="2458"/>
      </w:tblGrid>
      <w:tr w:rsidR="00B70638" w:rsidRPr="00C931D3" w14:paraId="706482D6" w14:textId="77777777" w:rsidTr="00061392">
        <w:trPr>
          <w:jc w:val="center"/>
        </w:trPr>
        <w:tc>
          <w:tcPr>
            <w:tcW w:w="2374" w:type="dxa"/>
          </w:tcPr>
          <w:p w14:paraId="706B9823" w14:textId="77777777" w:rsidR="00B70638" w:rsidRPr="00C931D3" w:rsidRDefault="00B70638" w:rsidP="00730BE4">
            <w:pPr>
              <w:autoSpaceDE w:val="0"/>
              <w:autoSpaceDN w:val="0"/>
              <w:adjustRightInd w:val="0"/>
              <w:spacing w:line="276" w:lineRule="auto"/>
              <w:jc w:val="center"/>
              <w:rPr>
                <w:b/>
              </w:rPr>
            </w:pPr>
            <w:r w:rsidRPr="00C931D3">
              <w:rPr>
                <w:b/>
              </w:rPr>
              <w:t>Ufficio/Sede</w:t>
            </w:r>
          </w:p>
        </w:tc>
        <w:tc>
          <w:tcPr>
            <w:tcW w:w="2351" w:type="dxa"/>
          </w:tcPr>
          <w:p w14:paraId="6AB86874" w14:textId="77777777" w:rsidR="00B70638" w:rsidRPr="00C931D3" w:rsidRDefault="00B70638" w:rsidP="00730BE4">
            <w:pPr>
              <w:autoSpaceDE w:val="0"/>
              <w:autoSpaceDN w:val="0"/>
              <w:adjustRightInd w:val="0"/>
              <w:spacing w:line="276" w:lineRule="auto"/>
              <w:jc w:val="center"/>
              <w:rPr>
                <w:b/>
              </w:rPr>
            </w:pPr>
            <w:r w:rsidRPr="00C931D3">
              <w:rPr>
                <w:b/>
              </w:rPr>
              <w:t>indirizzo</w:t>
            </w:r>
          </w:p>
        </w:tc>
        <w:tc>
          <w:tcPr>
            <w:tcW w:w="2445" w:type="dxa"/>
          </w:tcPr>
          <w:p w14:paraId="3F8C2027" w14:textId="77777777" w:rsidR="00B70638" w:rsidRPr="00C931D3" w:rsidRDefault="00B70638" w:rsidP="00730BE4">
            <w:pPr>
              <w:autoSpaceDE w:val="0"/>
              <w:autoSpaceDN w:val="0"/>
              <w:adjustRightInd w:val="0"/>
              <w:spacing w:line="276" w:lineRule="auto"/>
              <w:jc w:val="center"/>
              <w:rPr>
                <w:b/>
              </w:rPr>
            </w:pPr>
            <w:r w:rsidRPr="00C931D3">
              <w:rPr>
                <w:b/>
              </w:rPr>
              <w:t>CAP</w:t>
            </w:r>
          </w:p>
        </w:tc>
        <w:tc>
          <w:tcPr>
            <w:tcW w:w="2458" w:type="dxa"/>
          </w:tcPr>
          <w:p w14:paraId="7DBA553A" w14:textId="77777777" w:rsidR="00B70638" w:rsidRPr="00C931D3" w:rsidRDefault="00B70638" w:rsidP="00730BE4">
            <w:pPr>
              <w:autoSpaceDE w:val="0"/>
              <w:autoSpaceDN w:val="0"/>
              <w:adjustRightInd w:val="0"/>
              <w:spacing w:line="276" w:lineRule="auto"/>
              <w:jc w:val="center"/>
              <w:rPr>
                <w:b/>
              </w:rPr>
            </w:pPr>
            <w:r w:rsidRPr="00C931D3">
              <w:rPr>
                <w:b/>
              </w:rPr>
              <w:t>Città</w:t>
            </w:r>
          </w:p>
        </w:tc>
      </w:tr>
      <w:tr w:rsidR="00B70638" w:rsidRPr="00C931D3" w14:paraId="3F1A18A8" w14:textId="77777777" w:rsidTr="00061392">
        <w:trPr>
          <w:jc w:val="center"/>
        </w:trPr>
        <w:tc>
          <w:tcPr>
            <w:tcW w:w="2374" w:type="dxa"/>
          </w:tcPr>
          <w:p w14:paraId="5AFC33D1" w14:textId="77777777" w:rsidR="00B70638" w:rsidRPr="00C931D3" w:rsidRDefault="00B70638" w:rsidP="00730BE4">
            <w:pPr>
              <w:autoSpaceDE w:val="0"/>
              <w:autoSpaceDN w:val="0"/>
              <w:adjustRightInd w:val="0"/>
              <w:spacing w:line="276" w:lineRule="auto"/>
              <w:jc w:val="center"/>
              <w:rPr>
                <w:b/>
              </w:rPr>
            </w:pPr>
          </w:p>
        </w:tc>
        <w:tc>
          <w:tcPr>
            <w:tcW w:w="2351" w:type="dxa"/>
          </w:tcPr>
          <w:p w14:paraId="185CBE4E" w14:textId="77777777" w:rsidR="00B70638" w:rsidRPr="00C931D3" w:rsidRDefault="00B70638" w:rsidP="00730BE4">
            <w:pPr>
              <w:autoSpaceDE w:val="0"/>
              <w:autoSpaceDN w:val="0"/>
              <w:adjustRightInd w:val="0"/>
              <w:spacing w:line="276" w:lineRule="auto"/>
              <w:jc w:val="center"/>
              <w:rPr>
                <w:b/>
              </w:rPr>
            </w:pPr>
          </w:p>
        </w:tc>
        <w:tc>
          <w:tcPr>
            <w:tcW w:w="2445" w:type="dxa"/>
          </w:tcPr>
          <w:p w14:paraId="38FD86F6" w14:textId="77777777" w:rsidR="00B70638" w:rsidRPr="00C931D3" w:rsidRDefault="00B70638" w:rsidP="00730BE4">
            <w:pPr>
              <w:autoSpaceDE w:val="0"/>
              <w:autoSpaceDN w:val="0"/>
              <w:adjustRightInd w:val="0"/>
              <w:spacing w:line="276" w:lineRule="auto"/>
              <w:jc w:val="center"/>
              <w:rPr>
                <w:b/>
              </w:rPr>
            </w:pPr>
          </w:p>
        </w:tc>
        <w:tc>
          <w:tcPr>
            <w:tcW w:w="2458" w:type="dxa"/>
          </w:tcPr>
          <w:p w14:paraId="712F4FED" w14:textId="77777777" w:rsidR="00B70638" w:rsidRPr="00C931D3" w:rsidRDefault="00B70638" w:rsidP="00730BE4">
            <w:pPr>
              <w:autoSpaceDE w:val="0"/>
              <w:autoSpaceDN w:val="0"/>
              <w:adjustRightInd w:val="0"/>
              <w:spacing w:line="276" w:lineRule="auto"/>
              <w:jc w:val="center"/>
              <w:rPr>
                <w:b/>
              </w:rPr>
            </w:pPr>
          </w:p>
        </w:tc>
      </w:tr>
      <w:tr w:rsidR="00B70638" w:rsidRPr="00C931D3" w14:paraId="0E747D4C" w14:textId="77777777" w:rsidTr="00061392">
        <w:trPr>
          <w:jc w:val="center"/>
        </w:trPr>
        <w:tc>
          <w:tcPr>
            <w:tcW w:w="2374" w:type="dxa"/>
          </w:tcPr>
          <w:p w14:paraId="6730ABB0" w14:textId="77777777" w:rsidR="00B70638" w:rsidRPr="00C931D3" w:rsidRDefault="00B70638" w:rsidP="00730BE4">
            <w:pPr>
              <w:autoSpaceDE w:val="0"/>
              <w:autoSpaceDN w:val="0"/>
              <w:adjustRightInd w:val="0"/>
              <w:spacing w:line="276" w:lineRule="auto"/>
              <w:rPr>
                <w:b/>
              </w:rPr>
            </w:pPr>
          </w:p>
        </w:tc>
        <w:tc>
          <w:tcPr>
            <w:tcW w:w="2351" w:type="dxa"/>
          </w:tcPr>
          <w:p w14:paraId="513763CA" w14:textId="77777777" w:rsidR="00B70638" w:rsidRPr="00C931D3" w:rsidRDefault="00B70638" w:rsidP="00730BE4">
            <w:pPr>
              <w:autoSpaceDE w:val="0"/>
              <w:autoSpaceDN w:val="0"/>
              <w:adjustRightInd w:val="0"/>
              <w:spacing w:line="276" w:lineRule="auto"/>
              <w:rPr>
                <w:b/>
              </w:rPr>
            </w:pPr>
          </w:p>
        </w:tc>
        <w:tc>
          <w:tcPr>
            <w:tcW w:w="4903" w:type="dxa"/>
            <w:gridSpan w:val="2"/>
            <w:vMerge w:val="restart"/>
          </w:tcPr>
          <w:p w14:paraId="54FC28F4" w14:textId="77777777" w:rsidR="00B70638" w:rsidRPr="00C931D3" w:rsidRDefault="00B70638" w:rsidP="00730BE4">
            <w:pPr>
              <w:autoSpaceDE w:val="0"/>
              <w:autoSpaceDN w:val="0"/>
              <w:adjustRightInd w:val="0"/>
              <w:spacing w:line="276" w:lineRule="auto"/>
              <w:jc w:val="center"/>
              <w:rPr>
                <w:b/>
              </w:rPr>
            </w:pPr>
            <w:r w:rsidRPr="00C931D3">
              <w:rPr>
                <w:b/>
              </w:rPr>
              <w:t>P.A.T</w:t>
            </w:r>
          </w:p>
          <w:p w14:paraId="68BBFA0C" w14:textId="77777777" w:rsidR="00B70638" w:rsidRPr="00C931D3" w:rsidRDefault="00B70638" w:rsidP="00730BE4">
            <w:pPr>
              <w:autoSpaceDE w:val="0"/>
              <w:autoSpaceDN w:val="0"/>
              <w:adjustRightInd w:val="0"/>
              <w:spacing w:line="276" w:lineRule="auto"/>
              <w:rPr>
                <w:b/>
              </w:rPr>
            </w:pPr>
            <w:r w:rsidRPr="00C931D3">
              <w:rPr>
                <w:b/>
              </w:rPr>
              <w:t>_______________________________________</w:t>
            </w:r>
          </w:p>
        </w:tc>
      </w:tr>
      <w:tr w:rsidR="00B70638" w:rsidRPr="00C931D3" w14:paraId="74602A6C" w14:textId="77777777" w:rsidTr="00061392">
        <w:trPr>
          <w:jc w:val="center"/>
        </w:trPr>
        <w:tc>
          <w:tcPr>
            <w:tcW w:w="2374" w:type="dxa"/>
          </w:tcPr>
          <w:p w14:paraId="25F78568" w14:textId="77777777" w:rsidR="00B70638" w:rsidRPr="00C931D3" w:rsidRDefault="00B70638" w:rsidP="00730BE4">
            <w:pPr>
              <w:autoSpaceDE w:val="0"/>
              <w:autoSpaceDN w:val="0"/>
              <w:adjustRightInd w:val="0"/>
              <w:spacing w:line="276" w:lineRule="auto"/>
              <w:jc w:val="center"/>
              <w:rPr>
                <w:b/>
              </w:rPr>
            </w:pPr>
            <w:r w:rsidRPr="00C931D3">
              <w:rPr>
                <w:b/>
              </w:rPr>
              <w:t>Fax</w:t>
            </w:r>
          </w:p>
        </w:tc>
        <w:tc>
          <w:tcPr>
            <w:tcW w:w="2351" w:type="dxa"/>
          </w:tcPr>
          <w:p w14:paraId="23C5B47C" w14:textId="77777777" w:rsidR="00B70638" w:rsidRPr="00C931D3" w:rsidRDefault="00B70638" w:rsidP="00730BE4">
            <w:pPr>
              <w:autoSpaceDE w:val="0"/>
              <w:autoSpaceDN w:val="0"/>
              <w:adjustRightInd w:val="0"/>
              <w:spacing w:line="276" w:lineRule="auto"/>
              <w:jc w:val="center"/>
              <w:rPr>
                <w:b/>
              </w:rPr>
            </w:pPr>
            <w:r w:rsidRPr="00C931D3">
              <w:rPr>
                <w:b/>
              </w:rPr>
              <w:t>Tel.</w:t>
            </w:r>
          </w:p>
        </w:tc>
        <w:tc>
          <w:tcPr>
            <w:tcW w:w="4903" w:type="dxa"/>
            <w:gridSpan w:val="2"/>
            <w:vMerge/>
          </w:tcPr>
          <w:p w14:paraId="72A9BA62" w14:textId="77777777" w:rsidR="00B70638" w:rsidRPr="00C931D3" w:rsidRDefault="00B70638" w:rsidP="00730BE4">
            <w:pPr>
              <w:autoSpaceDE w:val="0"/>
              <w:autoSpaceDN w:val="0"/>
              <w:adjustRightInd w:val="0"/>
              <w:spacing w:line="276" w:lineRule="auto"/>
              <w:rPr>
                <w:b/>
              </w:rPr>
            </w:pPr>
          </w:p>
        </w:tc>
      </w:tr>
      <w:tr w:rsidR="00B70638" w:rsidRPr="00C931D3" w14:paraId="2BB028FF" w14:textId="77777777" w:rsidTr="00061392">
        <w:trPr>
          <w:jc w:val="center"/>
        </w:trPr>
        <w:tc>
          <w:tcPr>
            <w:tcW w:w="2374" w:type="dxa"/>
          </w:tcPr>
          <w:p w14:paraId="284875EF" w14:textId="77777777" w:rsidR="00B70638" w:rsidRPr="00C931D3" w:rsidRDefault="00B70638" w:rsidP="00730BE4">
            <w:pPr>
              <w:autoSpaceDE w:val="0"/>
              <w:autoSpaceDN w:val="0"/>
              <w:adjustRightInd w:val="0"/>
              <w:spacing w:line="276" w:lineRule="auto"/>
              <w:rPr>
                <w:b/>
              </w:rPr>
            </w:pPr>
          </w:p>
        </w:tc>
        <w:tc>
          <w:tcPr>
            <w:tcW w:w="2351" w:type="dxa"/>
          </w:tcPr>
          <w:p w14:paraId="7EE11FAC" w14:textId="77777777" w:rsidR="00B70638" w:rsidRPr="00C931D3" w:rsidRDefault="00B70638" w:rsidP="00730BE4">
            <w:pPr>
              <w:autoSpaceDE w:val="0"/>
              <w:autoSpaceDN w:val="0"/>
              <w:adjustRightInd w:val="0"/>
              <w:spacing w:line="276" w:lineRule="auto"/>
              <w:rPr>
                <w:b/>
              </w:rPr>
            </w:pPr>
          </w:p>
        </w:tc>
        <w:tc>
          <w:tcPr>
            <w:tcW w:w="4903" w:type="dxa"/>
            <w:gridSpan w:val="2"/>
            <w:vMerge/>
          </w:tcPr>
          <w:p w14:paraId="1D88FF20" w14:textId="77777777" w:rsidR="00B70638" w:rsidRPr="00C931D3" w:rsidRDefault="00B70638" w:rsidP="00730BE4">
            <w:pPr>
              <w:autoSpaceDE w:val="0"/>
              <w:autoSpaceDN w:val="0"/>
              <w:adjustRightInd w:val="0"/>
              <w:spacing w:line="276" w:lineRule="auto"/>
              <w:rPr>
                <w:b/>
              </w:rPr>
            </w:pPr>
          </w:p>
        </w:tc>
      </w:tr>
    </w:tbl>
    <w:p w14:paraId="20218539" w14:textId="77777777" w:rsidR="00B70638" w:rsidRPr="00C931D3" w:rsidRDefault="00B70638" w:rsidP="00730BE4">
      <w:pPr>
        <w:spacing w:before="120" w:after="120" w:line="276" w:lineRule="auto"/>
        <w:rPr>
          <w:b/>
          <w:lang w:eastAsia="en-US"/>
        </w:rPr>
      </w:pPr>
      <w:r w:rsidRPr="00C931D3">
        <w:rPr>
          <w:b/>
          <w:lang w:eastAsia="en-US"/>
        </w:rPr>
        <w:t>Agenzia delle Entrate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2316"/>
        <w:gridCol w:w="2498"/>
        <w:gridCol w:w="2518"/>
      </w:tblGrid>
      <w:tr w:rsidR="00B70638" w:rsidRPr="00C931D3" w14:paraId="36B28AFF" w14:textId="77777777" w:rsidTr="00061392">
        <w:tc>
          <w:tcPr>
            <w:tcW w:w="2417" w:type="dxa"/>
          </w:tcPr>
          <w:p w14:paraId="4100933B" w14:textId="77777777" w:rsidR="00B70638" w:rsidRPr="00C931D3" w:rsidRDefault="00B70638" w:rsidP="00730BE4">
            <w:pPr>
              <w:autoSpaceDE w:val="0"/>
              <w:autoSpaceDN w:val="0"/>
              <w:adjustRightInd w:val="0"/>
              <w:spacing w:line="276" w:lineRule="auto"/>
              <w:jc w:val="center"/>
              <w:rPr>
                <w:b/>
              </w:rPr>
            </w:pPr>
            <w:r w:rsidRPr="00C931D3">
              <w:rPr>
                <w:b/>
              </w:rPr>
              <w:t>Ufficio</w:t>
            </w:r>
          </w:p>
        </w:tc>
        <w:tc>
          <w:tcPr>
            <w:tcW w:w="2421" w:type="dxa"/>
          </w:tcPr>
          <w:p w14:paraId="4E1D08C3" w14:textId="77777777" w:rsidR="00B70638" w:rsidRPr="00C931D3" w:rsidRDefault="00B70638" w:rsidP="00730BE4">
            <w:pPr>
              <w:autoSpaceDE w:val="0"/>
              <w:autoSpaceDN w:val="0"/>
              <w:adjustRightInd w:val="0"/>
              <w:spacing w:line="276" w:lineRule="auto"/>
              <w:jc w:val="center"/>
              <w:rPr>
                <w:b/>
              </w:rPr>
            </w:pPr>
            <w:r w:rsidRPr="00C931D3">
              <w:rPr>
                <w:b/>
              </w:rPr>
              <w:t>indirizzo</w:t>
            </w:r>
          </w:p>
        </w:tc>
        <w:tc>
          <w:tcPr>
            <w:tcW w:w="2498" w:type="dxa"/>
          </w:tcPr>
          <w:p w14:paraId="4AE601DF" w14:textId="77777777" w:rsidR="00B70638" w:rsidRPr="00C931D3" w:rsidRDefault="00B70638" w:rsidP="00730BE4">
            <w:pPr>
              <w:autoSpaceDE w:val="0"/>
              <w:autoSpaceDN w:val="0"/>
              <w:adjustRightInd w:val="0"/>
              <w:spacing w:line="276" w:lineRule="auto"/>
              <w:jc w:val="center"/>
              <w:rPr>
                <w:b/>
              </w:rPr>
            </w:pPr>
            <w:r w:rsidRPr="00C931D3">
              <w:rPr>
                <w:b/>
              </w:rPr>
              <w:t>CAP</w:t>
            </w:r>
          </w:p>
        </w:tc>
        <w:tc>
          <w:tcPr>
            <w:tcW w:w="2518" w:type="dxa"/>
          </w:tcPr>
          <w:p w14:paraId="74E2AA77" w14:textId="77777777" w:rsidR="00B70638" w:rsidRPr="00C931D3" w:rsidRDefault="00B70638" w:rsidP="00730BE4">
            <w:pPr>
              <w:autoSpaceDE w:val="0"/>
              <w:autoSpaceDN w:val="0"/>
              <w:adjustRightInd w:val="0"/>
              <w:spacing w:line="276" w:lineRule="auto"/>
              <w:jc w:val="center"/>
              <w:rPr>
                <w:b/>
              </w:rPr>
            </w:pPr>
            <w:r w:rsidRPr="00C931D3">
              <w:rPr>
                <w:b/>
              </w:rPr>
              <w:t>Città</w:t>
            </w:r>
          </w:p>
        </w:tc>
      </w:tr>
      <w:tr w:rsidR="00B70638" w:rsidRPr="00C931D3" w14:paraId="58AB1FAA" w14:textId="77777777" w:rsidTr="00061392">
        <w:tc>
          <w:tcPr>
            <w:tcW w:w="2417" w:type="dxa"/>
          </w:tcPr>
          <w:p w14:paraId="7A8B2489" w14:textId="77777777" w:rsidR="00B70638" w:rsidRPr="00C931D3" w:rsidRDefault="00B70638" w:rsidP="00730BE4">
            <w:pPr>
              <w:autoSpaceDE w:val="0"/>
              <w:autoSpaceDN w:val="0"/>
              <w:adjustRightInd w:val="0"/>
              <w:spacing w:line="276" w:lineRule="auto"/>
              <w:jc w:val="center"/>
              <w:rPr>
                <w:b/>
              </w:rPr>
            </w:pPr>
          </w:p>
        </w:tc>
        <w:tc>
          <w:tcPr>
            <w:tcW w:w="2421" w:type="dxa"/>
          </w:tcPr>
          <w:p w14:paraId="47059C0C" w14:textId="77777777" w:rsidR="00B70638" w:rsidRPr="00C931D3" w:rsidRDefault="00B70638" w:rsidP="00730BE4">
            <w:pPr>
              <w:autoSpaceDE w:val="0"/>
              <w:autoSpaceDN w:val="0"/>
              <w:adjustRightInd w:val="0"/>
              <w:spacing w:line="276" w:lineRule="auto"/>
              <w:jc w:val="center"/>
              <w:rPr>
                <w:b/>
              </w:rPr>
            </w:pPr>
          </w:p>
        </w:tc>
        <w:tc>
          <w:tcPr>
            <w:tcW w:w="2498" w:type="dxa"/>
          </w:tcPr>
          <w:p w14:paraId="3D405100" w14:textId="77777777" w:rsidR="00B70638" w:rsidRPr="00C931D3" w:rsidRDefault="00B70638" w:rsidP="00730BE4">
            <w:pPr>
              <w:autoSpaceDE w:val="0"/>
              <w:autoSpaceDN w:val="0"/>
              <w:adjustRightInd w:val="0"/>
              <w:spacing w:line="276" w:lineRule="auto"/>
              <w:jc w:val="center"/>
              <w:rPr>
                <w:b/>
              </w:rPr>
            </w:pPr>
          </w:p>
        </w:tc>
        <w:tc>
          <w:tcPr>
            <w:tcW w:w="2518" w:type="dxa"/>
          </w:tcPr>
          <w:p w14:paraId="67704244" w14:textId="77777777" w:rsidR="00B70638" w:rsidRPr="00C931D3" w:rsidRDefault="00B70638" w:rsidP="00730BE4">
            <w:pPr>
              <w:autoSpaceDE w:val="0"/>
              <w:autoSpaceDN w:val="0"/>
              <w:adjustRightInd w:val="0"/>
              <w:spacing w:line="276" w:lineRule="auto"/>
              <w:jc w:val="center"/>
              <w:rPr>
                <w:b/>
              </w:rPr>
            </w:pPr>
          </w:p>
        </w:tc>
      </w:tr>
      <w:tr w:rsidR="00B70638" w:rsidRPr="00C931D3" w14:paraId="4D19D9D2" w14:textId="77777777" w:rsidTr="00061392">
        <w:tc>
          <w:tcPr>
            <w:tcW w:w="2417" w:type="dxa"/>
          </w:tcPr>
          <w:p w14:paraId="37EAAB5A" w14:textId="77777777" w:rsidR="00B70638" w:rsidRPr="00C931D3" w:rsidRDefault="00B70638" w:rsidP="00730BE4">
            <w:pPr>
              <w:autoSpaceDE w:val="0"/>
              <w:autoSpaceDN w:val="0"/>
              <w:adjustRightInd w:val="0"/>
              <w:spacing w:line="276" w:lineRule="auto"/>
              <w:rPr>
                <w:b/>
              </w:rPr>
            </w:pPr>
          </w:p>
        </w:tc>
        <w:tc>
          <w:tcPr>
            <w:tcW w:w="2421" w:type="dxa"/>
          </w:tcPr>
          <w:p w14:paraId="40BC796E" w14:textId="77777777" w:rsidR="00B70638" w:rsidRPr="00C931D3" w:rsidRDefault="00B70638" w:rsidP="00730BE4">
            <w:pPr>
              <w:autoSpaceDE w:val="0"/>
              <w:autoSpaceDN w:val="0"/>
              <w:adjustRightInd w:val="0"/>
              <w:spacing w:line="276" w:lineRule="auto"/>
              <w:rPr>
                <w:b/>
              </w:rPr>
            </w:pPr>
          </w:p>
        </w:tc>
        <w:tc>
          <w:tcPr>
            <w:tcW w:w="5016" w:type="dxa"/>
            <w:gridSpan w:val="2"/>
            <w:vMerge w:val="restart"/>
          </w:tcPr>
          <w:p w14:paraId="198B53B8" w14:textId="77777777" w:rsidR="00B70638" w:rsidRPr="00C931D3" w:rsidRDefault="00B70638" w:rsidP="00730BE4">
            <w:pPr>
              <w:autoSpaceDE w:val="0"/>
              <w:autoSpaceDN w:val="0"/>
              <w:adjustRightInd w:val="0"/>
              <w:spacing w:line="276" w:lineRule="auto"/>
              <w:jc w:val="center"/>
              <w:rPr>
                <w:b/>
              </w:rPr>
            </w:pPr>
            <w:r w:rsidRPr="00C931D3">
              <w:rPr>
                <w:b/>
              </w:rPr>
              <w:t>NOTE</w:t>
            </w:r>
          </w:p>
          <w:p w14:paraId="11177CC2" w14:textId="77777777" w:rsidR="00B70638" w:rsidRPr="00C931D3" w:rsidRDefault="00B70638" w:rsidP="00730BE4">
            <w:pPr>
              <w:autoSpaceDE w:val="0"/>
              <w:autoSpaceDN w:val="0"/>
              <w:adjustRightInd w:val="0"/>
              <w:spacing w:line="276" w:lineRule="auto"/>
              <w:rPr>
                <w:b/>
              </w:rPr>
            </w:pPr>
            <w:r w:rsidRPr="00C931D3">
              <w:rPr>
                <w:b/>
              </w:rPr>
              <w:t>________________________________________</w:t>
            </w:r>
          </w:p>
        </w:tc>
      </w:tr>
      <w:tr w:rsidR="00B70638" w:rsidRPr="00C931D3" w14:paraId="465FF863" w14:textId="77777777" w:rsidTr="00061392">
        <w:tc>
          <w:tcPr>
            <w:tcW w:w="2417" w:type="dxa"/>
          </w:tcPr>
          <w:p w14:paraId="73C621BB" w14:textId="77777777" w:rsidR="00B70638" w:rsidRPr="00C931D3" w:rsidRDefault="00B70638" w:rsidP="00730BE4">
            <w:pPr>
              <w:autoSpaceDE w:val="0"/>
              <w:autoSpaceDN w:val="0"/>
              <w:adjustRightInd w:val="0"/>
              <w:spacing w:line="276" w:lineRule="auto"/>
              <w:jc w:val="center"/>
              <w:rPr>
                <w:b/>
              </w:rPr>
            </w:pPr>
            <w:r w:rsidRPr="00C931D3">
              <w:rPr>
                <w:b/>
              </w:rPr>
              <w:t>Fax</w:t>
            </w:r>
          </w:p>
        </w:tc>
        <w:tc>
          <w:tcPr>
            <w:tcW w:w="2421" w:type="dxa"/>
          </w:tcPr>
          <w:p w14:paraId="1308F7FA" w14:textId="77777777" w:rsidR="00B70638" w:rsidRPr="00C931D3" w:rsidRDefault="00B70638" w:rsidP="00730BE4">
            <w:pPr>
              <w:autoSpaceDE w:val="0"/>
              <w:autoSpaceDN w:val="0"/>
              <w:adjustRightInd w:val="0"/>
              <w:spacing w:line="276" w:lineRule="auto"/>
              <w:jc w:val="center"/>
              <w:rPr>
                <w:b/>
              </w:rPr>
            </w:pPr>
            <w:r w:rsidRPr="00C931D3">
              <w:rPr>
                <w:b/>
              </w:rPr>
              <w:t>Tel.</w:t>
            </w:r>
          </w:p>
        </w:tc>
        <w:tc>
          <w:tcPr>
            <w:tcW w:w="5016" w:type="dxa"/>
            <w:gridSpan w:val="2"/>
            <w:vMerge/>
          </w:tcPr>
          <w:p w14:paraId="5A1DDACE" w14:textId="77777777" w:rsidR="00B70638" w:rsidRPr="00C931D3" w:rsidRDefault="00B70638" w:rsidP="00730BE4">
            <w:pPr>
              <w:autoSpaceDE w:val="0"/>
              <w:autoSpaceDN w:val="0"/>
              <w:adjustRightInd w:val="0"/>
              <w:spacing w:line="276" w:lineRule="auto"/>
              <w:rPr>
                <w:b/>
              </w:rPr>
            </w:pPr>
          </w:p>
        </w:tc>
      </w:tr>
      <w:tr w:rsidR="00B70638" w:rsidRPr="00C931D3" w14:paraId="4D287576" w14:textId="77777777" w:rsidTr="00061392">
        <w:tc>
          <w:tcPr>
            <w:tcW w:w="2417" w:type="dxa"/>
          </w:tcPr>
          <w:p w14:paraId="6AC8C8DA" w14:textId="77777777" w:rsidR="00B70638" w:rsidRPr="00C931D3" w:rsidRDefault="00B70638" w:rsidP="004B5D9B">
            <w:pPr>
              <w:autoSpaceDE w:val="0"/>
              <w:autoSpaceDN w:val="0"/>
              <w:adjustRightInd w:val="0"/>
              <w:spacing w:after="60" w:line="276" w:lineRule="auto"/>
              <w:rPr>
                <w:b/>
              </w:rPr>
            </w:pPr>
          </w:p>
        </w:tc>
        <w:tc>
          <w:tcPr>
            <w:tcW w:w="2421" w:type="dxa"/>
          </w:tcPr>
          <w:p w14:paraId="33CE39B3" w14:textId="77777777" w:rsidR="00B70638" w:rsidRPr="00C931D3" w:rsidRDefault="00B70638" w:rsidP="004B5D9B">
            <w:pPr>
              <w:autoSpaceDE w:val="0"/>
              <w:autoSpaceDN w:val="0"/>
              <w:adjustRightInd w:val="0"/>
              <w:spacing w:after="60" w:line="276" w:lineRule="auto"/>
              <w:rPr>
                <w:b/>
              </w:rPr>
            </w:pPr>
          </w:p>
        </w:tc>
        <w:tc>
          <w:tcPr>
            <w:tcW w:w="5016" w:type="dxa"/>
            <w:gridSpan w:val="2"/>
            <w:vMerge/>
          </w:tcPr>
          <w:p w14:paraId="09884E17" w14:textId="77777777" w:rsidR="00B70638" w:rsidRPr="00C931D3" w:rsidRDefault="00B70638" w:rsidP="004B5D9B">
            <w:pPr>
              <w:autoSpaceDE w:val="0"/>
              <w:autoSpaceDN w:val="0"/>
              <w:adjustRightInd w:val="0"/>
              <w:spacing w:after="60" w:line="276" w:lineRule="auto"/>
              <w:rPr>
                <w:b/>
              </w:rPr>
            </w:pPr>
          </w:p>
        </w:tc>
      </w:tr>
    </w:tbl>
    <w:p w14:paraId="242F170C" w14:textId="77777777" w:rsidR="00B70638" w:rsidRPr="00C931D3" w:rsidRDefault="00B70638" w:rsidP="004B5D9B">
      <w:pPr>
        <w:spacing w:after="60" w:line="276" w:lineRule="auto"/>
        <w:jc w:val="both"/>
        <w:rPr>
          <w:lang w:eastAsia="en-US"/>
        </w:rPr>
      </w:pPr>
    </w:p>
    <w:p w14:paraId="680B5B34" w14:textId="77777777" w:rsidR="00F877ED" w:rsidRPr="00C931D3" w:rsidRDefault="00B70638" w:rsidP="00457AF9">
      <w:pPr>
        <w:pStyle w:val="Paragrafoelenco"/>
        <w:numPr>
          <w:ilvl w:val="0"/>
          <w:numId w:val="5"/>
        </w:numPr>
        <w:spacing w:after="60"/>
        <w:ind w:left="425" w:hanging="425"/>
        <w:contextualSpacing w:val="0"/>
        <w:jc w:val="both"/>
        <w:rPr>
          <w:rFonts w:ascii="Times New Roman" w:hAnsi="Times New Roman"/>
          <w:sz w:val="24"/>
          <w:szCs w:val="24"/>
        </w:rPr>
      </w:pPr>
      <w:r w:rsidRPr="00C931D3">
        <w:rPr>
          <w:rFonts w:ascii="Times New Roman" w:hAnsi="Times New Roman"/>
          <w:sz w:val="24"/>
          <w:szCs w:val="24"/>
        </w:rPr>
        <w:t xml:space="preserve"> </w:t>
      </w:r>
      <w:r w:rsidR="00F877ED" w:rsidRPr="00C931D3">
        <w:rPr>
          <w:rFonts w:ascii="Times New Roman" w:hAnsi="Times New Roman"/>
          <w:sz w:val="24"/>
          <w:szCs w:val="24"/>
        </w:rPr>
        <w:t>di aver assolto agli obblighi in materia di lavoro delle persone con disabilità di cui alla legge n. 68/1999;</w:t>
      </w:r>
    </w:p>
    <w:p w14:paraId="385D2ADC" w14:textId="3E7BC9CD" w:rsidR="0065743D" w:rsidRDefault="0065743D" w:rsidP="00457AF9">
      <w:pPr>
        <w:pStyle w:val="Paragrafoelenco"/>
        <w:numPr>
          <w:ilvl w:val="0"/>
          <w:numId w:val="5"/>
        </w:numPr>
        <w:spacing w:after="60"/>
        <w:ind w:left="425" w:hanging="425"/>
        <w:contextualSpacing w:val="0"/>
        <w:jc w:val="both"/>
        <w:rPr>
          <w:rFonts w:ascii="Times New Roman" w:hAnsi="Times New Roman"/>
          <w:sz w:val="24"/>
          <w:szCs w:val="24"/>
        </w:rPr>
      </w:pPr>
      <w:r w:rsidRPr="00C931D3">
        <w:rPr>
          <w:rFonts w:ascii="Times New Roman" w:hAnsi="Times New Roman"/>
          <w:sz w:val="24"/>
          <w:szCs w:val="24"/>
        </w:rPr>
        <w:t>di accettare il patto di integrità</w:t>
      </w:r>
      <w:r w:rsidR="004907D9" w:rsidRPr="00C931D3">
        <w:rPr>
          <w:rFonts w:ascii="Times New Roman" w:hAnsi="Times New Roman"/>
          <w:sz w:val="24"/>
          <w:szCs w:val="24"/>
        </w:rPr>
        <w:t xml:space="preserve"> di cui alla documentazione allegata</w:t>
      </w:r>
      <w:r w:rsidRPr="00C931D3">
        <w:rPr>
          <w:rFonts w:ascii="Times New Roman" w:hAnsi="Times New Roman"/>
          <w:sz w:val="24"/>
          <w:szCs w:val="24"/>
        </w:rPr>
        <w:t>;</w:t>
      </w:r>
    </w:p>
    <w:p w14:paraId="16A84F0B" w14:textId="77777777" w:rsidR="005F226B" w:rsidRDefault="00227E99" w:rsidP="005F226B">
      <w:pPr>
        <w:pStyle w:val="Paragrafoelenco"/>
        <w:numPr>
          <w:ilvl w:val="0"/>
          <w:numId w:val="5"/>
        </w:numPr>
        <w:spacing w:after="60"/>
        <w:ind w:left="425" w:hanging="425"/>
        <w:contextualSpacing w:val="0"/>
        <w:jc w:val="both"/>
        <w:rPr>
          <w:rFonts w:ascii="Times New Roman" w:hAnsi="Times New Roman"/>
          <w:sz w:val="24"/>
          <w:szCs w:val="24"/>
        </w:rPr>
      </w:pPr>
      <w:r>
        <w:rPr>
          <w:rFonts w:ascii="Times New Roman" w:hAnsi="Times New Roman"/>
          <w:sz w:val="24"/>
          <w:szCs w:val="24"/>
        </w:rPr>
        <w:t>dichiara che tutta la documentazione prodotta è conforme all’originale</w:t>
      </w:r>
    </w:p>
    <w:p w14:paraId="63AA29DB" w14:textId="1FD6A8F3" w:rsidR="001106F8" w:rsidRPr="00C5011D" w:rsidRDefault="00A041BA" w:rsidP="00C5011D">
      <w:pPr>
        <w:pStyle w:val="Paragrafoelenco"/>
        <w:numPr>
          <w:ilvl w:val="0"/>
          <w:numId w:val="5"/>
        </w:numPr>
        <w:spacing w:after="60"/>
        <w:ind w:left="425" w:hanging="425"/>
        <w:contextualSpacing w:val="0"/>
        <w:jc w:val="both"/>
        <w:rPr>
          <w:rFonts w:ascii="Times New Roman" w:hAnsi="Times New Roman"/>
          <w:sz w:val="24"/>
          <w:szCs w:val="24"/>
        </w:rPr>
      </w:pPr>
      <w:r>
        <w:rPr>
          <w:rFonts w:ascii="Times New Roman" w:hAnsi="Times New Roman"/>
          <w:sz w:val="24"/>
          <w:szCs w:val="24"/>
        </w:rPr>
        <w:t xml:space="preserve">in caso di aggiudicazione del contratto, </w:t>
      </w:r>
      <w:r w:rsidR="005217BA" w:rsidRPr="005217BA">
        <w:rPr>
          <w:rFonts w:ascii="Times New Roman" w:hAnsi="Times New Roman"/>
          <w:sz w:val="24"/>
          <w:szCs w:val="24"/>
        </w:rPr>
        <w:t xml:space="preserve">ai </w:t>
      </w:r>
      <w:r w:rsidR="005F226B" w:rsidRPr="005217BA">
        <w:rPr>
          <w:rFonts w:ascii="Times New Roman" w:hAnsi="Times New Roman"/>
          <w:sz w:val="24"/>
          <w:szCs w:val="24"/>
        </w:rPr>
        <w:t>sensi dell’art. 47, comma 4, del D.L. 77/2021,</w:t>
      </w:r>
      <w:r w:rsidR="003533B6">
        <w:rPr>
          <w:rFonts w:ascii="Times New Roman" w:hAnsi="Times New Roman"/>
          <w:sz w:val="24"/>
          <w:szCs w:val="24"/>
        </w:rPr>
        <w:t xml:space="preserve"> </w:t>
      </w:r>
      <w:r w:rsidR="003533B6" w:rsidRPr="003533B6">
        <w:rPr>
          <w:rFonts w:ascii="Times New Roman" w:hAnsi="Times New Roman"/>
          <w:sz w:val="24"/>
          <w:szCs w:val="24"/>
        </w:rPr>
        <w:t>di assicurare</w:t>
      </w:r>
      <w:r w:rsidR="005F226B" w:rsidRPr="005217BA">
        <w:rPr>
          <w:rFonts w:ascii="Times New Roman" w:hAnsi="Times New Roman"/>
          <w:sz w:val="24"/>
          <w:szCs w:val="24"/>
        </w:rPr>
        <w:t xml:space="preserve"> </w:t>
      </w:r>
      <w:r w:rsidR="002075C4">
        <w:rPr>
          <w:rFonts w:ascii="Times New Roman" w:hAnsi="Times New Roman"/>
          <w:sz w:val="24"/>
          <w:szCs w:val="24"/>
        </w:rPr>
        <w:t xml:space="preserve">all’occupazione </w:t>
      </w:r>
      <w:r>
        <w:rPr>
          <w:rFonts w:ascii="Times New Roman" w:hAnsi="Times New Roman"/>
          <w:sz w:val="24"/>
          <w:szCs w:val="24"/>
        </w:rPr>
        <w:t xml:space="preserve">una quota </w:t>
      </w:r>
      <w:r w:rsidR="003533B6">
        <w:rPr>
          <w:rFonts w:ascii="Times New Roman" w:hAnsi="Times New Roman"/>
          <w:sz w:val="24"/>
          <w:szCs w:val="24"/>
        </w:rPr>
        <w:t>par</w:t>
      </w:r>
      <w:r w:rsidR="002075C4">
        <w:rPr>
          <w:rFonts w:ascii="Times New Roman" w:hAnsi="Times New Roman"/>
          <w:sz w:val="24"/>
          <w:szCs w:val="24"/>
        </w:rPr>
        <w:t>i</w:t>
      </w:r>
      <w:r w:rsidR="003533B6">
        <w:rPr>
          <w:rFonts w:ascii="Times New Roman" w:hAnsi="Times New Roman"/>
          <w:sz w:val="24"/>
          <w:szCs w:val="24"/>
        </w:rPr>
        <w:t xml:space="preserve"> o superiore al 30%</w:t>
      </w:r>
      <w:r w:rsidR="002075C4">
        <w:rPr>
          <w:rFonts w:ascii="Times New Roman" w:hAnsi="Times New Roman"/>
          <w:sz w:val="24"/>
          <w:szCs w:val="24"/>
        </w:rPr>
        <w:t xml:space="preserve"> e a quella femminile una quota del 30% delle assu</w:t>
      </w:r>
      <w:r w:rsidR="00C5011D">
        <w:rPr>
          <w:rFonts w:ascii="Times New Roman" w:hAnsi="Times New Roman"/>
          <w:sz w:val="24"/>
          <w:szCs w:val="24"/>
        </w:rPr>
        <w:t>nzioni necessarie per l’esecuzione del contratto o per la realizzazione di attività ad esse connesse o strumentali</w:t>
      </w:r>
      <w:r w:rsidR="00C5011D">
        <w:t>;</w:t>
      </w:r>
    </w:p>
    <w:p w14:paraId="54285494" w14:textId="77777777" w:rsidR="00D63B47" w:rsidRDefault="00FD6A1B" w:rsidP="003C5E31">
      <w:pPr>
        <w:pStyle w:val="Paragrafoelenco"/>
        <w:numPr>
          <w:ilvl w:val="0"/>
          <w:numId w:val="5"/>
        </w:numPr>
        <w:spacing w:after="60"/>
        <w:ind w:left="426" w:hanging="426"/>
        <w:contextualSpacing w:val="0"/>
        <w:jc w:val="both"/>
        <w:rPr>
          <w:rFonts w:ascii="Times New Roman" w:hAnsi="Times New Roman"/>
          <w:sz w:val="24"/>
          <w:szCs w:val="24"/>
        </w:rPr>
      </w:pPr>
      <w:r>
        <w:rPr>
          <w:rFonts w:ascii="Times New Roman" w:hAnsi="Times New Roman"/>
          <w:sz w:val="24"/>
          <w:szCs w:val="24"/>
        </w:rPr>
        <w:t xml:space="preserve">dichiara </w:t>
      </w:r>
      <w:r w:rsidRPr="00FD6A1B">
        <w:rPr>
          <w:rFonts w:ascii="Times New Roman" w:hAnsi="Times New Roman"/>
          <w:sz w:val="24"/>
          <w:szCs w:val="24"/>
        </w:rPr>
        <w:t>di impegnarsi</w:t>
      </w:r>
    </w:p>
    <w:p w14:paraId="0093139E" w14:textId="0B2622ED" w:rsidR="00D46703" w:rsidRPr="003C5E31" w:rsidRDefault="003C5E31" w:rsidP="00D63B47">
      <w:pPr>
        <w:pStyle w:val="Paragrafoelenco"/>
        <w:spacing w:after="60"/>
        <w:ind w:left="426"/>
        <w:contextualSpacing w:val="0"/>
        <w:jc w:val="both"/>
        <w:rPr>
          <w:rFonts w:ascii="Times New Roman" w:hAnsi="Times New Roman"/>
          <w:sz w:val="24"/>
          <w:szCs w:val="24"/>
        </w:rPr>
      </w:pPr>
      <w:r w:rsidRPr="003C5E31">
        <w:rPr>
          <w:rFonts w:ascii="Times New Roman" w:hAnsi="Times New Roman"/>
          <w:sz w:val="24"/>
          <w:szCs w:val="24"/>
        </w:rPr>
        <w:t>a</w:t>
      </w:r>
      <w:r w:rsidR="00D63B47">
        <w:rPr>
          <w:rFonts w:ascii="Times New Roman" w:hAnsi="Times New Roman"/>
          <w:sz w:val="24"/>
          <w:szCs w:val="24"/>
        </w:rPr>
        <w:t>d</w:t>
      </w:r>
      <w:r w:rsidR="00FD6A1B" w:rsidRPr="003C5E31">
        <w:rPr>
          <w:rFonts w:ascii="Times New Roman" w:hAnsi="Times New Roman"/>
          <w:sz w:val="24"/>
          <w:szCs w:val="24"/>
        </w:rPr>
        <w:t xml:space="preserve"> applicare </w:t>
      </w:r>
      <w:r w:rsidR="00AE4FE1" w:rsidRPr="00115161">
        <w:rPr>
          <w:rFonts w:ascii="Times New Roman" w:hAnsi="Times New Roman"/>
          <w:sz w:val="24"/>
          <w:szCs w:val="24"/>
        </w:rPr>
        <w:t>al personale impiegato nell’esecuzione del contratto per tutta la sua durata il CCNL indicato nel Disciplinare di gara</w:t>
      </w:r>
      <w:r w:rsidR="00FD6A1B" w:rsidRPr="003C5E31">
        <w:rPr>
          <w:rFonts w:ascii="Times New Roman" w:hAnsi="Times New Roman"/>
          <w:sz w:val="24"/>
          <w:szCs w:val="24"/>
        </w:rPr>
        <w:t>;</w:t>
      </w:r>
    </w:p>
    <w:p w14:paraId="415309FB" w14:textId="77777777" w:rsidR="0049338D" w:rsidRPr="00115161" w:rsidRDefault="0049338D" w:rsidP="0049338D">
      <w:pPr>
        <w:spacing w:after="120"/>
        <w:jc w:val="both"/>
        <w:rPr>
          <w:b/>
          <w:bCs/>
        </w:rPr>
      </w:pPr>
      <w:r w:rsidRPr="00115161">
        <w:rPr>
          <w:b/>
          <w:bCs/>
          <w:i/>
          <w:highlight w:val="lightGray"/>
        </w:rPr>
        <w:t>OPPURE</w:t>
      </w:r>
    </w:p>
    <w:p w14:paraId="29B2C970" w14:textId="77777777" w:rsidR="0049338D" w:rsidRDefault="0049338D" w:rsidP="0049338D">
      <w:pPr>
        <w:pStyle w:val="Paragrafoelenco"/>
        <w:spacing w:after="60"/>
        <w:ind w:left="425"/>
        <w:jc w:val="both"/>
        <w:rPr>
          <w:rFonts w:ascii="Times New Roman" w:hAnsi="Times New Roman"/>
          <w:sz w:val="24"/>
          <w:szCs w:val="24"/>
        </w:rPr>
      </w:pPr>
      <w:r w:rsidRPr="00115161">
        <w:rPr>
          <w:rFonts w:ascii="Times New Roman" w:hAnsi="Times New Roman"/>
          <w:sz w:val="24"/>
          <w:szCs w:val="24"/>
        </w:rPr>
        <w:t xml:space="preserve">pur applicando un diverso CCNL, </w:t>
      </w:r>
      <w:r>
        <w:rPr>
          <w:rFonts w:ascii="Times New Roman" w:hAnsi="Times New Roman"/>
          <w:sz w:val="24"/>
          <w:szCs w:val="24"/>
        </w:rPr>
        <w:t xml:space="preserve">di </w:t>
      </w:r>
      <w:r w:rsidRPr="00115161">
        <w:rPr>
          <w:rFonts w:ascii="Times New Roman" w:hAnsi="Times New Roman"/>
          <w:sz w:val="24"/>
          <w:szCs w:val="24"/>
        </w:rPr>
        <w:t>assicurare le medesime tutele economiche e normative del CCNL indicato nel Disciplinare di gara;</w:t>
      </w:r>
    </w:p>
    <w:p w14:paraId="4AE68CB4" w14:textId="77777777" w:rsidR="0049338D" w:rsidRPr="004F4920" w:rsidRDefault="0049338D" w:rsidP="0049338D">
      <w:pPr>
        <w:spacing w:after="120" w:line="276" w:lineRule="auto"/>
        <w:ind w:left="425" w:hanging="425"/>
        <w:jc w:val="both"/>
        <w:rPr>
          <w:b/>
          <w:bCs/>
          <w:lang w:eastAsia="en-US"/>
        </w:rPr>
      </w:pPr>
      <w:r w:rsidRPr="004F4920">
        <w:rPr>
          <w:b/>
          <w:bCs/>
          <w:i/>
          <w:highlight w:val="lightGray"/>
          <w:lang w:eastAsia="en-US"/>
        </w:rPr>
        <w:t>OPPURE</w:t>
      </w:r>
    </w:p>
    <w:p w14:paraId="09B0A604" w14:textId="77777777" w:rsidR="0049338D" w:rsidRPr="00F556D6" w:rsidRDefault="0049338D" w:rsidP="0049338D">
      <w:pPr>
        <w:pStyle w:val="Paragrafoelenco"/>
        <w:spacing w:after="60"/>
        <w:ind w:left="425"/>
        <w:jc w:val="both"/>
        <w:rPr>
          <w:rFonts w:ascii="Times New Roman" w:hAnsi="Times New Roman"/>
          <w:sz w:val="24"/>
          <w:szCs w:val="24"/>
        </w:rPr>
      </w:pPr>
      <w:r>
        <w:rPr>
          <w:rFonts w:ascii="Times New Roman" w:hAnsi="Times New Roman"/>
          <w:sz w:val="24"/>
          <w:szCs w:val="24"/>
        </w:rPr>
        <w:t xml:space="preserve">di </w:t>
      </w:r>
      <w:r w:rsidRPr="00115161">
        <w:rPr>
          <w:rFonts w:ascii="Times New Roman" w:hAnsi="Times New Roman"/>
          <w:sz w:val="24"/>
          <w:szCs w:val="24"/>
        </w:rPr>
        <w:t xml:space="preserve">applicare al personale impiegato nell’esecuzione del contratto per tutta la sua durata il seguente CCNL … (indicare il CCNL applicato) identificato dal codice alfanumerico unico del CNEL … che garantisce le stesse tutele economiche e normative rispetto a quello indicato nel Disciplinare di gara, come evidenziato </w:t>
      </w:r>
      <w:r w:rsidRPr="00DF3C55">
        <w:rPr>
          <w:rFonts w:ascii="Times New Roman" w:hAnsi="Times New Roman"/>
          <w:sz w:val="24"/>
          <w:szCs w:val="24"/>
        </w:rPr>
        <w:t>nella dichiarazione di equivalenza da inserire nell’offerta economica</w:t>
      </w:r>
      <w:r w:rsidRPr="00115161">
        <w:rPr>
          <w:rFonts w:ascii="Times New Roman" w:hAnsi="Times New Roman"/>
          <w:sz w:val="24"/>
          <w:szCs w:val="24"/>
        </w:rPr>
        <w:t>;</w:t>
      </w:r>
    </w:p>
    <w:p w14:paraId="5C69D027" w14:textId="77777777" w:rsidR="0049338D" w:rsidRDefault="0049338D" w:rsidP="007A7DF1">
      <w:pPr>
        <w:spacing w:after="60"/>
        <w:jc w:val="both"/>
        <w:rPr>
          <w:b/>
          <w:bCs/>
          <w:i/>
        </w:rPr>
      </w:pPr>
    </w:p>
    <w:p w14:paraId="03554D3A" w14:textId="0BB40594" w:rsidR="00745FCD" w:rsidRDefault="00745FCD" w:rsidP="00745FCD">
      <w:pPr>
        <w:pStyle w:val="Paragrafoelenco"/>
        <w:numPr>
          <w:ilvl w:val="0"/>
          <w:numId w:val="5"/>
        </w:numPr>
        <w:spacing w:after="60"/>
        <w:ind w:left="425" w:hanging="425"/>
        <w:jc w:val="both"/>
        <w:rPr>
          <w:rFonts w:ascii="Times New Roman" w:hAnsi="Times New Roman"/>
          <w:sz w:val="24"/>
          <w:szCs w:val="24"/>
        </w:rPr>
      </w:pPr>
      <w:r>
        <w:rPr>
          <w:rFonts w:ascii="Times New Roman" w:hAnsi="Times New Roman"/>
          <w:sz w:val="24"/>
          <w:szCs w:val="24"/>
        </w:rPr>
        <w:t xml:space="preserve">di </w:t>
      </w:r>
      <w:r w:rsidRPr="004D34BB">
        <w:rPr>
          <w:rFonts w:ascii="Times New Roman" w:hAnsi="Times New Roman"/>
          <w:sz w:val="24"/>
          <w:szCs w:val="24"/>
        </w:rPr>
        <w:t>assicurare l’applicazione delle medesime tutele economiche e normative garantite ai propri dipendenti e ai lavoratori delle imprese che operano in subappalto</w:t>
      </w:r>
      <w:r>
        <w:rPr>
          <w:rFonts w:ascii="Times New Roman" w:hAnsi="Times New Roman"/>
          <w:sz w:val="24"/>
          <w:szCs w:val="24"/>
        </w:rPr>
        <w:t>;</w:t>
      </w:r>
    </w:p>
    <w:p w14:paraId="589B861C" w14:textId="4D94B9AC" w:rsidR="006821AD" w:rsidRPr="00C82688" w:rsidRDefault="006821AD" w:rsidP="006821AD">
      <w:pPr>
        <w:pStyle w:val="Paragrafoelenco"/>
        <w:numPr>
          <w:ilvl w:val="0"/>
          <w:numId w:val="5"/>
        </w:numPr>
        <w:spacing w:after="60"/>
        <w:ind w:left="426" w:hanging="426"/>
        <w:contextualSpacing w:val="0"/>
        <w:jc w:val="both"/>
        <w:rPr>
          <w:rFonts w:ascii="Times New Roman" w:hAnsi="Times New Roman"/>
          <w:sz w:val="24"/>
          <w:szCs w:val="24"/>
        </w:rPr>
      </w:pPr>
      <w:r w:rsidRPr="00C82688">
        <w:rPr>
          <w:rFonts w:ascii="Times New Roman" w:hAnsi="Times New Roman"/>
          <w:sz w:val="24"/>
          <w:szCs w:val="24"/>
        </w:rPr>
        <w:t>[</w:t>
      </w:r>
      <w:r w:rsidRPr="00C82688">
        <w:rPr>
          <w:rFonts w:ascii="Times New Roman" w:eastAsia="Calibri" w:hAnsi="Times New Roman"/>
          <w:bCs/>
          <w:i/>
          <w:sz w:val="24"/>
          <w:szCs w:val="24"/>
        </w:rPr>
        <w:t>per operatori economici che occupano un numero di dipendenti pari o superiore a quindici e non superiore a cinquanta</w:t>
      </w:r>
      <w:r w:rsidRPr="00C82688">
        <w:rPr>
          <w:rFonts w:ascii="Times New Roman" w:hAnsi="Times New Roman"/>
          <w:sz w:val="24"/>
          <w:szCs w:val="24"/>
        </w:rPr>
        <w:t>] che nei dodici mesi precedenti al termine di presentazione dell’offerta ha prodotto alla stazione appaltante di un precedente contratto d’appalto, finanziato in tutto o in parte con i fondi del PNRR o del PNC, la relazione di cui all’articolo 47, comma 3 del decreto legge n. 77 del 2021</w:t>
      </w:r>
      <w:r w:rsidR="00BE6655">
        <w:rPr>
          <w:rFonts w:ascii="Times New Roman" w:hAnsi="Times New Roman"/>
          <w:sz w:val="24"/>
          <w:szCs w:val="24"/>
        </w:rPr>
        <w:t>;</w:t>
      </w:r>
    </w:p>
    <w:p w14:paraId="6174B4C4" w14:textId="77777777" w:rsidR="006821AD" w:rsidRPr="00C82688" w:rsidRDefault="006821AD" w:rsidP="006821AD">
      <w:pPr>
        <w:pStyle w:val="Paragrafoelenco"/>
        <w:numPr>
          <w:ilvl w:val="0"/>
          <w:numId w:val="5"/>
        </w:numPr>
        <w:ind w:left="426" w:hanging="426"/>
        <w:jc w:val="both"/>
        <w:rPr>
          <w:rFonts w:ascii="Times New Roman" w:hAnsi="Times New Roman"/>
          <w:bCs/>
          <w:sz w:val="24"/>
          <w:szCs w:val="24"/>
        </w:rPr>
      </w:pPr>
      <w:r w:rsidRPr="00C82688">
        <w:rPr>
          <w:rFonts w:ascii="Times New Roman" w:hAnsi="Times New Roman"/>
          <w:bCs/>
          <w:sz w:val="24"/>
          <w:szCs w:val="24"/>
        </w:rPr>
        <w:t xml:space="preserve">di non essere incorso nell’interdizione automatica per inadempimento dell’obbligo di consegnare alla stazione appaltante, entro sei mesi dalla conclusione del contratto, la relazione di genere di cui all’articolo 47, comma 3, del decreto legge n. 77/2022; </w:t>
      </w:r>
    </w:p>
    <w:p w14:paraId="0BD7F616" w14:textId="77777777" w:rsidR="00DD5FA5" w:rsidRPr="00C931D3" w:rsidRDefault="00DD5FA5" w:rsidP="00A117D0">
      <w:pPr>
        <w:pStyle w:val="Paragrafoelenco"/>
        <w:jc w:val="both"/>
        <w:rPr>
          <w:rFonts w:ascii="Times New Roman" w:hAnsi="Times New Roman"/>
          <w:sz w:val="24"/>
          <w:szCs w:val="24"/>
        </w:rPr>
      </w:pPr>
    </w:p>
    <w:p w14:paraId="6CEE6D86" w14:textId="77777777" w:rsidR="00B70638" w:rsidRPr="00C931D3" w:rsidRDefault="00B70638" w:rsidP="00897DED">
      <w:pPr>
        <w:spacing w:after="160" w:line="256" w:lineRule="auto"/>
        <w:jc w:val="both"/>
        <w:rPr>
          <w:lang w:eastAsia="en-US"/>
        </w:rPr>
      </w:pPr>
    </w:p>
    <w:p w14:paraId="11EC983B" w14:textId="77777777" w:rsidR="00B70638" w:rsidRPr="00C931D3" w:rsidRDefault="00B70638" w:rsidP="001876C0">
      <w:pPr>
        <w:spacing w:after="200" w:line="276" w:lineRule="auto"/>
        <w:jc w:val="center"/>
        <w:rPr>
          <w:lang w:eastAsia="en-US"/>
        </w:rPr>
      </w:pPr>
      <w:r w:rsidRPr="00C931D3">
        <w:rPr>
          <w:lang w:eastAsia="en-US"/>
        </w:rPr>
        <w:t>IL SOTTOSCRITTO __________________________________</w:t>
      </w:r>
    </w:p>
    <w:p w14:paraId="3C98CE4D" w14:textId="77777777" w:rsidR="00B70638" w:rsidRPr="00C931D3" w:rsidRDefault="00B70638" w:rsidP="001876C0">
      <w:pPr>
        <w:spacing w:after="200" w:line="276" w:lineRule="auto"/>
        <w:jc w:val="center"/>
        <w:rPr>
          <w:lang w:eastAsia="en-US"/>
        </w:rPr>
      </w:pPr>
      <w:r w:rsidRPr="00C931D3">
        <w:rPr>
          <w:lang w:eastAsia="en-US"/>
        </w:rPr>
        <w:t>NATO A_____________________ IL____________</w:t>
      </w:r>
    </w:p>
    <w:p w14:paraId="4D2F22A9" w14:textId="77777777" w:rsidR="00B70638" w:rsidRPr="00C931D3" w:rsidRDefault="00B70638" w:rsidP="001876C0">
      <w:pPr>
        <w:spacing w:after="200" w:line="276" w:lineRule="auto"/>
        <w:jc w:val="center"/>
        <w:rPr>
          <w:lang w:eastAsia="en-US"/>
        </w:rPr>
      </w:pPr>
      <w:r w:rsidRPr="00C931D3">
        <w:rPr>
          <w:lang w:eastAsia="en-US"/>
        </w:rPr>
        <w:t>NELLA SUA QUALITA’ DI _______________________________________________________________________</w:t>
      </w:r>
    </w:p>
    <w:p w14:paraId="24517A33" w14:textId="77777777" w:rsidR="00B70638" w:rsidRPr="00C931D3" w:rsidRDefault="00B70638" w:rsidP="001876C0">
      <w:pPr>
        <w:spacing w:after="200" w:line="276" w:lineRule="auto"/>
        <w:jc w:val="center"/>
        <w:rPr>
          <w:lang w:eastAsia="en-US"/>
        </w:rPr>
      </w:pPr>
      <w:r w:rsidRPr="00C931D3">
        <w:rPr>
          <w:lang w:eastAsia="en-US"/>
        </w:rPr>
        <w:t>consapevole della responsabilità penale cui può andare incontro nel caso di affermazioni mendaci e delle relative sanzioni penali di cui all’art .76 del D.P.R. 445/2000.</w:t>
      </w:r>
    </w:p>
    <w:p w14:paraId="64C9B0F8" w14:textId="77777777" w:rsidR="00B70638" w:rsidRPr="00C931D3" w:rsidRDefault="00B70638" w:rsidP="001876C0">
      <w:pPr>
        <w:spacing w:after="200" w:line="276" w:lineRule="auto"/>
        <w:jc w:val="center"/>
        <w:rPr>
          <w:b/>
          <w:lang w:eastAsia="en-US"/>
        </w:rPr>
      </w:pPr>
      <w:r w:rsidRPr="00C931D3">
        <w:rPr>
          <w:b/>
          <w:lang w:eastAsia="en-US"/>
        </w:rPr>
        <w:t>DICHIARA, ai sensi del D.P.R. 445/2000</w:t>
      </w:r>
    </w:p>
    <w:p w14:paraId="28970E02" w14:textId="77777777" w:rsidR="00B70638" w:rsidRPr="00C931D3" w:rsidRDefault="00B70638" w:rsidP="001876C0">
      <w:pPr>
        <w:spacing w:after="200" w:line="276" w:lineRule="auto"/>
        <w:jc w:val="center"/>
        <w:rPr>
          <w:lang w:eastAsia="en-US"/>
        </w:rPr>
      </w:pPr>
      <w:r w:rsidRPr="00C931D3">
        <w:rPr>
          <w:lang w:eastAsia="en-US"/>
        </w:rPr>
        <w:t>che i fatti, stati e qualità precedentemente riportati corrispondono a verità</w:t>
      </w:r>
    </w:p>
    <w:p w14:paraId="46013C7E" w14:textId="77777777" w:rsidR="00B70638" w:rsidRPr="00C931D3" w:rsidRDefault="00B70638" w:rsidP="00897DED">
      <w:pPr>
        <w:spacing w:after="200" w:line="276" w:lineRule="auto"/>
        <w:ind w:left="708"/>
        <w:jc w:val="center"/>
        <w:rPr>
          <w:lang w:eastAsia="en-US"/>
        </w:rPr>
      </w:pPr>
    </w:p>
    <w:p w14:paraId="387A787A" w14:textId="77777777" w:rsidR="00B70638" w:rsidRPr="00C931D3" w:rsidRDefault="00B70638" w:rsidP="00897DED">
      <w:pPr>
        <w:spacing w:after="200" w:line="276" w:lineRule="auto"/>
        <w:ind w:left="708"/>
        <w:jc w:val="center"/>
        <w:rPr>
          <w:lang w:eastAsia="en-US"/>
        </w:rPr>
      </w:pPr>
    </w:p>
    <w:p w14:paraId="4D6CBDD5" w14:textId="77777777" w:rsidR="00B70638" w:rsidRPr="00C931D3" w:rsidRDefault="00B70638" w:rsidP="00B8781D">
      <w:pPr>
        <w:spacing w:after="200" w:line="276" w:lineRule="auto"/>
        <w:ind w:left="708"/>
        <w:jc w:val="both"/>
        <w:rPr>
          <w:lang w:eastAsia="en-US"/>
        </w:rPr>
      </w:pPr>
      <w:r w:rsidRPr="00C931D3">
        <w:rPr>
          <w:b/>
          <w:lang w:eastAsia="en-US"/>
        </w:rPr>
        <w:t>Esprime</w:t>
      </w:r>
      <w:r w:rsidRPr="00C931D3">
        <w:rPr>
          <w:lang w:eastAsia="en-US"/>
        </w:rPr>
        <w:t>, ai sensi della D.lgs. 196/2003 così come modificato dal D.Lgs. 10 agosto 2018, n. 101 nonché nel rispetto delle disposizioni del Regolamento (UE) 2016/679, il proprio consenso al trattamento dei dati personali forniti all’ASI, ai soli fini della partecipazione alla presente procedura.</w:t>
      </w:r>
    </w:p>
    <w:p w14:paraId="3F8D90C6" w14:textId="77777777" w:rsidR="00B40987" w:rsidRPr="00C931D3" w:rsidRDefault="00B70638" w:rsidP="00B40987">
      <w:pPr>
        <w:spacing w:after="200" w:line="276" w:lineRule="auto"/>
        <w:ind w:left="708"/>
        <w:rPr>
          <w:lang w:eastAsia="en-US"/>
        </w:rPr>
      </w:pPr>
      <w:r w:rsidRPr="00C931D3">
        <w:rPr>
          <w:lang w:eastAsia="en-US"/>
        </w:rPr>
        <w:t xml:space="preserve">DATA </w:t>
      </w:r>
    </w:p>
    <w:p w14:paraId="44CE3300" w14:textId="704CAFC9" w:rsidR="00E4194B" w:rsidRPr="00C931D3" w:rsidRDefault="00B70638" w:rsidP="00704298">
      <w:pPr>
        <w:spacing w:after="200" w:line="276" w:lineRule="auto"/>
        <w:ind w:left="708"/>
        <w:jc w:val="right"/>
        <w:rPr>
          <w:lang w:eastAsia="en-US"/>
        </w:rPr>
      </w:pPr>
      <w:r w:rsidRPr="00C931D3">
        <w:rPr>
          <w:lang w:eastAsia="en-US"/>
        </w:rPr>
        <w:t>SOTTOSCRIZIONE DEL LEGALE RAPPRESENTANTE/PROCURATORE</w:t>
      </w:r>
      <w:r w:rsidR="00E4194B" w:rsidRPr="00C931D3">
        <w:rPr>
          <w:rStyle w:val="Rimandonotaapidipagina"/>
          <w:lang w:eastAsia="en-US"/>
        </w:rPr>
        <w:footnoteReference w:id="5"/>
      </w:r>
      <w:r w:rsidR="00E4194B" w:rsidRPr="00C931D3">
        <w:rPr>
          <w:b/>
          <w:lang w:eastAsia="en-US"/>
        </w:rPr>
        <w:br w:type="page"/>
      </w:r>
    </w:p>
    <w:p w14:paraId="195F746A" w14:textId="77777777"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rPr>
          <w:b/>
          <w:bCs/>
        </w:rPr>
      </w:pPr>
      <w:r w:rsidRPr="00C931D3">
        <w:rPr>
          <w:b/>
          <w:bCs/>
        </w:rPr>
        <w:lastRenderedPageBreak/>
        <w:t>Articolo 94. Cause di esclusione automatica</w:t>
      </w:r>
    </w:p>
    <w:p w14:paraId="082849F3" w14:textId="4CBF8DE5"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1. E' causa di esclusione di un operatore economico dalla partecipazione a una procedura d'appalto la</w:t>
      </w:r>
      <w:r w:rsidR="00DC7E04" w:rsidRPr="00C931D3">
        <w:t xml:space="preserve"> </w:t>
      </w:r>
      <w:r w:rsidRPr="00C931D3">
        <w:t>condanna con sentenza definitiva o decreto penale di condanna divenuto irrevocabile per uno dei seguenti</w:t>
      </w:r>
      <w:r w:rsidR="00DC7E04" w:rsidRPr="00C931D3">
        <w:t xml:space="preserve"> </w:t>
      </w:r>
      <w:r w:rsidRPr="00C931D3">
        <w:t>reati:</w:t>
      </w:r>
    </w:p>
    <w:p w14:paraId="4BC90AA0" w14:textId="77777777" w:rsidR="00DC7E04"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 xml:space="preserve">a) delitti, consumati o tentati, di cui agli </w:t>
      </w:r>
      <w:r w:rsidRPr="00C931D3">
        <w:rPr>
          <w:i/>
          <w:iCs/>
        </w:rPr>
        <w:t xml:space="preserve">articoli 416 </w:t>
      </w:r>
      <w:r w:rsidRPr="00C931D3">
        <w:t xml:space="preserve">, </w:t>
      </w:r>
      <w:r w:rsidRPr="00C931D3">
        <w:rPr>
          <w:i/>
          <w:iCs/>
        </w:rPr>
        <w:t xml:space="preserve">416-bis del codice penale </w:t>
      </w:r>
      <w:r w:rsidRPr="00C931D3">
        <w:t>oppure delitti commessi</w:t>
      </w:r>
      <w:r w:rsidR="00DC7E04" w:rsidRPr="00C931D3">
        <w:t xml:space="preserve"> </w:t>
      </w:r>
      <w:r w:rsidRPr="00C931D3">
        <w:t xml:space="preserve">avvalendosi delle condizioni previste dal predetto </w:t>
      </w:r>
      <w:r w:rsidRPr="00C931D3">
        <w:rPr>
          <w:i/>
          <w:iCs/>
        </w:rPr>
        <w:t xml:space="preserve">articolo 416-bis </w:t>
      </w:r>
      <w:r w:rsidRPr="00C931D3">
        <w:t>oppure al fine di agevolare l'attività delle</w:t>
      </w:r>
      <w:r w:rsidR="00DC7E04" w:rsidRPr="00C931D3">
        <w:t xml:space="preserve"> </w:t>
      </w:r>
      <w:r w:rsidRPr="00C931D3">
        <w:t xml:space="preserve">associazioni previste dallo stesso articolo, nonché per i delitti, consumati o tentati, previsti dall' </w:t>
      </w:r>
      <w:r w:rsidRPr="00C931D3">
        <w:rPr>
          <w:i/>
          <w:iCs/>
        </w:rPr>
        <w:t>articolo</w:t>
      </w:r>
      <w:r w:rsidR="00DC7E04" w:rsidRPr="00C931D3">
        <w:rPr>
          <w:i/>
          <w:iCs/>
        </w:rPr>
        <w:t xml:space="preserve"> </w:t>
      </w:r>
      <w:r w:rsidRPr="00C931D3">
        <w:rPr>
          <w:i/>
          <w:iCs/>
        </w:rPr>
        <w:t>74 del testo unico delle leggi in materia di disciplina degli stupefacenti e sostanze psicotrope, prevenzione,</w:t>
      </w:r>
      <w:r w:rsidR="00DC7E04" w:rsidRPr="00C931D3">
        <w:rPr>
          <w:i/>
          <w:iCs/>
        </w:rPr>
        <w:t xml:space="preserve"> </w:t>
      </w:r>
      <w:r w:rsidRPr="00C931D3">
        <w:rPr>
          <w:i/>
          <w:iCs/>
        </w:rPr>
        <w:t>cura e riabilitazione dei relativi stati di tossicodipendenza, di cui al decreto del Presidente della Repubblica</w:t>
      </w:r>
      <w:r w:rsidR="00DC7E04" w:rsidRPr="00C931D3">
        <w:rPr>
          <w:i/>
          <w:iCs/>
        </w:rPr>
        <w:t xml:space="preserve"> </w:t>
      </w:r>
      <w:r w:rsidRPr="00C931D3">
        <w:rPr>
          <w:i/>
          <w:iCs/>
        </w:rPr>
        <w:t xml:space="preserve">9 ottobre 1990, n. 309 </w:t>
      </w:r>
      <w:r w:rsidRPr="00C931D3">
        <w:t xml:space="preserve">, dall' </w:t>
      </w:r>
      <w:r w:rsidRPr="00C931D3">
        <w:rPr>
          <w:i/>
          <w:iCs/>
        </w:rPr>
        <w:t>articolo 291-quater del testo unico delle disposizioni legislative in materia</w:t>
      </w:r>
      <w:r w:rsidR="00DC7E04" w:rsidRPr="00C931D3">
        <w:rPr>
          <w:i/>
          <w:iCs/>
        </w:rPr>
        <w:t xml:space="preserve"> </w:t>
      </w:r>
      <w:r w:rsidRPr="00C931D3">
        <w:rPr>
          <w:i/>
          <w:iCs/>
        </w:rPr>
        <w:t xml:space="preserve">doganale, di cui al decreto del Presidente della Repubblica 23 gennaio 1973, n. 43 </w:t>
      </w:r>
      <w:r w:rsidRPr="00C931D3">
        <w:t xml:space="preserve">e dall' </w:t>
      </w:r>
      <w:r w:rsidRPr="00C931D3">
        <w:rPr>
          <w:i/>
          <w:iCs/>
        </w:rPr>
        <w:t>articolo 452-</w:t>
      </w:r>
      <w:r w:rsidR="00DC7E04" w:rsidRPr="00C931D3">
        <w:rPr>
          <w:i/>
          <w:iCs/>
        </w:rPr>
        <w:t xml:space="preserve"> </w:t>
      </w:r>
      <w:proofErr w:type="spellStart"/>
      <w:r w:rsidRPr="00C931D3">
        <w:rPr>
          <w:i/>
          <w:iCs/>
        </w:rPr>
        <w:t>quaterdieces</w:t>
      </w:r>
      <w:proofErr w:type="spellEnd"/>
      <w:r w:rsidRPr="00C931D3">
        <w:rPr>
          <w:i/>
          <w:iCs/>
        </w:rPr>
        <w:t xml:space="preserve"> del codice penale </w:t>
      </w:r>
      <w:r w:rsidRPr="00C931D3">
        <w:t>, in quanto riconducibili alla partecipazione a un'organizzazione criminale,</w:t>
      </w:r>
      <w:r w:rsidR="00DC7E04" w:rsidRPr="00C931D3">
        <w:t xml:space="preserve"> </w:t>
      </w:r>
      <w:r w:rsidRPr="00C931D3">
        <w:t xml:space="preserve">quale definita all' </w:t>
      </w:r>
      <w:r w:rsidRPr="00C931D3">
        <w:rPr>
          <w:i/>
          <w:iCs/>
        </w:rPr>
        <w:t>articolo 2 della decisione quadro 2008/841/GAI del Consiglio dell'Unione europea, del</w:t>
      </w:r>
      <w:r w:rsidR="00DC7E04" w:rsidRPr="00C931D3">
        <w:rPr>
          <w:i/>
          <w:iCs/>
        </w:rPr>
        <w:t xml:space="preserve"> </w:t>
      </w:r>
      <w:r w:rsidRPr="00C931D3">
        <w:rPr>
          <w:i/>
          <w:iCs/>
        </w:rPr>
        <w:t xml:space="preserve">24 ottobre 2008 </w:t>
      </w:r>
      <w:r w:rsidRPr="00C931D3">
        <w:t>;</w:t>
      </w:r>
      <w:r w:rsidR="00DC7E04" w:rsidRPr="00C931D3">
        <w:t xml:space="preserve"> </w:t>
      </w:r>
    </w:p>
    <w:p w14:paraId="34918584" w14:textId="4A4ECADB"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 xml:space="preserve">b) delitti, consumati o tentati, di cui agli </w:t>
      </w:r>
      <w:r w:rsidRPr="00C931D3">
        <w:rPr>
          <w:i/>
          <w:iCs/>
        </w:rPr>
        <w:t xml:space="preserve">articoli 317 </w:t>
      </w:r>
      <w:r w:rsidRPr="00C931D3">
        <w:t xml:space="preserve">, </w:t>
      </w:r>
      <w:r w:rsidRPr="00C931D3">
        <w:rPr>
          <w:i/>
          <w:iCs/>
        </w:rPr>
        <w:t xml:space="preserve">318 </w:t>
      </w:r>
      <w:r w:rsidRPr="00C931D3">
        <w:t xml:space="preserve">, </w:t>
      </w:r>
      <w:r w:rsidRPr="00C931D3">
        <w:rPr>
          <w:i/>
          <w:iCs/>
        </w:rPr>
        <w:t xml:space="preserve">319 </w:t>
      </w:r>
      <w:r w:rsidRPr="00C931D3">
        <w:t xml:space="preserve">, </w:t>
      </w:r>
      <w:r w:rsidRPr="00C931D3">
        <w:rPr>
          <w:i/>
          <w:iCs/>
        </w:rPr>
        <w:t xml:space="preserve">319-ter </w:t>
      </w:r>
      <w:r w:rsidRPr="00C931D3">
        <w:t xml:space="preserve">, </w:t>
      </w:r>
      <w:r w:rsidRPr="00C931D3">
        <w:rPr>
          <w:i/>
          <w:iCs/>
        </w:rPr>
        <w:t xml:space="preserve">319-quater </w:t>
      </w:r>
      <w:r w:rsidRPr="00C931D3">
        <w:t xml:space="preserve">, </w:t>
      </w:r>
      <w:r w:rsidRPr="00C931D3">
        <w:rPr>
          <w:i/>
          <w:iCs/>
        </w:rPr>
        <w:t xml:space="preserve">320 </w:t>
      </w:r>
      <w:r w:rsidRPr="00C931D3">
        <w:t xml:space="preserve">, </w:t>
      </w:r>
      <w:r w:rsidRPr="00C931D3">
        <w:rPr>
          <w:i/>
          <w:iCs/>
        </w:rPr>
        <w:t>321</w:t>
      </w:r>
      <w:r w:rsidR="00DC7E04" w:rsidRPr="00C931D3">
        <w:rPr>
          <w:i/>
          <w:iCs/>
        </w:rPr>
        <w:t xml:space="preserve"> </w:t>
      </w:r>
      <w:r w:rsidRPr="00C931D3">
        <w:t xml:space="preserve">, </w:t>
      </w:r>
      <w:r w:rsidRPr="00C931D3">
        <w:rPr>
          <w:i/>
          <w:iCs/>
        </w:rPr>
        <w:t xml:space="preserve">322 </w:t>
      </w:r>
      <w:r w:rsidRPr="00C931D3">
        <w:t xml:space="preserve">, </w:t>
      </w:r>
      <w:r w:rsidRPr="00C931D3">
        <w:rPr>
          <w:i/>
          <w:iCs/>
        </w:rPr>
        <w:t xml:space="preserve">322-bis </w:t>
      </w:r>
      <w:r w:rsidRPr="00C931D3">
        <w:t xml:space="preserve">, </w:t>
      </w:r>
      <w:r w:rsidRPr="00C931D3">
        <w:rPr>
          <w:i/>
          <w:iCs/>
        </w:rPr>
        <w:t xml:space="preserve">346-bis </w:t>
      </w:r>
      <w:r w:rsidRPr="00C931D3">
        <w:t xml:space="preserve">, </w:t>
      </w:r>
      <w:r w:rsidRPr="00C931D3">
        <w:rPr>
          <w:i/>
          <w:iCs/>
        </w:rPr>
        <w:t xml:space="preserve">353 </w:t>
      </w:r>
      <w:r w:rsidRPr="00C931D3">
        <w:t xml:space="preserve">, </w:t>
      </w:r>
      <w:r w:rsidRPr="00C931D3">
        <w:rPr>
          <w:i/>
          <w:iCs/>
        </w:rPr>
        <w:t xml:space="preserve">353-bis </w:t>
      </w:r>
      <w:r w:rsidRPr="00C931D3">
        <w:t xml:space="preserve">, </w:t>
      </w:r>
      <w:r w:rsidRPr="00C931D3">
        <w:rPr>
          <w:i/>
          <w:iCs/>
        </w:rPr>
        <w:t xml:space="preserve">354 </w:t>
      </w:r>
      <w:r w:rsidRPr="00C931D3">
        <w:t xml:space="preserve">, </w:t>
      </w:r>
      <w:r w:rsidRPr="00C931D3">
        <w:rPr>
          <w:i/>
          <w:iCs/>
        </w:rPr>
        <w:t xml:space="preserve">355 </w:t>
      </w:r>
      <w:r w:rsidRPr="00C931D3">
        <w:t xml:space="preserve">e </w:t>
      </w:r>
      <w:r w:rsidRPr="00C931D3">
        <w:rPr>
          <w:i/>
          <w:iCs/>
        </w:rPr>
        <w:t xml:space="preserve">356 del codice penale </w:t>
      </w:r>
      <w:r w:rsidRPr="00C931D3">
        <w:t xml:space="preserve">nonché all' </w:t>
      </w:r>
      <w:r w:rsidRPr="00C931D3">
        <w:rPr>
          <w:i/>
          <w:iCs/>
        </w:rPr>
        <w:t>articolo</w:t>
      </w:r>
      <w:r w:rsidR="00DC7E04" w:rsidRPr="00C931D3">
        <w:rPr>
          <w:i/>
          <w:iCs/>
        </w:rPr>
        <w:t xml:space="preserve"> </w:t>
      </w:r>
      <w:r w:rsidRPr="00C931D3">
        <w:rPr>
          <w:i/>
          <w:iCs/>
        </w:rPr>
        <w:t xml:space="preserve">2635 del codice civile </w:t>
      </w:r>
      <w:r w:rsidRPr="00C931D3">
        <w:t>;</w:t>
      </w:r>
    </w:p>
    <w:p w14:paraId="4DBBE8E7" w14:textId="77777777"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 xml:space="preserve">c) false comunicazioni sociali di cui agli </w:t>
      </w:r>
      <w:r w:rsidRPr="00C931D3">
        <w:rPr>
          <w:i/>
          <w:iCs/>
        </w:rPr>
        <w:t xml:space="preserve">articoli 2621 </w:t>
      </w:r>
      <w:r w:rsidRPr="00C931D3">
        <w:t xml:space="preserve">e </w:t>
      </w:r>
      <w:r w:rsidRPr="00C931D3">
        <w:rPr>
          <w:i/>
          <w:iCs/>
        </w:rPr>
        <w:t xml:space="preserve">2622 del codice civile </w:t>
      </w:r>
      <w:r w:rsidRPr="00C931D3">
        <w:t>;</w:t>
      </w:r>
    </w:p>
    <w:p w14:paraId="60CC73B1" w14:textId="52811201"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d) frode ai sensi dell'articolo 1 della convenzione relativa alla tutela degli interessi finanziari delle</w:t>
      </w:r>
      <w:r w:rsidR="00DC7E04" w:rsidRPr="00C931D3">
        <w:t xml:space="preserve"> </w:t>
      </w:r>
      <w:r w:rsidRPr="00C931D3">
        <w:t>Comunità europee, del 26 luglio 1995;</w:t>
      </w:r>
    </w:p>
    <w:p w14:paraId="116626B9" w14:textId="5E5D2851"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e) delitti, consumati o tentati, commessi con finalità di terrorismo, anche internazionale, e di eversione</w:t>
      </w:r>
      <w:r w:rsidR="00DC7E04" w:rsidRPr="00C931D3">
        <w:t xml:space="preserve"> </w:t>
      </w:r>
      <w:r w:rsidRPr="00C931D3">
        <w:t>dell'ordine costituzionale reati terroristici o reati connessi alle attività terroristiche;</w:t>
      </w:r>
    </w:p>
    <w:p w14:paraId="6EB29335" w14:textId="37D30B0E"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 xml:space="preserve">f) delitti di cui agli </w:t>
      </w:r>
      <w:r w:rsidRPr="00C931D3">
        <w:rPr>
          <w:i/>
          <w:iCs/>
        </w:rPr>
        <w:t xml:space="preserve">articoli 648-bis </w:t>
      </w:r>
      <w:r w:rsidRPr="00C931D3">
        <w:t xml:space="preserve">, </w:t>
      </w:r>
      <w:r w:rsidRPr="00C931D3">
        <w:rPr>
          <w:i/>
          <w:iCs/>
        </w:rPr>
        <w:t xml:space="preserve">648-ter </w:t>
      </w:r>
      <w:r w:rsidRPr="00C931D3">
        <w:t xml:space="preserve">e </w:t>
      </w:r>
      <w:r w:rsidRPr="00C931D3">
        <w:rPr>
          <w:i/>
          <w:iCs/>
        </w:rPr>
        <w:t xml:space="preserve">648-ter.1 del codice penale </w:t>
      </w:r>
      <w:r w:rsidRPr="00C931D3">
        <w:t>, riciclaggio di proventi</w:t>
      </w:r>
      <w:r w:rsidR="00DC7E04" w:rsidRPr="00C931D3">
        <w:t xml:space="preserve"> </w:t>
      </w:r>
      <w:r w:rsidRPr="00C931D3">
        <w:t xml:space="preserve">di attività criminose o finanziamento del terrorismo, quali definiti all' </w:t>
      </w:r>
      <w:r w:rsidRPr="00C931D3">
        <w:rPr>
          <w:i/>
          <w:iCs/>
        </w:rPr>
        <w:t>articolo 1 del decreto legislativo 22</w:t>
      </w:r>
      <w:r w:rsidR="00DC7E04" w:rsidRPr="00C931D3">
        <w:rPr>
          <w:i/>
          <w:iCs/>
        </w:rPr>
        <w:t xml:space="preserve"> </w:t>
      </w:r>
      <w:r w:rsidRPr="00C931D3">
        <w:rPr>
          <w:i/>
          <w:iCs/>
        </w:rPr>
        <w:t xml:space="preserve">giugno 2007, n. 109 </w:t>
      </w:r>
      <w:r w:rsidRPr="00C931D3">
        <w:t>;</w:t>
      </w:r>
    </w:p>
    <w:p w14:paraId="77AFFB1D" w14:textId="7DF5BE71"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 xml:space="preserve">g) sfruttamento del lavoro minorile e altre forme di tratta di esseri umani definite con il </w:t>
      </w:r>
      <w:r w:rsidRPr="00C931D3">
        <w:rPr>
          <w:i/>
          <w:iCs/>
        </w:rPr>
        <w:t>decreto legislativo</w:t>
      </w:r>
      <w:r w:rsidR="00DC7E04" w:rsidRPr="00C931D3">
        <w:rPr>
          <w:i/>
          <w:iCs/>
        </w:rPr>
        <w:t xml:space="preserve"> </w:t>
      </w:r>
      <w:r w:rsidRPr="00C931D3">
        <w:rPr>
          <w:i/>
          <w:iCs/>
        </w:rPr>
        <w:t xml:space="preserve">4 marzo 2014, n. 24 </w:t>
      </w:r>
      <w:r w:rsidRPr="00C931D3">
        <w:t>;</w:t>
      </w:r>
    </w:p>
    <w:p w14:paraId="2EAAC7DA" w14:textId="7B8611E9"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h) ogni altro delitto da cui derivi, quale pena accessoria, l'incapacità di contrattare con la pubblica</w:t>
      </w:r>
      <w:r w:rsidR="00DC7E04" w:rsidRPr="00C931D3">
        <w:t xml:space="preserve"> </w:t>
      </w:r>
      <w:r w:rsidRPr="00C931D3">
        <w:t>amministrazione.</w:t>
      </w:r>
    </w:p>
    <w:p w14:paraId="5B6EB844" w14:textId="31024C02"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2. E' altresì causa di esclusione la sussistenza, con riferimento ai soggetti indicati al comma 3, di ragioni</w:t>
      </w:r>
      <w:r w:rsidR="00DC7E04" w:rsidRPr="00C931D3">
        <w:t xml:space="preserve"> </w:t>
      </w:r>
      <w:r w:rsidRPr="00C931D3">
        <w:t xml:space="preserve">di decadenza, di sospensione o di divieto previste dall' </w:t>
      </w:r>
      <w:r w:rsidRPr="00C931D3">
        <w:rPr>
          <w:i/>
          <w:iCs/>
        </w:rPr>
        <w:t>articolo 67 del codice delle leggi antimafia e delle</w:t>
      </w:r>
      <w:r w:rsidR="00DC7E04" w:rsidRPr="00C931D3">
        <w:rPr>
          <w:i/>
          <w:iCs/>
        </w:rPr>
        <w:t xml:space="preserve"> </w:t>
      </w:r>
      <w:r w:rsidRPr="00C931D3">
        <w:rPr>
          <w:i/>
          <w:iCs/>
        </w:rPr>
        <w:t xml:space="preserve">misure di prevenzione, di cui al decreto legislativo 6 settembre 2011, n. 159 </w:t>
      </w:r>
      <w:r w:rsidRPr="00C931D3">
        <w:t>o di un tentativo di infiltrazione</w:t>
      </w:r>
      <w:r w:rsidR="00DC7E04" w:rsidRPr="00C931D3">
        <w:t xml:space="preserve"> </w:t>
      </w:r>
      <w:r w:rsidRPr="00C931D3">
        <w:t xml:space="preserve">mafiosa di cui all' </w:t>
      </w:r>
      <w:r w:rsidRPr="00C931D3">
        <w:rPr>
          <w:i/>
          <w:iCs/>
        </w:rPr>
        <w:t xml:space="preserve">articolo 84, comma 4, del medesimo codice </w:t>
      </w:r>
      <w:r w:rsidRPr="00C931D3">
        <w:t xml:space="preserve">. Resta fermo quanto previsto dagli </w:t>
      </w:r>
      <w:r w:rsidRPr="00C931D3">
        <w:rPr>
          <w:i/>
          <w:iCs/>
        </w:rPr>
        <w:t>articoli 88</w:t>
      </w:r>
      <w:r w:rsidR="00DC7E04" w:rsidRPr="00C931D3">
        <w:rPr>
          <w:i/>
          <w:iCs/>
        </w:rPr>
        <w:t xml:space="preserve"> </w:t>
      </w:r>
      <w:r w:rsidRPr="00C931D3">
        <w:t xml:space="preserve">, comma 4-bis, e </w:t>
      </w:r>
      <w:r w:rsidRPr="00C931D3">
        <w:rPr>
          <w:i/>
          <w:iCs/>
        </w:rPr>
        <w:t xml:space="preserve">92, commi 2 e 3, del codice di cui al decreto legislativo n. 159 del 2011 </w:t>
      </w:r>
      <w:r w:rsidRPr="00C931D3">
        <w:t>, con riferimento</w:t>
      </w:r>
      <w:r w:rsidR="00DC7E04" w:rsidRPr="00C931D3">
        <w:t xml:space="preserve"> </w:t>
      </w:r>
      <w:r w:rsidRPr="00C931D3">
        <w:t>rispettivamente alle comunicazioni antimafia e alle informazioni antimafia. La causa di esclusione di cui</w:t>
      </w:r>
      <w:r w:rsidR="00DC7E04" w:rsidRPr="00C931D3">
        <w:t xml:space="preserve"> </w:t>
      </w:r>
      <w:r w:rsidRPr="00C931D3">
        <w:t xml:space="preserve">all' </w:t>
      </w:r>
      <w:r w:rsidRPr="00C931D3">
        <w:rPr>
          <w:i/>
          <w:iCs/>
        </w:rPr>
        <w:t xml:space="preserve">articolo 84, comma 4, del codice di cui al decreto legislativo n. 159 del 2011 </w:t>
      </w:r>
      <w:r w:rsidRPr="00C931D3">
        <w:t>non opera se, entro la</w:t>
      </w:r>
      <w:r w:rsidR="00DC7E04" w:rsidRPr="00C931D3">
        <w:t xml:space="preserve"> </w:t>
      </w:r>
      <w:r w:rsidRPr="00C931D3">
        <w:t xml:space="preserve">data dell'aggiudicazione, l'impresa sia stata ammessa al controllo giudiziario ai sensi dell' </w:t>
      </w:r>
      <w:r w:rsidRPr="00C931D3">
        <w:rPr>
          <w:i/>
          <w:iCs/>
        </w:rPr>
        <w:t>articolo 34-bis</w:t>
      </w:r>
      <w:r w:rsidR="00DC7E04" w:rsidRPr="00C931D3">
        <w:rPr>
          <w:i/>
          <w:iCs/>
        </w:rPr>
        <w:t xml:space="preserve"> </w:t>
      </w:r>
      <w:r w:rsidRPr="00C931D3">
        <w:rPr>
          <w:i/>
          <w:iCs/>
        </w:rPr>
        <w:t xml:space="preserve">del medesimo codice </w:t>
      </w:r>
      <w:r w:rsidRPr="00C931D3">
        <w:t>. In nessun caso l'aggiudicazione può subire dilazioni in ragione della pendenza del</w:t>
      </w:r>
      <w:r w:rsidR="00DC7E04" w:rsidRPr="00C931D3">
        <w:t xml:space="preserve"> </w:t>
      </w:r>
      <w:r w:rsidRPr="00C931D3">
        <w:t>procedimento suindicato.</w:t>
      </w:r>
    </w:p>
    <w:p w14:paraId="329108D1" w14:textId="44379DAF"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3. L'esclusione di cui ai commi 1 e 2 è disposta se la sentenza o il decreto oppure la misura interdittiva ivi</w:t>
      </w:r>
      <w:r w:rsidR="00DC7E04" w:rsidRPr="00C931D3">
        <w:t xml:space="preserve"> </w:t>
      </w:r>
      <w:r w:rsidRPr="00C931D3">
        <w:t>indicati sono stati emessi nei confronti:</w:t>
      </w:r>
    </w:p>
    <w:p w14:paraId="263DDBCD" w14:textId="77777777" w:rsidR="00DC7E04" w:rsidRPr="00C931D3" w:rsidRDefault="00977F52" w:rsidP="00A117D0">
      <w:pPr>
        <w:pBdr>
          <w:top w:val="single" w:sz="4" w:space="1" w:color="auto"/>
          <w:left w:val="single" w:sz="4" w:space="1" w:color="auto"/>
          <w:bottom w:val="single" w:sz="4" w:space="1" w:color="auto"/>
          <w:right w:val="single" w:sz="4" w:space="1" w:color="auto"/>
        </w:pBdr>
        <w:spacing w:line="276" w:lineRule="auto"/>
        <w:jc w:val="both"/>
      </w:pPr>
      <w:r w:rsidRPr="00C931D3">
        <w:t xml:space="preserve">a) dell'operatore economico ai sensi e nei termini di cui al </w:t>
      </w:r>
      <w:r w:rsidRPr="00C931D3">
        <w:rPr>
          <w:i/>
          <w:iCs/>
        </w:rPr>
        <w:t xml:space="preserve">decreto legislativo 8 giugno 2001, n. 231 </w:t>
      </w:r>
      <w:r w:rsidRPr="00C931D3">
        <w:t>;</w:t>
      </w:r>
    </w:p>
    <w:p w14:paraId="346AF7ED" w14:textId="05804E05" w:rsidR="00977F52" w:rsidRPr="00C931D3" w:rsidRDefault="00977F52" w:rsidP="00A117D0">
      <w:pPr>
        <w:pBdr>
          <w:top w:val="single" w:sz="4" w:space="1" w:color="auto"/>
          <w:left w:val="single" w:sz="4" w:space="1" w:color="auto"/>
          <w:bottom w:val="single" w:sz="4" w:space="1" w:color="auto"/>
          <w:right w:val="single" w:sz="4" w:space="1" w:color="auto"/>
        </w:pBdr>
        <w:spacing w:line="276" w:lineRule="auto"/>
        <w:jc w:val="both"/>
      </w:pPr>
      <w:r w:rsidRPr="00C931D3">
        <w:t>b) del titolare o del direttore tecnico, se si tratta di impresa individuale;</w:t>
      </w:r>
    </w:p>
    <w:p w14:paraId="06B5FCC4" w14:textId="77777777"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c) di un socio amministratore o del direttore tecnico, se si tratta di società in nome collettivo;</w:t>
      </w:r>
    </w:p>
    <w:p w14:paraId="0EAEB17D" w14:textId="77777777"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d) dei soci accomandatari o del direttore tecnico, se si tratta di società in accomandita semplice;</w:t>
      </w:r>
    </w:p>
    <w:p w14:paraId="30F16C0C" w14:textId="05D922C2"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e) dei membri del consiglio di amministrazione cui sia stata conferita la legale rappresentanza, ivi</w:t>
      </w:r>
      <w:r w:rsidR="00DC7E04" w:rsidRPr="00C931D3">
        <w:t xml:space="preserve"> </w:t>
      </w:r>
      <w:r w:rsidRPr="00C931D3">
        <w:t>compresi gli institori e i procuratori generali;</w:t>
      </w:r>
    </w:p>
    <w:p w14:paraId="5B2F065E" w14:textId="70D29E11"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f) dei componenti degli organi con poteri di direzione o di vigilanza o dei soggetti muniti di poteri di</w:t>
      </w:r>
      <w:r w:rsidR="00DC7E04" w:rsidRPr="00C931D3">
        <w:t xml:space="preserve"> </w:t>
      </w:r>
      <w:r w:rsidRPr="00C931D3">
        <w:t>rappresentanza, di direzione o di controllo;</w:t>
      </w:r>
    </w:p>
    <w:p w14:paraId="36143D9C" w14:textId="77777777"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g) del direttore tecnico o del socio unico;</w:t>
      </w:r>
    </w:p>
    <w:p w14:paraId="418C4E02" w14:textId="77777777"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lastRenderedPageBreak/>
        <w:t>h) dell'amministratore di fatto nelle ipotesi di cui alle lettere precedenti.</w:t>
      </w:r>
    </w:p>
    <w:p w14:paraId="1F52AF1C" w14:textId="346AC68A"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4. Nel caso in cui il socio sia una persona giuridica l'esclusione va disposta se la sentenza o il decreto ovvero</w:t>
      </w:r>
      <w:r w:rsidR="00DC7E04" w:rsidRPr="00C931D3">
        <w:t xml:space="preserve"> </w:t>
      </w:r>
      <w:r w:rsidRPr="00C931D3">
        <w:t>la misura interdittiva sono stati emessi nei confronti degli amministratori di quest'ultima.</w:t>
      </w:r>
    </w:p>
    <w:p w14:paraId="42149AF7" w14:textId="77777777"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5. Sono altresì esclusi:</w:t>
      </w:r>
    </w:p>
    <w:p w14:paraId="2B89CEBF" w14:textId="77777777"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rPr>
          <w:i/>
          <w:iCs/>
        </w:rPr>
      </w:pPr>
      <w:r w:rsidRPr="00C931D3">
        <w:t xml:space="preserve">a) l'operatore economico destinatario della sanzione interdittiva di cui all' </w:t>
      </w:r>
      <w:r w:rsidRPr="00C931D3">
        <w:rPr>
          <w:i/>
          <w:iCs/>
        </w:rPr>
        <w:t>articolo 9, comma 2, lettera</w:t>
      </w:r>
    </w:p>
    <w:p w14:paraId="2316E739" w14:textId="3D90292B"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rPr>
          <w:i/>
          <w:iCs/>
        </w:rPr>
        <w:t xml:space="preserve">c), del decreto legislativo 8 giugno 2001, n. 231 </w:t>
      </w:r>
      <w:r w:rsidRPr="00C931D3">
        <w:t>, o di altra sanzione che comporta il divieto di contrarre con</w:t>
      </w:r>
      <w:r w:rsidR="00DC7E04" w:rsidRPr="00C931D3">
        <w:t xml:space="preserve"> </w:t>
      </w:r>
      <w:r w:rsidRPr="00C931D3">
        <w:t xml:space="preserve">la pubblica amministrazione, compresi i provvedimenti interdittivi di cui all' </w:t>
      </w:r>
      <w:r w:rsidRPr="00C931D3">
        <w:rPr>
          <w:i/>
          <w:iCs/>
        </w:rPr>
        <w:t>articolo 14 del decreto legislativo</w:t>
      </w:r>
      <w:r w:rsidR="00DC7E04" w:rsidRPr="00C931D3">
        <w:rPr>
          <w:i/>
          <w:iCs/>
        </w:rPr>
        <w:t xml:space="preserve"> </w:t>
      </w:r>
      <w:r w:rsidRPr="00C931D3">
        <w:rPr>
          <w:i/>
          <w:iCs/>
        </w:rPr>
        <w:t xml:space="preserve">9 aprile 2008, n. 81 </w:t>
      </w:r>
      <w:r w:rsidRPr="00C931D3">
        <w:t>;</w:t>
      </w:r>
    </w:p>
    <w:p w14:paraId="49E4ABCE" w14:textId="3ECCD90A"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 xml:space="preserve">b) l'operatore economico che non abbia presentato la certificazione di cui all' </w:t>
      </w:r>
      <w:r w:rsidRPr="00C931D3">
        <w:rPr>
          <w:i/>
          <w:iCs/>
        </w:rPr>
        <w:t>articolo 17 della legge 12</w:t>
      </w:r>
      <w:r w:rsidR="00DC7E04" w:rsidRPr="00C931D3">
        <w:rPr>
          <w:i/>
          <w:iCs/>
        </w:rPr>
        <w:t xml:space="preserve"> </w:t>
      </w:r>
      <w:r w:rsidRPr="00C931D3">
        <w:rPr>
          <w:i/>
          <w:iCs/>
        </w:rPr>
        <w:t xml:space="preserve">marzo 1999, n. 68 </w:t>
      </w:r>
      <w:r w:rsidRPr="00C931D3">
        <w:t>, ovvero non abbia presentato dichiarazione sostitutiva della sussistenza del medesimo</w:t>
      </w:r>
      <w:r w:rsidR="00DC7E04" w:rsidRPr="00C931D3">
        <w:t xml:space="preserve"> </w:t>
      </w:r>
      <w:r w:rsidRPr="00C931D3">
        <w:t>requisito;</w:t>
      </w:r>
    </w:p>
    <w:p w14:paraId="2B242D02" w14:textId="107DF85B"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c) in relazione alle procedure afferenti agli investimenti pubblici finanziati, in tutto o in parte, con le</w:t>
      </w:r>
      <w:r w:rsidR="00DC7E04" w:rsidRPr="00C931D3">
        <w:t xml:space="preserve"> </w:t>
      </w:r>
      <w:r w:rsidRPr="00C931D3">
        <w:t xml:space="preserve">risorse previste dal </w:t>
      </w:r>
      <w:r w:rsidRPr="00C931D3">
        <w:rPr>
          <w:i/>
          <w:iCs/>
        </w:rPr>
        <w:t>regolamento (UE) n. 240/2021 del Parlamento europeo e del Consiglio, del 10 febbraio</w:t>
      </w:r>
      <w:r w:rsidR="00DC7E04" w:rsidRPr="00C931D3">
        <w:rPr>
          <w:i/>
          <w:iCs/>
        </w:rPr>
        <w:t xml:space="preserve"> </w:t>
      </w:r>
      <w:r w:rsidRPr="00C931D3">
        <w:rPr>
          <w:i/>
          <w:iCs/>
        </w:rPr>
        <w:t xml:space="preserve">2021 </w:t>
      </w:r>
      <w:r w:rsidRPr="00C931D3">
        <w:t xml:space="preserve">e dal </w:t>
      </w:r>
      <w:r w:rsidRPr="00C931D3">
        <w:rPr>
          <w:i/>
          <w:iCs/>
        </w:rPr>
        <w:t xml:space="preserve">regolamento (UE) n. 241/2021 del Parlamento europeo e del Consiglio, del 12 febbraio 2021 </w:t>
      </w:r>
      <w:r w:rsidRPr="00C931D3">
        <w:t>, gli</w:t>
      </w:r>
      <w:r w:rsidR="00DC7E04" w:rsidRPr="00C931D3">
        <w:t xml:space="preserve"> </w:t>
      </w:r>
      <w:r w:rsidRPr="00C931D3">
        <w:t xml:space="preserve">operatori economici tenuti alla redazione del rapporto sulla situazione del personale, ai sensi dell' </w:t>
      </w:r>
      <w:r w:rsidRPr="00C931D3">
        <w:rPr>
          <w:i/>
          <w:iCs/>
        </w:rPr>
        <w:t>articolo 46</w:t>
      </w:r>
      <w:r w:rsidR="00DC7E04" w:rsidRPr="00C931D3">
        <w:rPr>
          <w:i/>
          <w:iCs/>
        </w:rPr>
        <w:t xml:space="preserve"> </w:t>
      </w:r>
      <w:r w:rsidRPr="00C931D3">
        <w:rPr>
          <w:i/>
          <w:iCs/>
        </w:rPr>
        <w:t xml:space="preserve">del codice delle pari opportunità tra uomo e donna, di cui al decreto legislativo 11 aprile 2006, n. 198 </w:t>
      </w:r>
      <w:r w:rsidRPr="00C931D3">
        <w:t>, che</w:t>
      </w:r>
      <w:r w:rsidR="00DC7E04" w:rsidRPr="00C931D3">
        <w:t xml:space="preserve"> </w:t>
      </w:r>
      <w:r w:rsidRPr="00C931D3">
        <w:t>non abbiano prodotto, al momento della presentazione della domanda di partecipazione o dell'offerta, copia</w:t>
      </w:r>
      <w:r w:rsidR="00DC7E04" w:rsidRPr="00C931D3">
        <w:t xml:space="preserve"> </w:t>
      </w:r>
      <w:r w:rsidRPr="00C931D3">
        <w:t>dell'ultimo rapporto redatto, con attestazione della sua conformità a quello trasmesso alle rappresentanze</w:t>
      </w:r>
      <w:r w:rsidR="00DC7E04" w:rsidRPr="00C931D3">
        <w:t xml:space="preserve"> </w:t>
      </w:r>
      <w:r w:rsidRPr="00C931D3">
        <w:t xml:space="preserve">sindacali aziendali e alla consigliera e al consigliere regionale di parità ai sensi del comma 2 del citato </w:t>
      </w:r>
      <w:r w:rsidRPr="00C931D3">
        <w:rPr>
          <w:i/>
          <w:iCs/>
        </w:rPr>
        <w:t>articolo</w:t>
      </w:r>
      <w:r w:rsidR="00DC7E04" w:rsidRPr="00C931D3">
        <w:rPr>
          <w:i/>
          <w:iCs/>
        </w:rPr>
        <w:t xml:space="preserve"> </w:t>
      </w:r>
      <w:r w:rsidRPr="00C931D3">
        <w:rPr>
          <w:i/>
          <w:iCs/>
        </w:rPr>
        <w:t xml:space="preserve">46 </w:t>
      </w:r>
      <w:r w:rsidRPr="00C931D3">
        <w:t xml:space="preserve">, oppure, in caso di inosservanza dei termini previsti dal comma 1 del medesimo </w:t>
      </w:r>
      <w:r w:rsidRPr="00C931D3">
        <w:rPr>
          <w:i/>
          <w:iCs/>
        </w:rPr>
        <w:t xml:space="preserve">articolo 46 </w:t>
      </w:r>
      <w:r w:rsidRPr="00C931D3">
        <w:t>, con</w:t>
      </w:r>
      <w:r w:rsidR="00DC7E04" w:rsidRPr="00C931D3">
        <w:t xml:space="preserve"> </w:t>
      </w:r>
      <w:r w:rsidRPr="00C931D3">
        <w:t>attestazione della sua contestuale trasmissione alle rappresentanze sindacali aziendali e alla consigliera e</w:t>
      </w:r>
      <w:r w:rsidR="00DC7E04" w:rsidRPr="00C931D3">
        <w:t xml:space="preserve"> </w:t>
      </w:r>
      <w:r w:rsidRPr="00C931D3">
        <w:t>al consigliere regionale di parità;</w:t>
      </w:r>
    </w:p>
    <w:p w14:paraId="799FE798" w14:textId="17D9B6BA"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d) l'operatore economico che sia stato sottoposto a liquidazione giudiziale o si trovi in stato di liquidazione</w:t>
      </w:r>
      <w:r w:rsidR="00DC7E04" w:rsidRPr="00C931D3">
        <w:t xml:space="preserve"> </w:t>
      </w:r>
      <w:r w:rsidRPr="00C931D3">
        <w:t>coatta o di concordato preventivo o nei cui confronti sia in corso un procedimento per l'accesso a una di tali</w:t>
      </w:r>
      <w:r w:rsidR="00DC7E04" w:rsidRPr="00C931D3">
        <w:t xml:space="preserve"> </w:t>
      </w:r>
      <w:r w:rsidRPr="00C931D3">
        <w:t xml:space="preserve">procedure, fermo restando quanto previsto dall' </w:t>
      </w:r>
      <w:r w:rsidRPr="00C931D3">
        <w:rPr>
          <w:i/>
          <w:iCs/>
        </w:rPr>
        <w:t>articolo 95 del codice della crisi di impresa e dell'insolvenza,</w:t>
      </w:r>
      <w:r w:rsidR="00DC7E04" w:rsidRPr="00C931D3">
        <w:rPr>
          <w:i/>
          <w:iCs/>
        </w:rPr>
        <w:t xml:space="preserve"> </w:t>
      </w:r>
      <w:r w:rsidRPr="00C931D3">
        <w:rPr>
          <w:i/>
          <w:iCs/>
        </w:rPr>
        <w:t xml:space="preserve">di cui al decreto legislativo 12 gennaio 2019, n. 14 </w:t>
      </w:r>
      <w:r w:rsidRPr="00C931D3">
        <w:t xml:space="preserve">, dall' </w:t>
      </w:r>
      <w:r w:rsidRPr="00C931D3">
        <w:rPr>
          <w:i/>
          <w:iCs/>
        </w:rPr>
        <w:t>articolo 186-bis, comma 5, del regio decreto</w:t>
      </w:r>
      <w:r w:rsidR="00DC7E04" w:rsidRPr="00C931D3">
        <w:rPr>
          <w:i/>
          <w:iCs/>
        </w:rPr>
        <w:t xml:space="preserve"> </w:t>
      </w:r>
      <w:r w:rsidRPr="00C931D3">
        <w:rPr>
          <w:i/>
          <w:iCs/>
        </w:rPr>
        <w:t xml:space="preserve">16 marzo 1942, n. 267 </w:t>
      </w:r>
      <w:r w:rsidRPr="00C931D3">
        <w:t>e dall'articolo 124 del presente codice. L'esclusione non opera se, entro la data</w:t>
      </w:r>
      <w:r w:rsidR="00DC7E04" w:rsidRPr="00C931D3">
        <w:t xml:space="preserve"> </w:t>
      </w:r>
      <w:r w:rsidRPr="00C931D3">
        <w:t xml:space="preserve">dell'aggiudicazione, sono stati adottati i provvedimenti di cui all' </w:t>
      </w:r>
      <w:r w:rsidRPr="00C931D3">
        <w:rPr>
          <w:i/>
          <w:iCs/>
        </w:rPr>
        <w:t>articolo 186-bis, comma 4, del regio decreto</w:t>
      </w:r>
      <w:r w:rsidR="00DC7E04" w:rsidRPr="00C931D3">
        <w:rPr>
          <w:i/>
          <w:iCs/>
        </w:rPr>
        <w:t xml:space="preserve"> </w:t>
      </w:r>
      <w:r w:rsidRPr="00C931D3">
        <w:rPr>
          <w:i/>
          <w:iCs/>
        </w:rPr>
        <w:t xml:space="preserve">n. 267 del 1942 </w:t>
      </w:r>
      <w:r w:rsidRPr="00C931D3">
        <w:t xml:space="preserve">e all' </w:t>
      </w:r>
      <w:r w:rsidRPr="00C931D3">
        <w:rPr>
          <w:i/>
          <w:iCs/>
        </w:rPr>
        <w:t xml:space="preserve">articolo 95, commi 3 e 4, del codice di cui al decreto legislativo n. 14 del 2019 </w:t>
      </w:r>
      <w:r w:rsidRPr="00C931D3">
        <w:t>, a</w:t>
      </w:r>
      <w:r w:rsidR="00065DF6" w:rsidRPr="00C931D3">
        <w:t xml:space="preserve"> </w:t>
      </w:r>
      <w:r w:rsidRPr="00C931D3">
        <w:t>meno che non intervengano ulteriori circostanze escludenti relative alle procedure concorsuali;</w:t>
      </w:r>
    </w:p>
    <w:p w14:paraId="22A97465" w14:textId="5C9F851B"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e) l'operatore economico iscritto nel casellario informatico tenuto dall'ANAC per aver presentato false</w:t>
      </w:r>
      <w:r w:rsidR="00DC7E04" w:rsidRPr="00C931D3">
        <w:t xml:space="preserve"> </w:t>
      </w:r>
      <w:r w:rsidRPr="00C931D3">
        <w:t>dichiarazioni o falsa documentazione nelle procedure di gara e negli affidamenti di subappalti; la causa di</w:t>
      </w:r>
      <w:r w:rsidR="00DC7E04" w:rsidRPr="00C931D3">
        <w:t xml:space="preserve"> </w:t>
      </w:r>
      <w:r w:rsidRPr="00C931D3">
        <w:t>esclusione perdura fino a quando opera l'iscrizione nel casellario informatico;</w:t>
      </w:r>
    </w:p>
    <w:p w14:paraId="592C538B" w14:textId="305AA677"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f) l'operatore economico iscritto nel casellario informatico tenuto dall'ANAC per aver presentato false</w:t>
      </w:r>
      <w:r w:rsidR="00DC7E04" w:rsidRPr="00C931D3">
        <w:t xml:space="preserve"> </w:t>
      </w:r>
      <w:r w:rsidRPr="00C931D3">
        <w:t>dichiarazioni o falsa documentazione ai fini del rilascio dell'attestazione di qualificazione, per il periodo</w:t>
      </w:r>
      <w:r w:rsidR="00DC7E04" w:rsidRPr="00C931D3">
        <w:t xml:space="preserve"> </w:t>
      </w:r>
      <w:r w:rsidRPr="00C931D3">
        <w:t>durante il quale perdura l'iscrizione.</w:t>
      </w:r>
    </w:p>
    <w:p w14:paraId="14A7DEAC" w14:textId="52DCD27B"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6. E' inoltre escluso l'operatore economico che ha commesso violazioni gravi, definitivamente accertate,</w:t>
      </w:r>
      <w:r w:rsidR="00DC7E04" w:rsidRPr="00C931D3">
        <w:t xml:space="preserve"> </w:t>
      </w:r>
      <w:r w:rsidRPr="00C931D3">
        <w:t>degli obblighi relativi al pagamento delle imposte e tasse o dei contributi previdenziali, secondo la</w:t>
      </w:r>
      <w:r w:rsidR="00DC7E04" w:rsidRPr="00C931D3">
        <w:t xml:space="preserve"> </w:t>
      </w:r>
      <w:r w:rsidRPr="00C931D3">
        <w:t>legislazione italiana o quella dello Stato in cui sono stabiliti. Costituiscono gravi violazioni definitivamente</w:t>
      </w:r>
      <w:r w:rsidR="00DC7E04" w:rsidRPr="00C931D3">
        <w:t xml:space="preserve"> </w:t>
      </w:r>
      <w:r w:rsidRPr="00C931D3">
        <w:t>accertate quelle indicate nell'allegato II.10. Il presente comma non si applica quando l'operatore economico</w:t>
      </w:r>
      <w:r w:rsidR="00DC7E04" w:rsidRPr="00C931D3">
        <w:t xml:space="preserve"> </w:t>
      </w:r>
      <w:r w:rsidRPr="00C931D3">
        <w:t>ha ottemperato ai suoi obblighi pagando o impegnandosi in modo vincolante a pagare le imposte o i</w:t>
      </w:r>
      <w:r w:rsidR="00DC7E04" w:rsidRPr="00C931D3">
        <w:t xml:space="preserve"> </w:t>
      </w:r>
      <w:r w:rsidRPr="00C931D3">
        <w:t>contributi previdenziali dovuti, compresi eventuali interessi o sanzioni, oppure quando il debito tributario</w:t>
      </w:r>
      <w:r w:rsidR="00DC7E04" w:rsidRPr="00C931D3">
        <w:t xml:space="preserve"> </w:t>
      </w:r>
      <w:r w:rsidRPr="00C931D3">
        <w:t>o previdenziale sia comunque integralmente estinto, purché l'estinzione, il pagamento o l'impegno si siano</w:t>
      </w:r>
      <w:r w:rsidR="00DC7E04" w:rsidRPr="00C931D3">
        <w:t xml:space="preserve"> </w:t>
      </w:r>
      <w:r w:rsidRPr="00C931D3">
        <w:t>perfezionati anteriormente alla scadenza del termine di presentazione dell'offerta.</w:t>
      </w:r>
    </w:p>
    <w:p w14:paraId="3BCA411C" w14:textId="1B3A1AA9"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7. L'esclusione non è disposta e il divieto di aggiudicare non si applica quando il reato è stato depenalizzato</w:t>
      </w:r>
      <w:r w:rsidR="00DC7E04" w:rsidRPr="00C931D3">
        <w:t xml:space="preserve"> </w:t>
      </w:r>
      <w:r w:rsidRPr="00C931D3">
        <w:t>oppure quando è intervenuta la riabilitazione oppure, nei casi di condanna ad una pena accessoria perpetua,</w:t>
      </w:r>
      <w:r w:rsidR="00DC7E04" w:rsidRPr="00C931D3">
        <w:t xml:space="preserve"> </w:t>
      </w:r>
      <w:r w:rsidRPr="00C931D3">
        <w:t xml:space="preserve">quando questa è stata dichiarata estinta ai sensi dell' </w:t>
      </w:r>
      <w:r w:rsidRPr="00C931D3">
        <w:rPr>
          <w:i/>
          <w:iCs/>
        </w:rPr>
        <w:t xml:space="preserve">articolo 179, settimo comma, </w:t>
      </w:r>
      <w:r w:rsidRPr="00C931D3">
        <w:rPr>
          <w:i/>
          <w:iCs/>
        </w:rPr>
        <w:lastRenderedPageBreak/>
        <w:t xml:space="preserve">del codice penale </w:t>
      </w:r>
      <w:r w:rsidRPr="00C931D3">
        <w:t>,</w:t>
      </w:r>
      <w:r w:rsidR="00DC7E04" w:rsidRPr="00C931D3">
        <w:t xml:space="preserve"> </w:t>
      </w:r>
      <w:r w:rsidRPr="00C931D3">
        <w:t>oppure quando il reato è stato dichiarato estinto dopo la condanna oppure in caso di revoca della condanna</w:t>
      </w:r>
      <w:r w:rsidR="00DC7E04" w:rsidRPr="00C931D3">
        <w:t xml:space="preserve"> </w:t>
      </w:r>
      <w:r w:rsidRPr="00C931D3">
        <w:t>medesima.</w:t>
      </w:r>
    </w:p>
    <w:p w14:paraId="1F1D9605" w14:textId="4D110260" w:rsidR="00DC7E04" w:rsidRPr="00C931D3" w:rsidRDefault="00DC7E04" w:rsidP="00A117D0">
      <w:pPr>
        <w:pBdr>
          <w:top w:val="single" w:sz="4" w:space="1" w:color="auto"/>
          <w:left w:val="single" w:sz="4" w:space="1" w:color="auto"/>
          <w:bottom w:val="single" w:sz="4" w:space="1" w:color="auto"/>
          <w:right w:val="single" w:sz="4" w:space="1" w:color="auto"/>
        </w:pBdr>
        <w:autoSpaceDE w:val="0"/>
        <w:autoSpaceDN w:val="0"/>
        <w:adjustRightInd w:val="0"/>
        <w:jc w:val="both"/>
      </w:pPr>
    </w:p>
    <w:p w14:paraId="259935E4" w14:textId="143F0E48" w:rsidR="00977F52" w:rsidRPr="00C931D3" w:rsidRDefault="00977F52" w:rsidP="00A117D0">
      <w:pPr>
        <w:pBdr>
          <w:top w:val="single" w:sz="4" w:space="1" w:color="auto"/>
          <w:left w:val="single" w:sz="4" w:space="1" w:color="auto"/>
          <w:bottom w:val="single" w:sz="4" w:space="1" w:color="auto"/>
          <w:right w:val="single" w:sz="4" w:space="1" w:color="auto"/>
        </w:pBdr>
        <w:spacing w:line="276" w:lineRule="auto"/>
        <w:jc w:val="both"/>
        <w:rPr>
          <w:b/>
          <w:bCs/>
        </w:rPr>
      </w:pPr>
      <w:r w:rsidRPr="00C931D3">
        <w:rPr>
          <w:b/>
          <w:bCs/>
        </w:rPr>
        <w:t>Articolo 95. Cause di esclusione non automatica</w:t>
      </w:r>
    </w:p>
    <w:p w14:paraId="56B40170" w14:textId="77777777"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1. La stazione appaltante esclude dalla partecipazione alla procedura un operatore economico qualora accerti:</w:t>
      </w:r>
    </w:p>
    <w:p w14:paraId="05566E17" w14:textId="7E0FCDBD"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a) sussistere gravi infrazioni, debitamente accertate con qualunque mezzo adeguato, alle norme in</w:t>
      </w:r>
      <w:r w:rsidR="00DC7E04" w:rsidRPr="00C931D3">
        <w:t xml:space="preserve"> </w:t>
      </w:r>
      <w:r w:rsidRPr="00C931D3">
        <w:t>materia di salute e di sicurezza sul lavoro nonché agli obblighi in materia ambientale, sociale e del lavoro</w:t>
      </w:r>
      <w:r w:rsidR="00DC7E04" w:rsidRPr="00C931D3">
        <w:t xml:space="preserve"> </w:t>
      </w:r>
      <w:r w:rsidRPr="00C931D3">
        <w:t>stabiliti dalla normativa europea e nazionale, dai contratti collettivi o dalle disposizioni internazionali elencate</w:t>
      </w:r>
      <w:r w:rsidR="00DC7E04" w:rsidRPr="00C931D3">
        <w:t xml:space="preserve"> </w:t>
      </w:r>
      <w:r w:rsidRPr="00C931D3">
        <w:t xml:space="preserve">nell' </w:t>
      </w:r>
      <w:r w:rsidRPr="00C931D3">
        <w:rPr>
          <w:i/>
          <w:iCs/>
        </w:rPr>
        <w:t xml:space="preserve">allegato X alla direttiva 2014/24/UE del Parlamento europeo e del Consiglio del 26 febbraio 2014 </w:t>
      </w:r>
      <w:r w:rsidRPr="00C931D3">
        <w:t>;</w:t>
      </w:r>
    </w:p>
    <w:p w14:paraId="66B1B686" w14:textId="33D8868D"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b) che la partecipazione dell'operatore economico determini una situazione di conflitto di interesse di</w:t>
      </w:r>
      <w:r w:rsidR="00DC7E04" w:rsidRPr="00C931D3">
        <w:t xml:space="preserve"> </w:t>
      </w:r>
      <w:r w:rsidRPr="00C931D3">
        <w:t>cui all'articolo 16 non diversamente risolvibile;</w:t>
      </w:r>
    </w:p>
    <w:p w14:paraId="69C395B4" w14:textId="53BFF985"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c) sussistere una distorsione della concorrenza derivante dal precedente coinvolgimento degli operatori</w:t>
      </w:r>
      <w:r w:rsidR="00DC7E04" w:rsidRPr="00C931D3">
        <w:t xml:space="preserve"> </w:t>
      </w:r>
      <w:r w:rsidRPr="00C931D3">
        <w:t>economici nella preparazione della procedura d'appalto che non possa essere risolta con misure meno</w:t>
      </w:r>
      <w:r w:rsidR="00DC7E04" w:rsidRPr="00C931D3">
        <w:t xml:space="preserve"> </w:t>
      </w:r>
      <w:r w:rsidRPr="00C931D3">
        <w:t>intrusive;</w:t>
      </w:r>
    </w:p>
    <w:p w14:paraId="38324DE4" w14:textId="6B9F027C"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d) sussistere rilevanti indizi tali da far ritenere che le offerte degli operatori economici siano imputabili</w:t>
      </w:r>
      <w:r w:rsidR="00DC7E04" w:rsidRPr="00C931D3">
        <w:t xml:space="preserve"> </w:t>
      </w:r>
      <w:r w:rsidRPr="00C931D3">
        <w:t>ad un unico centro decisionale a cagione di accordi intercorsi con altri operatori economici partecipanti alla</w:t>
      </w:r>
      <w:r w:rsidR="00DC7E04" w:rsidRPr="00C931D3">
        <w:t xml:space="preserve"> </w:t>
      </w:r>
      <w:r w:rsidRPr="00C931D3">
        <w:t>stessa gara;</w:t>
      </w:r>
    </w:p>
    <w:p w14:paraId="603FAA67" w14:textId="68F9FA65"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e) che l'offerente abbia commesso un illecito professionale grave, tale da rendere dubbia la sua integrità</w:t>
      </w:r>
      <w:r w:rsidR="00DC7E04" w:rsidRPr="00C931D3">
        <w:t xml:space="preserve"> </w:t>
      </w:r>
      <w:r w:rsidRPr="00C931D3">
        <w:t>o affidabilità, dimostrato dalla stazione appaltante con mezzi adeguati. All'articolo 98 sono indicati, in modo</w:t>
      </w:r>
      <w:r w:rsidR="00DC7E04" w:rsidRPr="00C931D3">
        <w:t xml:space="preserve"> </w:t>
      </w:r>
      <w:r w:rsidRPr="00C931D3">
        <w:t>tassativo, i gravi illeciti professionali, nonché i mezzi adeguati a dimostrare i medesimi.</w:t>
      </w:r>
    </w:p>
    <w:p w14:paraId="7135D073" w14:textId="4E3EFDEB"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2. La stazione appaltante esclude altresì un operatore economico qualora ritenga che lo stesso ha commesso</w:t>
      </w:r>
      <w:r w:rsidR="00DC7E04" w:rsidRPr="00C931D3">
        <w:t xml:space="preserve"> </w:t>
      </w:r>
      <w:r w:rsidRPr="00C931D3">
        <w:t>gravi violazioni non definitivamente accertate agli obblighi relativi al pagamento di imposte e tasse o</w:t>
      </w:r>
      <w:r w:rsidR="00DC7E04" w:rsidRPr="00C931D3">
        <w:t xml:space="preserve"> </w:t>
      </w:r>
      <w:r w:rsidRPr="00C931D3">
        <w:t>contributi previdenziali. Costituiscono gravi violazioni non definitivamente accertate in materia fiscale quelle</w:t>
      </w:r>
      <w:r w:rsidR="00DC7E04" w:rsidRPr="00C931D3">
        <w:t xml:space="preserve"> </w:t>
      </w:r>
      <w:r w:rsidRPr="00C931D3">
        <w:t>indicate nell'allegato II.10. La gravità va in ogni caso valutata anche tenendo conto del valore dell'appalto.</w:t>
      </w:r>
      <w:r w:rsidR="00DC7E04" w:rsidRPr="00C931D3">
        <w:t xml:space="preserve"> </w:t>
      </w:r>
      <w:r w:rsidRPr="00C931D3">
        <w:t>Il presente comma non si applica quando l'operatore economico ha ottemperato ai suoi obblighi pagando o</w:t>
      </w:r>
      <w:r w:rsidR="00DC7E04" w:rsidRPr="00C931D3">
        <w:t xml:space="preserve"> </w:t>
      </w:r>
      <w:r w:rsidRPr="00C931D3">
        <w:t>impegnandosi in modo vincolante a pagare le imposte o i contributi previdenziali dovuti, compresi eventuali</w:t>
      </w:r>
      <w:r w:rsidR="00DC7E04" w:rsidRPr="00C931D3">
        <w:t xml:space="preserve"> </w:t>
      </w:r>
      <w:r w:rsidRPr="00C931D3">
        <w:t>interessi o sanzioni, oppure quando il debito tributario o previdenziale sia comunque integralmente estinto,</w:t>
      </w:r>
      <w:r w:rsidR="00DC7E04" w:rsidRPr="00C931D3">
        <w:t xml:space="preserve"> </w:t>
      </w:r>
      <w:r w:rsidRPr="00C931D3">
        <w:t>purché l'estinzione, il pagamento o l'impegno si siano perfezionati anteriormente alla scadenza del termine di</w:t>
      </w:r>
      <w:r w:rsidR="00DC7E04" w:rsidRPr="00C931D3">
        <w:t xml:space="preserve"> </w:t>
      </w:r>
      <w:r w:rsidRPr="00C931D3">
        <w:t>presentazione dell'offerta, oppure nel caso in cui l'operatore economico abbia compensato il debito tributario</w:t>
      </w:r>
      <w:r w:rsidR="00DC7E04" w:rsidRPr="00C931D3">
        <w:t xml:space="preserve"> </w:t>
      </w:r>
      <w:r w:rsidRPr="00C931D3">
        <w:t>con crediti certificati vantati nei confronti della pubblica amministrazione.</w:t>
      </w:r>
    </w:p>
    <w:p w14:paraId="3C9B5224" w14:textId="51239D3A"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3. Con riferimento alle fattispecie di cui al comma 3, lettera h), dell'articolo 98, l'esclusione non è disposta</w:t>
      </w:r>
      <w:r w:rsidR="00DC7E04" w:rsidRPr="00C931D3">
        <w:t xml:space="preserve"> </w:t>
      </w:r>
      <w:r w:rsidRPr="00C931D3">
        <w:t>e il divieto di aggiudicare non si applica quando:</w:t>
      </w:r>
    </w:p>
    <w:p w14:paraId="2DAB126F" w14:textId="77777777"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a) il reato è stato depenalizzato;</w:t>
      </w:r>
    </w:p>
    <w:p w14:paraId="16EF009F" w14:textId="77777777"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b) è intervenuta la riabilitazione;</w:t>
      </w:r>
    </w:p>
    <w:p w14:paraId="5A08C9F1" w14:textId="4AD09B9D"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c) nei casi di condanna a una pena accessoria perpetua, questa è stata dichiarata estinta ai sensi dell'</w:t>
      </w:r>
      <w:r w:rsidR="00DC7E04" w:rsidRPr="00C931D3">
        <w:t xml:space="preserve"> </w:t>
      </w:r>
      <w:r w:rsidRPr="00C931D3">
        <w:rPr>
          <w:i/>
          <w:iCs/>
        </w:rPr>
        <w:t xml:space="preserve">articolo 179, settimo comma, del codice penale </w:t>
      </w:r>
      <w:r w:rsidRPr="00C931D3">
        <w:t>;</w:t>
      </w:r>
    </w:p>
    <w:p w14:paraId="1E37FB6B" w14:textId="77777777"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d) il reato è stato dichiarato estinto dopo la condanna;</w:t>
      </w:r>
    </w:p>
    <w:p w14:paraId="52138D6A" w14:textId="64B4FBAE" w:rsidR="00977F52" w:rsidRPr="00C931D3" w:rsidRDefault="00977F52" w:rsidP="00A117D0">
      <w:pPr>
        <w:pBdr>
          <w:top w:val="single" w:sz="4" w:space="1" w:color="auto"/>
          <w:left w:val="single" w:sz="4" w:space="1" w:color="auto"/>
          <w:bottom w:val="single" w:sz="4" w:space="1" w:color="auto"/>
          <w:right w:val="single" w:sz="4" w:space="1" w:color="auto"/>
        </w:pBdr>
        <w:spacing w:after="200" w:line="276" w:lineRule="auto"/>
        <w:jc w:val="both"/>
        <w:rPr>
          <w:b/>
          <w:i/>
          <w:lang w:eastAsia="en-US"/>
        </w:rPr>
      </w:pPr>
      <w:r w:rsidRPr="00C931D3">
        <w:t>e) la condanna è stata revocata.</w:t>
      </w:r>
    </w:p>
    <w:p w14:paraId="0C049AA6" w14:textId="77777777"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rPr>
          <w:b/>
          <w:bCs/>
        </w:rPr>
      </w:pPr>
      <w:r w:rsidRPr="00C931D3">
        <w:rPr>
          <w:b/>
          <w:bCs/>
        </w:rPr>
        <w:t>Articolo 98. Illecito professionale grave</w:t>
      </w:r>
    </w:p>
    <w:p w14:paraId="4D033C90" w14:textId="2ABF75C9"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1. L'illecito professionale grave rileva solo se compiuto dall'operatore economico offerente, salvo quanto</w:t>
      </w:r>
      <w:r w:rsidR="00DC7E04" w:rsidRPr="00C931D3">
        <w:t xml:space="preserve"> </w:t>
      </w:r>
      <w:r w:rsidRPr="00C931D3">
        <w:t>previsto dal comma 3, lettere g) ed h).</w:t>
      </w:r>
    </w:p>
    <w:p w14:paraId="3342CA62" w14:textId="0B656B9A"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2. L'esclusione di un operatore economico ai sensi dell'articolo 95, comma 1, lettera e) è disposta e</w:t>
      </w:r>
      <w:r w:rsidR="00DC7E04" w:rsidRPr="00C931D3">
        <w:t xml:space="preserve"> </w:t>
      </w:r>
      <w:r w:rsidRPr="00C931D3">
        <w:t>comunicata dalla stazione appaltante quando ricorrono tutte le seguenti condizioni:</w:t>
      </w:r>
    </w:p>
    <w:p w14:paraId="245AD7BD" w14:textId="77777777"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a) elementi sufficienti ad integrare il grave illecito professionale;</w:t>
      </w:r>
    </w:p>
    <w:p w14:paraId="4C1321BC" w14:textId="77777777"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b) idoneità del grave illecito professionale ad incidere sull'affidabilità e integrità dell'operatore;</w:t>
      </w:r>
    </w:p>
    <w:p w14:paraId="15020C5B" w14:textId="77777777"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lastRenderedPageBreak/>
        <w:t>c) adeguati mezzi di prova di cui al comma 6.</w:t>
      </w:r>
    </w:p>
    <w:p w14:paraId="0AA0B77C" w14:textId="77777777"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3. L'illecito professionale si può desumere al verificarsi di almeno uno dei seguenti elementi:</w:t>
      </w:r>
    </w:p>
    <w:p w14:paraId="212E2C3A" w14:textId="70687655"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a) sanzione esecutiva irrogata dall'Autorità garante della concorrenza e del mercato o da altra autorità</w:t>
      </w:r>
      <w:r w:rsidR="00DC7E04" w:rsidRPr="00C931D3">
        <w:t xml:space="preserve"> </w:t>
      </w:r>
      <w:r w:rsidRPr="00C931D3">
        <w:t>di settore, rilevante in relazione all'oggetto specifico dell'appalto;</w:t>
      </w:r>
    </w:p>
    <w:p w14:paraId="6F1A51D1" w14:textId="5009A73A"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b) condotta dell'operatore economico che abbia tentato di influenzare indebitamente il processo</w:t>
      </w:r>
      <w:r w:rsidR="00DC7E04" w:rsidRPr="00C931D3">
        <w:t xml:space="preserve"> </w:t>
      </w:r>
      <w:r w:rsidRPr="00C931D3">
        <w:t>decisionale della stazione appaltante o di ottenere informazioni riservate a proprio vantaggio oppure che</w:t>
      </w:r>
      <w:r w:rsidR="00DC7E04" w:rsidRPr="00C931D3">
        <w:t xml:space="preserve"> </w:t>
      </w:r>
      <w:r w:rsidRPr="00C931D3">
        <w:t>abbia fornito, anche per negligenza, informazioni false o fuorvianti suscettibili di influenzare le decisioni</w:t>
      </w:r>
      <w:r w:rsidR="00DC7E04" w:rsidRPr="00C931D3">
        <w:t xml:space="preserve"> </w:t>
      </w:r>
      <w:r w:rsidRPr="00C931D3">
        <w:t>sull'esclusione, la selezione o l'aggiudicazione;</w:t>
      </w:r>
    </w:p>
    <w:p w14:paraId="5FC1AE91" w14:textId="77777777"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c) condotta dell'operatore economico che abbia dimostrato significative o persistenti carenze</w:t>
      </w:r>
    </w:p>
    <w:p w14:paraId="2A265637" w14:textId="37683F51"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nell'esecuzione di un precedente contratto di appalto o di concessione che ne hanno causato la risoluzione</w:t>
      </w:r>
      <w:r w:rsidR="00DC7E04" w:rsidRPr="00C931D3">
        <w:t xml:space="preserve"> </w:t>
      </w:r>
      <w:r w:rsidRPr="00C931D3">
        <w:t>per inadempimento oppure la condanna al risarcimento del danno o altre sanzioni comparabili, derivanti da</w:t>
      </w:r>
      <w:r w:rsidR="00DC7E04" w:rsidRPr="00C931D3">
        <w:t xml:space="preserve"> </w:t>
      </w:r>
      <w:r w:rsidRPr="00C931D3">
        <w:t>inadempienze particolarmente gravi o la cui ripetizione sia indice di una persistente carenza professionale;</w:t>
      </w:r>
    </w:p>
    <w:p w14:paraId="227E0EF9" w14:textId="1F29D87E"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d) condotta dell'operatore economico che abbia commesso grave inadempimento nei confronti di uno</w:t>
      </w:r>
      <w:r w:rsidR="00DC7E04" w:rsidRPr="00C931D3">
        <w:t xml:space="preserve"> </w:t>
      </w:r>
      <w:r w:rsidRPr="00C931D3">
        <w:t>o più subappaltatori;</w:t>
      </w:r>
    </w:p>
    <w:p w14:paraId="37FEF214" w14:textId="2C0E2A42"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rPr>
          <w:b/>
          <w:i/>
          <w:lang w:eastAsia="en-US"/>
        </w:rPr>
      </w:pPr>
      <w:r w:rsidRPr="00C931D3">
        <w:t>e) condotta dell'operatore economico che abbia violato il divieto di intestazione fiduciaria di cui all'</w:t>
      </w:r>
      <w:r w:rsidR="00DC7E04" w:rsidRPr="00C931D3">
        <w:t xml:space="preserve"> </w:t>
      </w:r>
      <w:r w:rsidRPr="00C931D3">
        <w:rPr>
          <w:i/>
          <w:iCs/>
        </w:rPr>
        <w:t xml:space="preserve">articolo 17 della legge 19 marzo 1990, n. 55 </w:t>
      </w:r>
      <w:r w:rsidRPr="00C931D3">
        <w:t>, laddove la violazione non sia stata rimossa;</w:t>
      </w:r>
    </w:p>
    <w:p w14:paraId="561861A4" w14:textId="47ACCEA4"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f) omessa denuncia all'autorità giudiziaria da parte dell'operatore economico persona offesa dei reati</w:t>
      </w:r>
      <w:r w:rsidR="00DC7E04" w:rsidRPr="00C931D3">
        <w:t xml:space="preserve"> </w:t>
      </w:r>
      <w:r w:rsidRPr="00C931D3">
        <w:t xml:space="preserve">previsti e puniti dagli </w:t>
      </w:r>
      <w:r w:rsidRPr="00C931D3">
        <w:rPr>
          <w:i/>
          <w:iCs/>
        </w:rPr>
        <w:t xml:space="preserve">articoli 317 </w:t>
      </w:r>
      <w:r w:rsidRPr="00C931D3">
        <w:t xml:space="preserve">e </w:t>
      </w:r>
      <w:r w:rsidRPr="00C931D3">
        <w:rPr>
          <w:i/>
          <w:iCs/>
        </w:rPr>
        <w:t xml:space="preserve">629 del codice penale </w:t>
      </w:r>
      <w:r w:rsidRPr="00C931D3">
        <w:t xml:space="preserve">aggravati ai sensi dell' </w:t>
      </w:r>
      <w:r w:rsidRPr="00C931D3">
        <w:rPr>
          <w:i/>
          <w:iCs/>
        </w:rPr>
        <w:t>articolo 416-bis.1</w:t>
      </w:r>
      <w:r w:rsidR="00DC7E04" w:rsidRPr="00C931D3">
        <w:rPr>
          <w:i/>
          <w:iCs/>
        </w:rPr>
        <w:t xml:space="preserve"> </w:t>
      </w:r>
      <w:r w:rsidRPr="00C931D3">
        <w:rPr>
          <w:i/>
          <w:iCs/>
        </w:rPr>
        <w:t xml:space="preserve">del medesimo codice </w:t>
      </w:r>
      <w:r w:rsidRPr="00C931D3">
        <w:t xml:space="preserve">salvo che ricorrano i casi previsti dall' </w:t>
      </w:r>
      <w:r w:rsidRPr="00C931D3">
        <w:rPr>
          <w:i/>
          <w:iCs/>
        </w:rPr>
        <w:t>articolo 4, primo comma, della legge 24</w:t>
      </w:r>
      <w:r w:rsidR="00DC7E04" w:rsidRPr="00C931D3">
        <w:rPr>
          <w:i/>
          <w:iCs/>
        </w:rPr>
        <w:t xml:space="preserve"> </w:t>
      </w:r>
      <w:r w:rsidRPr="00C931D3">
        <w:rPr>
          <w:i/>
          <w:iCs/>
        </w:rPr>
        <w:t xml:space="preserve">novembre 1981, n. 689 </w:t>
      </w:r>
      <w:r w:rsidRPr="00C931D3">
        <w:t>. Tale circostanza deve emergere dagli indizi a base della richiesta di rinvio a</w:t>
      </w:r>
      <w:r w:rsidR="00DC7E04" w:rsidRPr="00C931D3">
        <w:t xml:space="preserve"> </w:t>
      </w:r>
      <w:r w:rsidRPr="00C931D3">
        <w:t>giudizio formulata nei confronti dell'imputato per i reati di cui al primo periodo nell'anno antecedente alla</w:t>
      </w:r>
      <w:r w:rsidR="00DC7E04" w:rsidRPr="00C931D3">
        <w:t xml:space="preserve"> </w:t>
      </w:r>
      <w:r w:rsidRPr="00C931D3">
        <w:t>pubblicazione del bando e deve essere comunicata, unitamente alle generalità del soggetto che ha omesso la</w:t>
      </w:r>
      <w:r w:rsidR="00DC7E04" w:rsidRPr="00C931D3">
        <w:t xml:space="preserve"> </w:t>
      </w:r>
      <w:r w:rsidRPr="00C931D3">
        <w:t>predetta denuncia, dal procuratore della Repubblica procedente all'ANAC, la quale ne cura la pubblicazione;</w:t>
      </w:r>
    </w:p>
    <w:p w14:paraId="7D31A1B6" w14:textId="13596987"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g) contestata commissione da parte dell'operatore economico, ovvero dei soggetti di cui al comma 3</w:t>
      </w:r>
      <w:r w:rsidR="00DC7E04" w:rsidRPr="00C931D3">
        <w:t xml:space="preserve"> </w:t>
      </w:r>
      <w:r w:rsidRPr="00C931D3">
        <w:t>dell'articolo 94 di taluno dei reati consumati o tentati di cui al comma 1 del medesimo articolo 94;</w:t>
      </w:r>
    </w:p>
    <w:p w14:paraId="0396AE0B" w14:textId="66069142"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h) contestata o accertata commissione, da parte dell'operatore economico oppure dei soggetti di cui al</w:t>
      </w:r>
      <w:r w:rsidR="00DC7E04" w:rsidRPr="00C931D3">
        <w:t xml:space="preserve"> </w:t>
      </w:r>
      <w:r w:rsidRPr="00C931D3">
        <w:t>comma 3 dell'articolo 94, di taluno dei seguenti reati consumati:</w:t>
      </w:r>
    </w:p>
    <w:p w14:paraId="469F9D69" w14:textId="77777777"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 xml:space="preserve">1) abusivo esercizio di una professione, ai sensi dell' </w:t>
      </w:r>
      <w:r w:rsidRPr="00C931D3">
        <w:rPr>
          <w:i/>
          <w:iCs/>
        </w:rPr>
        <w:t xml:space="preserve">articolo 348 del codice penale </w:t>
      </w:r>
      <w:r w:rsidRPr="00C931D3">
        <w:t>;</w:t>
      </w:r>
    </w:p>
    <w:p w14:paraId="74668E92" w14:textId="77777777"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2) bancarotta semplice, bancarotta fraudolenta, omessa dichiarazione di beni da comprendere</w:t>
      </w:r>
    </w:p>
    <w:p w14:paraId="318ED6C1" w14:textId="7B1B2742"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 xml:space="preserve">nell'inventario fallimentare o ricorso abusivo al credito, di cui agli </w:t>
      </w:r>
      <w:r w:rsidRPr="00C931D3">
        <w:rPr>
          <w:i/>
          <w:iCs/>
        </w:rPr>
        <w:t xml:space="preserve">articoli 216 </w:t>
      </w:r>
      <w:r w:rsidRPr="00C931D3">
        <w:t xml:space="preserve">, </w:t>
      </w:r>
      <w:r w:rsidRPr="00C931D3">
        <w:rPr>
          <w:i/>
          <w:iCs/>
        </w:rPr>
        <w:t xml:space="preserve">217 </w:t>
      </w:r>
      <w:r w:rsidRPr="00C931D3">
        <w:t xml:space="preserve">, </w:t>
      </w:r>
      <w:r w:rsidRPr="00C931D3">
        <w:rPr>
          <w:i/>
          <w:iCs/>
        </w:rPr>
        <w:t xml:space="preserve">218 </w:t>
      </w:r>
      <w:r w:rsidRPr="00C931D3">
        <w:t xml:space="preserve">e </w:t>
      </w:r>
      <w:r w:rsidRPr="00C931D3">
        <w:rPr>
          <w:i/>
          <w:iCs/>
        </w:rPr>
        <w:t>220 del regio</w:t>
      </w:r>
      <w:r w:rsidR="00DC7E04" w:rsidRPr="00C931D3">
        <w:rPr>
          <w:i/>
          <w:iCs/>
        </w:rPr>
        <w:t xml:space="preserve"> </w:t>
      </w:r>
      <w:r w:rsidRPr="00C931D3">
        <w:rPr>
          <w:i/>
          <w:iCs/>
        </w:rPr>
        <w:t xml:space="preserve">decreto 16 marzo 1942, n. 267 </w:t>
      </w:r>
      <w:r w:rsidRPr="00C931D3">
        <w:t>;</w:t>
      </w:r>
    </w:p>
    <w:p w14:paraId="1C3747FF" w14:textId="1A21B74A"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 xml:space="preserve">3) i reati tributari ai sensi del </w:t>
      </w:r>
      <w:r w:rsidRPr="00C931D3">
        <w:rPr>
          <w:i/>
          <w:iCs/>
        </w:rPr>
        <w:t xml:space="preserve">decreto legislativo 10 marzo 2000, n. 74 </w:t>
      </w:r>
      <w:r w:rsidRPr="00C931D3">
        <w:t>, i delitti societari di cui agli</w:t>
      </w:r>
      <w:r w:rsidR="00DC7E04" w:rsidRPr="00C931D3">
        <w:t xml:space="preserve"> </w:t>
      </w:r>
      <w:r w:rsidRPr="00C931D3">
        <w:rPr>
          <w:i/>
          <w:iCs/>
        </w:rPr>
        <w:t xml:space="preserve">articoli 2621 e seguenti del codice civile </w:t>
      </w:r>
      <w:r w:rsidRPr="00C931D3">
        <w:t xml:space="preserve">o i delitti contro l'industria e il commercio di cui agli </w:t>
      </w:r>
      <w:r w:rsidRPr="00C931D3">
        <w:rPr>
          <w:i/>
          <w:iCs/>
        </w:rPr>
        <w:t>articoli da</w:t>
      </w:r>
      <w:r w:rsidR="00DC7E04" w:rsidRPr="00C931D3">
        <w:rPr>
          <w:i/>
          <w:iCs/>
        </w:rPr>
        <w:t xml:space="preserve"> </w:t>
      </w:r>
      <w:r w:rsidRPr="00C931D3">
        <w:rPr>
          <w:i/>
          <w:iCs/>
        </w:rPr>
        <w:t xml:space="preserve">513 </w:t>
      </w:r>
      <w:r w:rsidRPr="00C931D3">
        <w:t xml:space="preserve">a </w:t>
      </w:r>
      <w:r w:rsidRPr="00C931D3">
        <w:rPr>
          <w:i/>
          <w:iCs/>
        </w:rPr>
        <w:t xml:space="preserve">517 del codice penale </w:t>
      </w:r>
      <w:r w:rsidRPr="00C931D3">
        <w:t>;</w:t>
      </w:r>
    </w:p>
    <w:p w14:paraId="25F18B57" w14:textId="2534A24F" w:rsidR="00977F52" w:rsidRPr="00C931D3" w:rsidRDefault="00977F52" w:rsidP="00A117D0">
      <w:pPr>
        <w:pBdr>
          <w:top w:val="single" w:sz="4" w:space="1" w:color="auto"/>
          <w:left w:val="single" w:sz="4" w:space="1" w:color="auto"/>
          <w:bottom w:val="single" w:sz="4" w:space="1" w:color="auto"/>
          <w:right w:val="single" w:sz="4" w:space="1" w:color="auto"/>
        </w:pBdr>
        <w:autoSpaceDE w:val="0"/>
        <w:autoSpaceDN w:val="0"/>
        <w:adjustRightInd w:val="0"/>
        <w:jc w:val="both"/>
      </w:pPr>
      <w:r w:rsidRPr="00C931D3">
        <w:t xml:space="preserve">4) i reati urbanistici di cui all' </w:t>
      </w:r>
      <w:r w:rsidRPr="00C931D3">
        <w:rPr>
          <w:i/>
          <w:iCs/>
        </w:rPr>
        <w:t>articolo 44, comma 1, lettere b) e c), del testo unico delle disposizioni</w:t>
      </w:r>
      <w:r w:rsidR="00DC7E04" w:rsidRPr="00C931D3">
        <w:rPr>
          <w:i/>
          <w:iCs/>
        </w:rPr>
        <w:t xml:space="preserve"> </w:t>
      </w:r>
      <w:r w:rsidRPr="00C931D3">
        <w:rPr>
          <w:i/>
          <w:iCs/>
        </w:rPr>
        <w:t>legislative e regolamentari in materia di edilizia, di cui al decreto del Presidente della Repubblica 6 giugno</w:t>
      </w:r>
      <w:r w:rsidR="00DC7E04" w:rsidRPr="00C931D3">
        <w:rPr>
          <w:i/>
          <w:iCs/>
        </w:rPr>
        <w:t xml:space="preserve"> </w:t>
      </w:r>
      <w:r w:rsidRPr="00C931D3">
        <w:rPr>
          <w:i/>
          <w:iCs/>
        </w:rPr>
        <w:t xml:space="preserve">2001, n. 380 </w:t>
      </w:r>
      <w:r w:rsidRPr="00C931D3">
        <w:t>, con riferimento agli affidamenti aventi ad oggetto lavori o servizi di architettura e ingegneria;</w:t>
      </w:r>
    </w:p>
    <w:p w14:paraId="04273F4B" w14:textId="3E7B569B" w:rsidR="00977F52" w:rsidRPr="00C931D3" w:rsidRDefault="00977F52" w:rsidP="00A117D0">
      <w:pPr>
        <w:pBdr>
          <w:top w:val="single" w:sz="4" w:space="1" w:color="auto"/>
          <w:left w:val="single" w:sz="4" w:space="1" w:color="auto"/>
          <w:bottom w:val="single" w:sz="4" w:space="1" w:color="auto"/>
          <w:right w:val="single" w:sz="4" w:space="1" w:color="auto"/>
        </w:pBdr>
        <w:spacing w:after="200" w:line="276" w:lineRule="auto"/>
        <w:jc w:val="both"/>
        <w:rPr>
          <w:b/>
          <w:i/>
          <w:lang w:eastAsia="en-US"/>
        </w:rPr>
      </w:pPr>
      <w:r w:rsidRPr="00C931D3">
        <w:t xml:space="preserve">5) i reati previsti dal </w:t>
      </w:r>
      <w:r w:rsidRPr="00C931D3">
        <w:rPr>
          <w:i/>
          <w:iCs/>
        </w:rPr>
        <w:t xml:space="preserve">decreto legislativo 8 giugno 2001, n. 231 </w:t>
      </w:r>
      <w:r w:rsidRPr="00C931D3">
        <w:t>.</w:t>
      </w:r>
    </w:p>
    <w:p w14:paraId="705196AE" w14:textId="3DDD9CC2" w:rsidR="00977F52" w:rsidRPr="00C931D3" w:rsidRDefault="00977F52" w:rsidP="00E4194B">
      <w:pPr>
        <w:spacing w:after="200" w:line="276" w:lineRule="auto"/>
        <w:jc w:val="both"/>
        <w:rPr>
          <w:b/>
          <w:lang w:eastAsia="en-US"/>
        </w:rPr>
        <w:sectPr w:rsidR="00977F52" w:rsidRPr="00C931D3" w:rsidSect="006E6520">
          <w:headerReference w:type="default" r:id="rId14"/>
          <w:footerReference w:type="default" r:id="rId15"/>
          <w:pgSz w:w="11906" w:h="16838"/>
          <w:pgMar w:top="851" w:right="1134" w:bottom="1134" w:left="1134" w:header="708" w:footer="708" w:gutter="0"/>
          <w:pgNumType w:start="1"/>
          <w:cols w:space="708"/>
          <w:rtlGutter/>
          <w:docGrid w:linePitch="360"/>
        </w:sect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09"/>
        <w:gridCol w:w="3209"/>
        <w:gridCol w:w="3210"/>
      </w:tblGrid>
      <w:tr w:rsidR="00B530B5" w:rsidRPr="00C96D0F" w14:paraId="1F2DE2B1" w14:textId="77777777" w:rsidTr="006106DB">
        <w:trPr>
          <w:trHeight w:val="300"/>
        </w:trPr>
        <w:tc>
          <w:tcPr>
            <w:tcW w:w="3209" w:type="dxa"/>
            <w:tcBorders>
              <w:top w:val="nil"/>
              <w:left w:val="nil"/>
              <w:bottom w:val="nil"/>
              <w:right w:val="nil"/>
            </w:tcBorders>
            <w:hideMark/>
          </w:tcPr>
          <w:p w14:paraId="61E2FE7F" w14:textId="77777777" w:rsidR="00B530B5" w:rsidRPr="00C96D0F" w:rsidRDefault="00B530B5" w:rsidP="006106DB">
            <w:pPr>
              <w:tabs>
                <w:tab w:val="left" w:pos="1397"/>
                <w:tab w:val="center" w:pos="4819"/>
                <w:tab w:val="right" w:pos="9638"/>
              </w:tabs>
              <w:spacing w:after="200"/>
              <w:jc w:val="center"/>
              <w:rPr>
                <w:rFonts w:eastAsia="Calibri"/>
                <w:noProof/>
                <w:lang w:val="en-US" w:eastAsia="en-US"/>
              </w:rPr>
            </w:pPr>
            <w:r w:rsidRPr="00C96D0F">
              <w:rPr>
                <w:rFonts w:eastAsia="Calibri"/>
                <w:noProof/>
                <w:lang w:val="en-US" w:eastAsia="en-US"/>
              </w:rPr>
              <w:lastRenderedPageBreak/>
              <w:drawing>
                <wp:inline distT="0" distB="0" distL="0" distR="0" wp14:anchorId="3E5E52BA" wp14:editId="43988CC7">
                  <wp:extent cx="1153795" cy="1153795"/>
                  <wp:effectExtent l="0" t="0" r="8255" b="8255"/>
                  <wp:docPr id="677149741" name="Immagine 6" descr="Immagine che contiene Carattere, logo, Elementi grafici, bian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103332" name="Immagine 6" descr="Immagine che contiene Carattere, logo, Elementi grafici, bianco&#10;&#10;Il contenuto generato dall'IA potrebbe non essere corret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3795" cy="1153795"/>
                          </a:xfrm>
                          <a:prstGeom prst="rect">
                            <a:avLst/>
                          </a:prstGeom>
                          <a:noFill/>
                          <a:ln>
                            <a:noFill/>
                          </a:ln>
                        </pic:spPr>
                      </pic:pic>
                    </a:graphicData>
                  </a:graphic>
                </wp:inline>
              </w:drawing>
            </w:r>
          </w:p>
        </w:tc>
        <w:tc>
          <w:tcPr>
            <w:tcW w:w="3209" w:type="dxa"/>
            <w:tcBorders>
              <w:top w:val="nil"/>
              <w:left w:val="nil"/>
              <w:bottom w:val="nil"/>
              <w:right w:val="nil"/>
            </w:tcBorders>
            <w:vAlign w:val="center"/>
            <w:hideMark/>
          </w:tcPr>
          <w:p w14:paraId="5C4A396F" w14:textId="77777777" w:rsidR="00B530B5" w:rsidRPr="00C96D0F" w:rsidRDefault="00B530B5" w:rsidP="006106DB">
            <w:pPr>
              <w:tabs>
                <w:tab w:val="left" w:pos="1397"/>
                <w:tab w:val="center" w:pos="4819"/>
                <w:tab w:val="right" w:pos="9638"/>
              </w:tabs>
              <w:spacing w:after="200"/>
              <w:jc w:val="center"/>
              <w:rPr>
                <w:rFonts w:eastAsia="Calibri"/>
                <w:noProof/>
                <w:lang w:val="en-US" w:eastAsia="en-US"/>
              </w:rPr>
            </w:pPr>
            <w:r w:rsidRPr="00C96D0F">
              <w:rPr>
                <w:rFonts w:eastAsia="Calibri"/>
                <w:noProof/>
                <w:lang w:val="en-US" w:eastAsia="en-US"/>
              </w:rPr>
              <w:drawing>
                <wp:inline distT="0" distB="0" distL="0" distR="0" wp14:anchorId="4E5D74A6" wp14:editId="7250F3A5">
                  <wp:extent cx="751205" cy="854710"/>
                  <wp:effectExtent l="0" t="0" r="0" b="2540"/>
                  <wp:docPr id="1168677670" name="Immagine 5" descr="Immagine che contiene emblema,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649799" name="Immagine 5" descr="Immagine che contiene emblema, simbolo&#10;&#10;Il contenuto generato dall'IA potrebbe non essere corret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1205" cy="854710"/>
                          </a:xfrm>
                          <a:prstGeom prst="rect">
                            <a:avLst/>
                          </a:prstGeom>
                          <a:noFill/>
                          <a:ln>
                            <a:noFill/>
                          </a:ln>
                        </pic:spPr>
                      </pic:pic>
                    </a:graphicData>
                  </a:graphic>
                </wp:inline>
              </w:drawing>
            </w:r>
          </w:p>
        </w:tc>
        <w:tc>
          <w:tcPr>
            <w:tcW w:w="3210" w:type="dxa"/>
            <w:tcBorders>
              <w:top w:val="nil"/>
              <w:left w:val="nil"/>
              <w:bottom w:val="nil"/>
              <w:right w:val="nil"/>
            </w:tcBorders>
            <w:vAlign w:val="center"/>
            <w:hideMark/>
          </w:tcPr>
          <w:p w14:paraId="268A355C" w14:textId="77777777" w:rsidR="00B530B5" w:rsidRPr="00C96D0F" w:rsidRDefault="00B530B5" w:rsidP="006106DB">
            <w:pPr>
              <w:tabs>
                <w:tab w:val="left" w:pos="1397"/>
                <w:tab w:val="center" w:pos="4819"/>
                <w:tab w:val="right" w:pos="9638"/>
              </w:tabs>
              <w:spacing w:after="200"/>
              <w:jc w:val="center"/>
              <w:rPr>
                <w:rFonts w:eastAsia="Calibri"/>
                <w:noProof/>
                <w:lang w:val="en-US" w:eastAsia="en-US"/>
              </w:rPr>
            </w:pPr>
            <w:r w:rsidRPr="00C96D0F">
              <w:rPr>
                <w:rFonts w:eastAsia="Calibri"/>
                <w:b/>
                <w:i/>
                <w:noProof/>
                <w:lang w:val="en-US" w:eastAsia="en-US"/>
              </w:rPr>
              <w:drawing>
                <wp:inline distT="0" distB="0" distL="0" distR="0" wp14:anchorId="269FFE00" wp14:editId="62DFFF9E">
                  <wp:extent cx="1556385" cy="408305"/>
                  <wp:effectExtent l="0" t="0" r="5715" b="0"/>
                  <wp:docPr id="1788567165" name="Immagine 4" descr="Immagine che contiene testo, Carattere, Blu elettrico, schermata&#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9923074" name="Immagine 4" descr="Immagine che contiene testo, Carattere, Blu elettrico, schermata&#10;&#10;Il contenuto generato dall'IA potrebbe non essere corretto."/>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6385" cy="408305"/>
                          </a:xfrm>
                          <a:prstGeom prst="rect">
                            <a:avLst/>
                          </a:prstGeom>
                          <a:noFill/>
                          <a:ln>
                            <a:noFill/>
                          </a:ln>
                        </pic:spPr>
                      </pic:pic>
                    </a:graphicData>
                  </a:graphic>
                </wp:inline>
              </w:drawing>
            </w:r>
          </w:p>
        </w:tc>
      </w:tr>
    </w:tbl>
    <w:p w14:paraId="35E37393" w14:textId="72540D8E" w:rsidR="00E4194B" w:rsidRPr="00C931D3" w:rsidRDefault="00E4194B" w:rsidP="00E4194B">
      <w:pPr>
        <w:spacing w:after="200"/>
        <w:ind w:left="2832" w:firstLine="708"/>
        <w:rPr>
          <w:b/>
          <w:bCs/>
          <w:lang w:eastAsia="en-US"/>
        </w:rPr>
      </w:pPr>
    </w:p>
    <w:p w14:paraId="2B709209" w14:textId="77777777" w:rsidR="00E4194B" w:rsidRPr="00C931D3" w:rsidRDefault="00E4194B" w:rsidP="006E6520">
      <w:pPr>
        <w:spacing w:after="200"/>
        <w:ind w:left="7080"/>
        <w:jc w:val="center"/>
        <w:rPr>
          <w:b/>
          <w:bCs/>
          <w:lang w:eastAsia="en-US"/>
        </w:rPr>
      </w:pPr>
    </w:p>
    <w:p w14:paraId="050E7CBD" w14:textId="20536661" w:rsidR="00B70638" w:rsidRPr="00C931D3" w:rsidRDefault="00B70638" w:rsidP="00897DED">
      <w:pPr>
        <w:spacing w:after="200"/>
        <w:jc w:val="center"/>
        <w:rPr>
          <w:lang w:eastAsia="en-US"/>
        </w:rPr>
      </w:pPr>
      <w:r w:rsidRPr="00C931D3">
        <w:rPr>
          <w:b/>
          <w:bCs/>
          <w:lang w:eastAsia="en-US"/>
        </w:rPr>
        <w:t>Per RAGGRUPPAMENTI TEMPORANEI DI IMPRESE costituiti</w:t>
      </w:r>
    </w:p>
    <w:p w14:paraId="17D41BE1" w14:textId="77777777" w:rsidR="00B70638" w:rsidRPr="00C931D3" w:rsidRDefault="00B70638" w:rsidP="00897DED">
      <w:pPr>
        <w:spacing w:after="200" w:line="276" w:lineRule="auto"/>
        <w:jc w:val="center"/>
        <w:rPr>
          <w:b/>
          <w:bCs/>
          <w:lang w:eastAsia="en-US"/>
        </w:rPr>
      </w:pPr>
      <w:r w:rsidRPr="00C931D3">
        <w:rPr>
          <w:b/>
          <w:bCs/>
          <w:lang w:eastAsia="en-US"/>
        </w:rPr>
        <w:t xml:space="preserve">DICHIARAZIONE SOSTITUTIVA DI ATTO NOTORIO ex art. 47 DPR. 445/2000 RAGGRUPPAMENTO TEMPORANEO DI IMPRESE </w:t>
      </w:r>
      <w:r w:rsidRPr="00C931D3">
        <w:rPr>
          <w:b/>
          <w:bCs/>
          <w:vertAlign w:val="superscript"/>
          <w:lang w:eastAsia="en-US"/>
        </w:rPr>
        <w:footnoteReference w:id="6"/>
      </w:r>
    </w:p>
    <w:p w14:paraId="3F3E4993" w14:textId="77777777" w:rsidR="00B70638" w:rsidRPr="00C931D3" w:rsidRDefault="00B70638" w:rsidP="00897DED">
      <w:pPr>
        <w:spacing w:after="200"/>
        <w:jc w:val="center"/>
        <w:rPr>
          <w:lang w:eastAsia="en-US"/>
        </w:rPr>
      </w:pPr>
      <w:r w:rsidRPr="00C931D3">
        <w:rPr>
          <w:b/>
          <w:bCs/>
          <w:lang w:eastAsia="en-US"/>
        </w:rPr>
        <w:t>ALL’AGENZIA SPAZIALE ITALIANA</w:t>
      </w:r>
    </w:p>
    <w:p w14:paraId="53996724" w14:textId="77777777" w:rsidR="00B70638" w:rsidRPr="00C931D3" w:rsidRDefault="00B70638" w:rsidP="00897DED">
      <w:pPr>
        <w:spacing w:after="200"/>
        <w:jc w:val="center"/>
        <w:rPr>
          <w:b/>
          <w:bCs/>
          <w:lang w:eastAsia="en-US"/>
        </w:rPr>
      </w:pPr>
      <w:r w:rsidRPr="00C931D3">
        <w:rPr>
          <w:b/>
          <w:bCs/>
          <w:lang w:eastAsia="en-US"/>
        </w:rPr>
        <w:t>Viale del Politecnico s.n.c.</w:t>
      </w:r>
    </w:p>
    <w:p w14:paraId="3F16A8A5" w14:textId="13E2A64B" w:rsidR="00B70638" w:rsidRPr="00C931D3" w:rsidRDefault="00B70638" w:rsidP="00897DED">
      <w:pPr>
        <w:spacing w:after="200"/>
        <w:jc w:val="center"/>
        <w:rPr>
          <w:b/>
          <w:bCs/>
          <w:lang w:eastAsia="en-US"/>
        </w:rPr>
      </w:pPr>
      <w:r w:rsidRPr="00C931D3">
        <w:rPr>
          <w:b/>
          <w:bCs/>
          <w:lang w:eastAsia="en-US"/>
        </w:rPr>
        <w:t>00133 ROMA</w:t>
      </w:r>
    </w:p>
    <w:p w14:paraId="7CD952D5" w14:textId="0EE75AF5" w:rsidR="00BE2363" w:rsidRDefault="00BE2363" w:rsidP="00BE2363">
      <w:pPr>
        <w:spacing w:after="200"/>
        <w:jc w:val="center"/>
        <w:rPr>
          <w:b/>
        </w:rPr>
      </w:pPr>
      <w:r w:rsidRPr="00793A15">
        <w:rPr>
          <w:b/>
        </w:rPr>
        <w:t xml:space="preserve">Procedura aperta ex art. 71 </w:t>
      </w:r>
      <w:r w:rsidR="00B530B5">
        <w:rPr>
          <w:b/>
        </w:rPr>
        <w:t xml:space="preserve">e 108 </w:t>
      </w:r>
      <w:r w:rsidRPr="00793A15">
        <w:rPr>
          <w:b/>
        </w:rPr>
        <w:t>del D. Lgs. n. 36/2023 per l’affidamento delle attività di allestimento di una struttura e percorso museale presso la sede ASI di Matera con il criterio dell’offerta economicamente più vantaggiosa sulla base del miglior rapporto qualità/prezzo</w:t>
      </w:r>
    </w:p>
    <w:p w14:paraId="6EB0114A" w14:textId="77777777" w:rsidR="00FA21D2" w:rsidRPr="00C931D3" w:rsidRDefault="00FA21D2" w:rsidP="00FA21D2">
      <w:pPr>
        <w:spacing w:after="200"/>
        <w:jc w:val="center"/>
        <w:rPr>
          <w:b/>
          <w:bCs/>
          <w:iCs/>
        </w:rPr>
      </w:pPr>
    </w:p>
    <w:p w14:paraId="73943AB7" w14:textId="4713E50D" w:rsidR="00FA21D2" w:rsidRPr="00C931D3" w:rsidRDefault="00FA21D2" w:rsidP="00FA21D2">
      <w:pPr>
        <w:spacing w:after="200"/>
        <w:jc w:val="center"/>
        <w:rPr>
          <w:b/>
          <w:bCs/>
          <w:iCs/>
        </w:rPr>
      </w:pPr>
      <w:r w:rsidRPr="00C931D3">
        <w:rPr>
          <w:b/>
          <w:bCs/>
          <w:iCs/>
        </w:rPr>
        <w:t xml:space="preserve">CIG </w:t>
      </w:r>
      <w:r w:rsidRPr="00C931D3">
        <w:rPr>
          <w:b/>
          <w:bCs/>
          <w:iCs/>
          <w:highlight w:val="lightGray"/>
        </w:rPr>
        <w:t>______________</w:t>
      </w:r>
      <w:r w:rsidRPr="00C931D3">
        <w:rPr>
          <w:b/>
          <w:bCs/>
          <w:iCs/>
        </w:rPr>
        <w:t xml:space="preserve"> </w:t>
      </w:r>
    </w:p>
    <w:p w14:paraId="6D8A8BE3" w14:textId="79532091" w:rsidR="00FA21D2" w:rsidRPr="005B62E0" w:rsidRDefault="00FA21D2" w:rsidP="005B62E0">
      <w:pPr>
        <w:spacing w:after="200"/>
        <w:jc w:val="center"/>
        <w:rPr>
          <w:b/>
        </w:rPr>
      </w:pPr>
      <w:r w:rsidRPr="00C931D3">
        <w:rPr>
          <w:b/>
          <w:lang w:val="fr-FR"/>
        </w:rPr>
        <w:t>[</w:t>
      </w:r>
      <w:proofErr w:type="spellStart"/>
      <w:r w:rsidRPr="00C931D3">
        <w:rPr>
          <w:b/>
          <w:i/>
          <w:highlight w:val="lightGray"/>
          <w:lang w:val="fr-FR"/>
        </w:rPr>
        <w:t>inserimento</w:t>
      </w:r>
      <w:proofErr w:type="spellEnd"/>
      <w:r w:rsidRPr="00C931D3">
        <w:rPr>
          <w:b/>
          <w:i/>
          <w:highlight w:val="lightGray"/>
          <w:lang w:val="fr-FR"/>
        </w:rPr>
        <w:t xml:space="preserve"> </w:t>
      </w:r>
      <w:r>
        <w:rPr>
          <w:b/>
          <w:i/>
          <w:highlight w:val="lightGray"/>
          <w:lang w:val="fr-FR"/>
        </w:rPr>
        <w:t xml:space="preserve">del </w:t>
      </w:r>
      <w:r w:rsidRPr="00C931D3">
        <w:rPr>
          <w:b/>
          <w:i/>
          <w:highlight w:val="lightGray"/>
          <w:lang w:val="fr-FR"/>
        </w:rPr>
        <w:t>CIG a cura dell’OE</w:t>
      </w:r>
      <w:r w:rsidRPr="00C931D3">
        <w:rPr>
          <w:b/>
          <w:lang w:val="fr-FR"/>
        </w:rPr>
        <w:t>]</w:t>
      </w:r>
    </w:p>
    <w:p w14:paraId="461BE8E9" w14:textId="77777777" w:rsidR="005B62E0" w:rsidRPr="005B62E0" w:rsidRDefault="005B62E0" w:rsidP="005B62E0">
      <w:pPr>
        <w:spacing w:after="200"/>
        <w:jc w:val="center"/>
        <w:rPr>
          <w:rFonts w:eastAsia="Calibri"/>
          <w:b/>
          <w:bCs/>
          <w:i/>
          <w:iCs/>
          <w:lang w:eastAsia="en-US"/>
        </w:rPr>
      </w:pPr>
      <w:r w:rsidRPr="005B62E0">
        <w:rPr>
          <w:rFonts w:eastAsia="Calibri"/>
          <w:b/>
          <w:bCs/>
          <w:i/>
          <w:iCs/>
          <w:lang w:eastAsia="en-US"/>
        </w:rPr>
        <w:t xml:space="preserve">CUP </w:t>
      </w:r>
      <w:r w:rsidRPr="005B62E0">
        <w:rPr>
          <w:rFonts w:eastAsia="Calibri"/>
          <w:b/>
          <w:bCs/>
          <w:i/>
          <w:iCs/>
          <w:lang w:val="en-US" w:eastAsia="en-US"/>
        </w:rPr>
        <w:t>F13D24000080006</w:t>
      </w:r>
    </w:p>
    <w:p w14:paraId="7AC87620" w14:textId="75D79CD4" w:rsidR="009D0E6B" w:rsidRPr="00C931D3" w:rsidRDefault="009D0E6B" w:rsidP="009D0E6B">
      <w:pPr>
        <w:spacing w:after="200"/>
        <w:jc w:val="center"/>
        <w:rPr>
          <w:rFonts w:eastAsia="Calibri"/>
          <w:b/>
          <w:bCs/>
          <w:i/>
          <w:iCs/>
          <w:lang w:eastAsia="en-US"/>
        </w:rPr>
      </w:pPr>
    </w:p>
    <w:p w14:paraId="1EFDD1BF" w14:textId="77777777" w:rsidR="00B70638" w:rsidRPr="00C931D3" w:rsidRDefault="00B70638" w:rsidP="00897DED">
      <w:pPr>
        <w:autoSpaceDE w:val="0"/>
        <w:autoSpaceDN w:val="0"/>
        <w:adjustRightInd w:val="0"/>
        <w:spacing w:line="240" w:lineRule="atLeast"/>
        <w:jc w:val="center"/>
        <w:rPr>
          <w:b/>
          <w:bCs/>
          <w:iCs/>
          <w:lang w:eastAsia="en-US"/>
        </w:rPr>
      </w:pPr>
    </w:p>
    <w:p w14:paraId="0A644749" w14:textId="77777777" w:rsidR="00863B5E" w:rsidRPr="00C931D3" w:rsidRDefault="00863B5E" w:rsidP="00897DED">
      <w:pPr>
        <w:autoSpaceDE w:val="0"/>
        <w:autoSpaceDN w:val="0"/>
        <w:adjustRightInd w:val="0"/>
        <w:spacing w:line="240" w:lineRule="atLeast"/>
        <w:jc w:val="center"/>
        <w:rPr>
          <w:b/>
          <w:bCs/>
          <w:iCs/>
          <w:lang w:eastAsia="en-US"/>
        </w:rPr>
      </w:pPr>
    </w:p>
    <w:p w14:paraId="440F6627" w14:textId="77777777" w:rsidR="00B70638" w:rsidRPr="00C931D3" w:rsidRDefault="00B70638" w:rsidP="00897DED">
      <w:pPr>
        <w:spacing w:after="200" w:line="360" w:lineRule="auto"/>
        <w:jc w:val="both"/>
        <w:rPr>
          <w:lang w:eastAsia="en-US"/>
        </w:rPr>
      </w:pPr>
      <w:r w:rsidRPr="00C931D3">
        <w:rPr>
          <w:lang w:eastAsia="en-US"/>
        </w:rPr>
        <w:t xml:space="preserve">Il sottoscritto </w:t>
      </w:r>
      <w:r w:rsidRPr="00C931D3">
        <w:rPr>
          <w:highlight w:val="lightGray"/>
          <w:lang w:eastAsia="en-US"/>
        </w:rPr>
        <w:t>_____________________________________</w:t>
      </w:r>
      <w:r w:rsidRPr="00C931D3">
        <w:rPr>
          <w:lang w:eastAsia="en-US"/>
        </w:rPr>
        <w:t xml:space="preserve"> nato/</w:t>
      </w:r>
      <w:proofErr w:type="spellStart"/>
      <w:r w:rsidRPr="00C931D3">
        <w:rPr>
          <w:lang w:eastAsia="en-US"/>
        </w:rPr>
        <w:t>a</w:t>
      </w:r>
      <w:r w:rsidRPr="00C931D3">
        <w:rPr>
          <w:highlight w:val="lightGray"/>
          <w:lang w:eastAsia="en-US"/>
        </w:rPr>
        <w:t>_________________________________</w:t>
      </w:r>
      <w:r w:rsidRPr="00C931D3">
        <w:rPr>
          <w:lang w:eastAsia="en-US"/>
        </w:rPr>
        <w:t>il</w:t>
      </w:r>
      <w:proofErr w:type="spellEnd"/>
      <w:r w:rsidRPr="00C931D3">
        <w:rPr>
          <w:lang w:eastAsia="en-US"/>
        </w:rPr>
        <w:t xml:space="preserve"> </w:t>
      </w:r>
      <w:r w:rsidRPr="00C931D3">
        <w:rPr>
          <w:highlight w:val="lightGray"/>
          <w:lang w:eastAsia="en-US"/>
        </w:rPr>
        <w:t>_________</w:t>
      </w:r>
      <w:r w:rsidRPr="00C931D3">
        <w:rPr>
          <w:lang w:eastAsia="en-US"/>
        </w:rPr>
        <w:t xml:space="preserve"> e residente a </w:t>
      </w:r>
      <w:r w:rsidRPr="00C931D3">
        <w:rPr>
          <w:highlight w:val="lightGray"/>
          <w:lang w:eastAsia="en-US"/>
        </w:rPr>
        <w:t>______________________________</w:t>
      </w:r>
      <w:r w:rsidRPr="00C931D3">
        <w:rPr>
          <w:lang w:eastAsia="en-US"/>
        </w:rPr>
        <w:t xml:space="preserve">in via </w:t>
      </w:r>
      <w:r w:rsidRPr="00C931D3">
        <w:rPr>
          <w:highlight w:val="lightGray"/>
          <w:lang w:eastAsia="en-US"/>
        </w:rPr>
        <w:t>_____________________________</w:t>
      </w:r>
      <w:r w:rsidRPr="00C931D3">
        <w:rPr>
          <w:lang w:eastAsia="en-US"/>
        </w:rPr>
        <w:t xml:space="preserve"> n., </w:t>
      </w:r>
      <w:r w:rsidRPr="00C931D3">
        <w:rPr>
          <w:highlight w:val="lightGray"/>
          <w:lang w:eastAsia="en-US"/>
        </w:rPr>
        <w:t>_____</w:t>
      </w:r>
      <w:r w:rsidRPr="00C931D3">
        <w:rPr>
          <w:lang w:eastAsia="en-US"/>
        </w:rPr>
        <w:t xml:space="preserve"> C.F. </w:t>
      </w:r>
      <w:r w:rsidRPr="00C931D3">
        <w:rPr>
          <w:highlight w:val="lightGray"/>
          <w:lang w:eastAsia="en-US"/>
        </w:rPr>
        <w:t>___________________________________</w:t>
      </w:r>
      <w:r w:rsidRPr="00C931D3">
        <w:rPr>
          <w:lang w:eastAsia="en-US"/>
        </w:rPr>
        <w:t xml:space="preserve"> in qualità di legale rappresentante dell’impresa</w:t>
      </w:r>
      <w:r w:rsidRPr="00C931D3">
        <w:rPr>
          <w:highlight w:val="lightGray"/>
          <w:lang w:eastAsia="en-US"/>
        </w:rPr>
        <w:t>_________________________________________</w:t>
      </w:r>
      <w:r w:rsidRPr="00C931D3">
        <w:rPr>
          <w:lang w:eastAsia="en-US"/>
        </w:rPr>
        <w:t xml:space="preserve"> con sede in </w:t>
      </w:r>
      <w:r w:rsidRPr="00C931D3">
        <w:rPr>
          <w:highlight w:val="lightGray"/>
          <w:lang w:eastAsia="en-US"/>
        </w:rPr>
        <w:t>______________________</w:t>
      </w:r>
      <w:r w:rsidRPr="00C931D3">
        <w:rPr>
          <w:lang w:eastAsia="en-US"/>
        </w:rPr>
        <w:t xml:space="preserve"> via </w:t>
      </w:r>
      <w:r w:rsidRPr="00C931D3">
        <w:rPr>
          <w:highlight w:val="lightGray"/>
          <w:lang w:eastAsia="en-US"/>
        </w:rPr>
        <w:t>____________________________</w:t>
      </w:r>
      <w:r w:rsidRPr="00C931D3">
        <w:rPr>
          <w:lang w:eastAsia="en-US"/>
        </w:rPr>
        <w:t xml:space="preserve"> n., </w:t>
      </w:r>
      <w:r w:rsidRPr="00C931D3">
        <w:rPr>
          <w:highlight w:val="lightGray"/>
          <w:lang w:eastAsia="en-US"/>
        </w:rPr>
        <w:t>___</w:t>
      </w:r>
      <w:r w:rsidRPr="00C931D3">
        <w:rPr>
          <w:lang w:eastAsia="en-US"/>
        </w:rPr>
        <w:t xml:space="preserve"> C.F./P.IVA </w:t>
      </w:r>
      <w:r w:rsidRPr="00C931D3">
        <w:rPr>
          <w:highlight w:val="lightGray"/>
          <w:lang w:eastAsia="en-US"/>
        </w:rPr>
        <w:t>__________________________</w:t>
      </w:r>
      <w:r w:rsidRPr="00C931D3">
        <w:rPr>
          <w:lang w:eastAsia="en-US"/>
        </w:rPr>
        <w:t xml:space="preserve"> iscritta alla C.C.I.A.A. di </w:t>
      </w:r>
      <w:r w:rsidRPr="00C931D3">
        <w:rPr>
          <w:highlight w:val="lightGray"/>
          <w:lang w:eastAsia="en-US"/>
        </w:rPr>
        <w:t>_____________________</w:t>
      </w:r>
      <w:r w:rsidRPr="00C931D3">
        <w:rPr>
          <w:lang w:eastAsia="en-US"/>
        </w:rPr>
        <w:t xml:space="preserve"> al n. </w:t>
      </w:r>
      <w:r w:rsidRPr="00C931D3">
        <w:rPr>
          <w:highlight w:val="lightGray"/>
          <w:lang w:eastAsia="en-US"/>
        </w:rPr>
        <w:t>____________,</w:t>
      </w:r>
      <w:r w:rsidRPr="00C931D3">
        <w:rPr>
          <w:lang w:eastAsia="en-US"/>
        </w:rPr>
        <w:t xml:space="preserve"> </w:t>
      </w:r>
      <w:r w:rsidRPr="00C931D3">
        <w:rPr>
          <w:highlight w:val="lightGray"/>
          <w:lang w:eastAsia="en-US"/>
        </w:rPr>
        <w:t>_____________________________________</w:t>
      </w:r>
      <w:r w:rsidRPr="00C931D3">
        <w:rPr>
          <w:lang w:eastAsia="en-US"/>
        </w:rPr>
        <w:t xml:space="preserve"> quale </w:t>
      </w:r>
      <w:r w:rsidRPr="00C931D3">
        <w:rPr>
          <w:b/>
          <w:bCs/>
          <w:lang w:eastAsia="en-US"/>
        </w:rPr>
        <w:t>IMPRESA MANDATARIA</w:t>
      </w:r>
    </w:p>
    <w:p w14:paraId="1DCECD92" w14:textId="77777777" w:rsidR="00B70638" w:rsidRPr="00C931D3" w:rsidRDefault="00B70638" w:rsidP="00897DED">
      <w:pPr>
        <w:spacing w:after="200" w:line="276" w:lineRule="auto"/>
        <w:jc w:val="center"/>
        <w:rPr>
          <w:b/>
          <w:lang w:eastAsia="en-US"/>
        </w:rPr>
      </w:pPr>
      <w:r w:rsidRPr="00C931D3">
        <w:rPr>
          <w:b/>
          <w:lang w:eastAsia="en-US"/>
        </w:rPr>
        <w:lastRenderedPageBreak/>
        <w:t xml:space="preserve">DICHIARA </w:t>
      </w:r>
    </w:p>
    <w:p w14:paraId="2431A6A8" w14:textId="3B4FA67C" w:rsidR="00B70638" w:rsidRPr="00C931D3" w:rsidRDefault="00B70638" w:rsidP="00487584">
      <w:pPr>
        <w:spacing w:after="200" w:line="276" w:lineRule="auto"/>
        <w:jc w:val="both"/>
        <w:rPr>
          <w:b/>
          <w:lang w:eastAsia="en-US"/>
        </w:rPr>
      </w:pPr>
      <w:r w:rsidRPr="00C931D3">
        <w:rPr>
          <w:b/>
          <w:lang w:eastAsia="en-US"/>
        </w:rPr>
        <w:t>consapevole della responsabilità penale in cui incorre chi sottoscrive dichiarazioni mendaci e delle relative sanzioni penali di cui all’art. 76 del D.P.R. 445/2000, nonché delle conseguenze amministrative di decadenza dai benefici eventualmente conseguiti al provvedimento emanato</w:t>
      </w:r>
      <w:r w:rsidR="00487584" w:rsidRPr="00C931D3">
        <w:rPr>
          <w:b/>
          <w:lang w:eastAsia="en-US"/>
        </w:rPr>
        <w:t xml:space="preserve"> </w:t>
      </w:r>
      <w:r w:rsidRPr="00C931D3">
        <w:rPr>
          <w:b/>
          <w:bCs/>
          <w:lang w:eastAsia="en-US"/>
        </w:rPr>
        <w:t>ai sensi del D.P.R. 28/12/2000 n. 445</w:t>
      </w:r>
    </w:p>
    <w:p w14:paraId="1FD34058" w14:textId="77777777" w:rsidR="00B70638" w:rsidRPr="00C931D3" w:rsidRDefault="00B70638" w:rsidP="00897DED">
      <w:pPr>
        <w:spacing w:after="200" w:line="276" w:lineRule="auto"/>
        <w:jc w:val="center"/>
        <w:rPr>
          <w:b/>
          <w:lang w:eastAsia="en-US"/>
        </w:rPr>
      </w:pPr>
      <w:r w:rsidRPr="00C931D3">
        <w:rPr>
          <w:b/>
          <w:lang w:eastAsia="en-US"/>
        </w:rPr>
        <w:t>CHE LE SEGUENTI SOCIETÀ:</w:t>
      </w:r>
    </w:p>
    <w:p w14:paraId="0658241F" w14:textId="77777777" w:rsidR="00B70638" w:rsidRPr="00C931D3" w:rsidRDefault="00B70638" w:rsidP="00897DED">
      <w:pPr>
        <w:spacing w:after="200" w:line="276" w:lineRule="auto"/>
        <w:jc w:val="both"/>
        <w:rPr>
          <w:lang w:eastAsia="en-US"/>
        </w:rPr>
      </w:pPr>
      <w:r w:rsidRPr="00C931D3">
        <w:rPr>
          <w:b/>
          <w:bCs/>
          <w:i/>
          <w:iCs/>
          <w:lang w:eastAsia="en-US"/>
        </w:rPr>
        <w:t>1.</w:t>
      </w:r>
      <w:r w:rsidRPr="00C931D3">
        <w:rPr>
          <w:b/>
          <w:bCs/>
          <w:i/>
          <w:iCs/>
          <w:lang w:eastAsia="en-US"/>
        </w:rPr>
        <w:tab/>
      </w:r>
      <w:r w:rsidRPr="00C931D3">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C931D3">
        <w:rPr>
          <w:lang w:eastAsia="en-US"/>
        </w:rPr>
        <w:t>a</w:t>
      </w:r>
      <w:proofErr w:type="spellEnd"/>
      <w:r w:rsidRPr="00C931D3">
        <w:rPr>
          <w:lang w:eastAsia="en-US"/>
        </w:rPr>
        <w:t xml:space="preserve"> _________________________________il _________ e residente a ______________________________ via _____________________________ n., _____ C.F. ____________________________________ in qualità di </w:t>
      </w:r>
      <w:r w:rsidRPr="00C931D3">
        <w:rPr>
          <w:b/>
          <w:bCs/>
          <w:lang w:eastAsia="en-US"/>
        </w:rPr>
        <w:t>IMPRESA MANDATARIA</w:t>
      </w:r>
      <w:r w:rsidRPr="00C931D3">
        <w:rPr>
          <w:lang w:eastAsia="en-US"/>
        </w:rPr>
        <w:t>;</w:t>
      </w:r>
    </w:p>
    <w:p w14:paraId="7E6E7CEB" w14:textId="77777777" w:rsidR="00B70638" w:rsidRPr="00C931D3" w:rsidRDefault="00B70638" w:rsidP="00897DED">
      <w:pPr>
        <w:spacing w:after="200" w:line="276" w:lineRule="auto"/>
        <w:jc w:val="both"/>
        <w:rPr>
          <w:lang w:eastAsia="en-US"/>
        </w:rPr>
      </w:pPr>
      <w:r w:rsidRPr="00C931D3">
        <w:rPr>
          <w:lang w:eastAsia="en-US"/>
        </w:rPr>
        <w:t>con specifico riferimento alla procedura indicata in oggetto,</w:t>
      </w:r>
    </w:p>
    <w:p w14:paraId="6FBB4465" w14:textId="77777777" w:rsidR="00B70638" w:rsidRPr="00C931D3" w:rsidRDefault="00B70638" w:rsidP="00897DED">
      <w:pPr>
        <w:spacing w:after="200" w:line="276" w:lineRule="auto"/>
        <w:jc w:val="both"/>
        <w:rPr>
          <w:lang w:eastAsia="en-US"/>
        </w:rPr>
      </w:pPr>
      <w:r w:rsidRPr="00C931D3">
        <w:rPr>
          <w:b/>
          <w:bCs/>
          <w:i/>
          <w:iCs/>
          <w:lang w:eastAsia="en-US"/>
        </w:rPr>
        <w:t>2.</w:t>
      </w:r>
      <w:r w:rsidRPr="00C931D3">
        <w:rPr>
          <w:b/>
          <w:bCs/>
          <w:i/>
          <w:iCs/>
          <w:lang w:eastAsia="en-US"/>
        </w:rPr>
        <w:tab/>
      </w:r>
      <w:r w:rsidRPr="00C931D3">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C931D3">
        <w:rPr>
          <w:lang w:eastAsia="en-US"/>
        </w:rPr>
        <w:t>a</w:t>
      </w:r>
      <w:proofErr w:type="spellEnd"/>
      <w:r w:rsidRPr="00C931D3">
        <w:rPr>
          <w:lang w:eastAsia="en-US"/>
        </w:rPr>
        <w:t xml:space="preserve"> _________________________________il _________ e residente a ______________________________ via _____________________________ n., _____ C.F. ____________________________________ in qualità di </w:t>
      </w:r>
      <w:r w:rsidRPr="00C931D3">
        <w:rPr>
          <w:b/>
          <w:bCs/>
          <w:lang w:eastAsia="en-US"/>
        </w:rPr>
        <w:t>IMPRESA MANDANTE</w:t>
      </w:r>
      <w:r w:rsidRPr="00C931D3">
        <w:rPr>
          <w:lang w:eastAsia="en-US"/>
        </w:rPr>
        <w:t>;</w:t>
      </w:r>
    </w:p>
    <w:p w14:paraId="7E3BCECC" w14:textId="77777777" w:rsidR="00B70638" w:rsidRPr="00C931D3" w:rsidRDefault="00B70638" w:rsidP="00897DED">
      <w:pPr>
        <w:spacing w:after="200" w:line="276" w:lineRule="auto"/>
        <w:jc w:val="both"/>
        <w:rPr>
          <w:lang w:eastAsia="en-US"/>
        </w:rPr>
      </w:pPr>
      <w:r w:rsidRPr="00C931D3">
        <w:rPr>
          <w:lang w:eastAsia="en-US"/>
        </w:rPr>
        <w:t>con specifico riferimento alla procedura indicata in oggetto,</w:t>
      </w:r>
    </w:p>
    <w:p w14:paraId="57796EE7" w14:textId="77777777" w:rsidR="00B70638" w:rsidRPr="00C931D3" w:rsidRDefault="00B70638" w:rsidP="00897DED">
      <w:pPr>
        <w:spacing w:after="200" w:line="276" w:lineRule="auto"/>
        <w:jc w:val="both"/>
        <w:rPr>
          <w:lang w:eastAsia="en-US"/>
        </w:rPr>
      </w:pPr>
      <w:r w:rsidRPr="00C931D3">
        <w:rPr>
          <w:b/>
          <w:bCs/>
          <w:i/>
          <w:iCs/>
          <w:lang w:eastAsia="en-US"/>
        </w:rPr>
        <w:t>3.</w:t>
      </w:r>
      <w:r w:rsidRPr="00C931D3">
        <w:rPr>
          <w:b/>
          <w:bCs/>
          <w:i/>
          <w:iCs/>
          <w:lang w:eastAsia="en-US"/>
        </w:rPr>
        <w:tab/>
      </w:r>
      <w:r w:rsidRPr="00C931D3">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C931D3">
        <w:rPr>
          <w:lang w:eastAsia="en-US"/>
        </w:rPr>
        <w:t>a</w:t>
      </w:r>
      <w:proofErr w:type="spellEnd"/>
      <w:r w:rsidRPr="00C931D3">
        <w:rPr>
          <w:lang w:eastAsia="en-US"/>
        </w:rPr>
        <w:t xml:space="preserve"> _________________________________il _________ e residente a ______________________________ via _____________________________ n., _____ C.F. ____________________________________ in qualità di </w:t>
      </w:r>
      <w:r w:rsidRPr="00C931D3">
        <w:rPr>
          <w:b/>
          <w:bCs/>
          <w:lang w:eastAsia="en-US"/>
        </w:rPr>
        <w:t>IMPRESA MANDANTE</w:t>
      </w:r>
      <w:r w:rsidRPr="00C931D3">
        <w:rPr>
          <w:lang w:eastAsia="en-US"/>
        </w:rPr>
        <w:t>;</w:t>
      </w:r>
    </w:p>
    <w:p w14:paraId="68A08B6D" w14:textId="77777777" w:rsidR="00B70638" w:rsidRPr="00C931D3" w:rsidRDefault="00B70638" w:rsidP="00897DED">
      <w:pPr>
        <w:spacing w:after="200" w:line="276" w:lineRule="auto"/>
        <w:jc w:val="both"/>
        <w:rPr>
          <w:lang w:eastAsia="en-US"/>
        </w:rPr>
      </w:pPr>
      <w:r w:rsidRPr="00C931D3">
        <w:rPr>
          <w:lang w:eastAsia="en-US"/>
        </w:rPr>
        <w:t>con specifico riferimento alla procedura indicata in oggetto,</w:t>
      </w:r>
    </w:p>
    <w:p w14:paraId="7211C9EF" w14:textId="77777777" w:rsidR="00B70638" w:rsidRPr="00C931D3" w:rsidRDefault="00B70638" w:rsidP="00897DED">
      <w:pPr>
        <w:spacing w:after="200" w:line="276" w:lineRule="auto"/>
        <w:jc w:val="both"/>
        <w:rPr>
          <w:lang w:eastAsia="en-US"/>
        </w:rPr>
      </w:pPr>
      <w:r w:rsidRPr="00C931D3">
        <w:rPr>
          <w:b/>
          <w:bCs/>
          <w:i/>
          <w:iCs/>
          <w:lang w:eastAsia="en-US"/>
        </w:rPr>
        <w:t>4.</w:t>
      </w:r>
      <w:r w:rsidRPr="00C931D3">
        <w:rPr>
          <w:b/>
          <w:bCs/>
          <w:i/>
          <w:iCs/>
          <w:lang w:eastAsia="en-US"/>
        </w:rPr>
        <w:tab/>
      </w:r>
      <w:r w:rsidRPr="00C931D3">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C931D3">
        <w:rPr>
          <w:lang w:eastAsia="en-US"/>
        </w:rPr>
        <w:t>a</w:t>
      </w:r>
      <w:proofErr w:type="spellEnd"/>
      <w:r w:rsidRPr="00C931D3">
        <w:rPr>
          <w:lang w:eastAsia="en-US"/>
        </w:rPr>
        <w:t xml:space="preserve"> _________________________________il _________ e residente a ______________________________ via _____________________________ n., _____ C.F. ____________________________________ in qualità di </w:t>
      </w:r>
      <w:r w:rsidRPr="00C931D3">
        <w:rPr>
          <w:b/>
          <w:bCs/>
          <w:lang w:eastAsia="en-US"/>
        </w:rPr>
        <w:t>IMPRESA MANDANTE</w:t>
      </w:r>
      <w:r w:rsidRPr="00C931D3">
        <w:rPr>
          <w:lang w:eastAsia="en-US"/>
        </w:rPr>
        <w:t>;</w:t>
      </w:r>
    </w:p>
    <w:p w14:paraId="2F7CC0E6" w14:textId="77777777" w:rsidR="00B70638" w:rsidRPr="00C931D3" w:rsidRDefault="00B70638" w:rsidP="00897DED">
      <w:pPr>
        <w:spacing w:after="200" w:line="276" w:lineRule="auto"/>
        <w:jc w:val="both"/>
        <w:rPr>
          <w:lang w:eastAsia="en-US"/>
        </w:rPr>
      </w:pPr>
      <w:r w:rsidRPr="00C931D3">
        <w:rPr>
          <w:lang w:eastAsia="en-US"/>
        </w:rPr>
        <w:t>con specifico riferimento alla procedura indicata in oggetto,</w:t>
      </w:r>
    </w:p>
    <w:p w14:paraId="600100C2" w14:textId="77777777" w:rsidR="00B70638" w:rsidRPr="00C931D3" w:rsidRDefault="00B70638" w:rsidP="00897DED">
      <w:pPr>
        <w:spacing w:after="200" w:line="276" w:lineRule="auto"/>
        <w:jc w:val="both"/>
        <w:rPr>
          <w:lang w:eastAsia="en-US"/>
        </w:rPr>
      </w:pPr>
      <w:r w:rsidRPr="00C931D3">
        <w:rPr>
          <w:b/>
          <w:bCs/>
          <w:i/>
          <w:iCs/>
          <w:lang w:eastAsia="en-US"/>
        </w:rPr>
        <w:lastRenderedPageBreak/>
        <w:t>5.</w:t>
      </w:r>
      <w:r w:rsidRPr="00C931D3">
        <w:rPr>
          <w:b/>
          <w:bCs/>
          <w:i/>
          <w:iCs/>
          <w:lang w:eastAsia="en-US"/>
        </w:rPr>
        <w:tab/>
      </w:r>
      <w:r w:rsidRPr="00C931D3">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C931D3">
        <w:rPr>
          <w:lang w:eastAsia="en-US"/>
        </w:rPr>
        <w:t>a</w:t>
      </w:r>
      <w:proofErr w:type="spellEnd"/>
      <w:r w:rsidRPr="00C931D3">
        <w:rPr>
          <w:lang w:eastAsia="en-US"/>
        </w:rPr>
        <w:t xml:space="preserve"> _________________________________il _________ e residente a ______________________________ via _____________________________ n., _____ C.F. ____________________________________ in qualità di </w:t>
      </w:r>
      <w:r w:rsidRPr="00C931D3">
        <w:rPr>
          <w:b/>
          <w:bCs/>
          <w:lang w:eastAsia="en-US"/>
        </w:rPr>
        <w:t>IMPRESA MANDANTE</w:t>
      </w:r>
      <w:r w:rsidRPr="00C931D3">
        <w:rPr>
          <w:lang w:eastAsia="en-US"/>
        </w:rPr>
        <w:t>;</w:t>
      </w:r>
    </w:p>
    <w:p w14:paraId="2186FE13" w14:textId="77777777" w:rsidR="00B70638" w:rsidRPr="00C931D3" w:rsidRDefault="00B70638" w:rsidP="00897DED">
      <w:pPr>
        <w:spacing w:after="200" w:line="276" w:lineRule="auto"/>
        <w:jc w:val="both"/>
        <w:rPr>
          <w:lang w:eastAsia="en-US"/>
        </w:rPr>
      </w:pPr>
      <w:r w:rsidRPr="00C931D3">
        <w:rPr>
          <w:lang w:eastAsia="en-US"/>
        </w:rPr>
        <w:t>con specifico riferimento alla procedura indicata in oggetto,</w:t>
      </w:r>
    </w:p>
    <w:p w14:paraId="52CDF272" w14:textId="77777777" w:rsidR="00B70638" w:rsidRPr="00C931D3" w:rsidRDefault="00B70638" w:rsidP="00897DED">
      <w:pPr>
        <w:spacing w:after="200" w:line="276" w:lineRule="auto"/>
        <w:jc w:val="center"/>
        <w:rPr>
          <w:b/>
          <w:lang w:eastAsia="en-US"/>
        </w:rPr>
      </w:pPr>
      <w:r w:rsidRPr="00C931D3">
        <w:rPr>
          <w:b/>
          <w:lang w:eastAsia="en-US"/>
        </w:rPr>
        <w:t xml:space="preserve"> HANNO COSTITUITO RAGGRUPPAMENTO TEMPORANEO DI IMPRESE </w:t>
      </w:r>
    </w:p>
    <w:p w14:paraId="41DAED8F" w14:textId="77777777" w:rsidR="00B70638" w:rsidRPr="00C931D3" w:rsidRDefault="00B70638" w:rsidP="00897DED">
      <w:pPr>
        <w:spacing w:after="200" w:line="276" w:lineRule="auto"/>
        <w:jc w:val="center"/>
        <w:rPr>
          <w:b/>
          <w:lang w:eastAsia="en-US"/>
        </w:rPr>
      </w:pPr>
      <w:r w:rsidRPr="00C931D3">
        <w:rPr>
          <w:b/>
          <w:lang w:eastAsia="en-US"/>
        </w:rPr>
        <w:t>MEDIANTE ATTO PUBBLICO/SCRITTURA PRIVATA AUTENTICATA</w:t>
      </w:r>
    </w:p>
    <w:p w14:paraId="06D8613E" w14:textId="77777777" w:rsidR="00B70638" w:rsidRPr="00C931D3" w:rsidRDefault="00B70638" w:rsidP="00897DED">
      <w:pPr>
        <w:spacing w:after="200" w:line="276" w:lineRule="auto"/>
        <w:jc w:val="both"/>
        <w:rPr>
          <w:i/>
          <w:lang w:eastAsia="en-US"/>
        </w:rPr>
      </w:pPr>
      <w:r w:rsidRPr="00C931D3">
        <w:rPr>
          <w:lang w:eastAsia="en-US"/>
        </w:rPr>
        <w:t xml:space="preserve"> </w:t>
      </w:r>
      <w:r w:rsidRPr="00C931D3">
        <w:rPr>
          <w:i/>
          <w:lang w:eastAsia="en-US"/>
        </w:rPr>
        <w:t>(inserire i dati della scrittura privata)</w:t>
      </w:r>
    </w:p>
    <w:p w14:paraId="36173648" w14:textId="2332109B" w:rsidR="00B70638" w:rsidRPr="00C931D3" w:rsidRDefault="00B70638" w:rsidP="00897DED">
      <w:pPr>
        <w:spacing w:after="200" w:line="276" w:lineRule="auto"/>
        <w:jc w:val="both"/>
        <w:rPr>
          <w:lang w:eastAsia="en-US"/>
        </w:rPr>
      </w:pPr>
      <w:r w:rsidRPr="00C931D3">
        <w:rPr>
          <w:lang w:eastAsia="en-US"/>
        </w:rPr>
        <w:t>________________________________________________________________________________________________________________________________________________________________________________________________________________________________________________</w:t>
      </w:r>
    </w:p>
    <w:p w14:paraId="338A28D2" w14:textId="77777777" w:rsidR="00B70638" w:rsidRPr="00C931D3" w:rsidRDefault="00B70638" w:rsidP="00897DED">
      <w:pPr>
        <w:spacing w:after="200" w:line="276" w:lineRule="auto"/>
        <w:jc w:val="center"/>
        <w:rPr>
          <w:b/>
          <w:bCs/>
          <w:lang w:eastAsia="en-US"/>
        </w:rPr>
      </w:pPr>
    </w:p>
    <w:p w14:paraId="564CD0C3" w14:textId="77777777" w:rsidR="00B70638" w:rsidRPr="00C931D3" w:rsidRDefault="00B70638" w:rsidP="00897DED">
      <w:pPr>
        <w:spacing w:after="200" w:line="276" w:lineRule="auto"/>
        <w:jc w:val="center"/>
        <w:rPr>
          <w:lang w:eastAsia="en-US"/>
        </w:rPr>
      </w:pPr>
      <w:r w:rsidRPr="00C931D3">
        <w:rPr>
          <w:b/>
          <w:bCs/>
          <w:lang w:eastAsia="en-US"/>
        </w:rPr>
        <w:t>CONFERENDO RELATIVA PROCURA</w:t>
      </w:r>
      <w:r w:rsidRPr="00C931D3">
        <w:rPr>
          <w:lang w:eastAsia="en-US"/>
        </w:rPr>
        <w:t xml:space="preserve"> </w:t>
      </w:r>
      <w:r w:rsidRPr="00C931D3">
        <w:rPr>
          <w:b/>
          <w:bCs/>
          <w:lang w:eastAsia="en-US"/>
        </w:rPr>
        <w:t>AL sottoscritto</w:t>
      </w:r>
      <w:r w:rsidRPr="00C931D3">
        <w:rPr>
          <w:lang w:eastAsia="en-US"/>
        </w:rPr>
        <w:t>_______________________________________________</w:t>
      </w:r>
    </w:p>
    <w:p w14:paraId="5BF1A5D3" w14:textId="77777777" w:rsidR="00B70638" w:rsidRPr="00C931D3" w:rsidRDefault="00B70638" w:rsidP="00897DED">
      <w:pPr>
        <w:spacing w:after="200" w:line="276" w:lineRule="auto"/>
        <w:jc w:val="center"/>
        <w:rPr>
          <w:b/>
          <w:bCs/>
          <w:lang w:eastAsia="en-US"/>
        </w:rPr>
      </w:pPr>
      <w:r w:rsidRPr="00C931D3">
        <w:rPr>
          <w:lang w:eastAsia="en-US"/>
        </w:rPr>
        <w:t xml:space="preserve">quale </w:t>
      </w:r>
      <w:r w:rsidRPr="00C931D3">
        <w:rPr>
          <w:b/>
          <w:lang w:eastAsia="en-US"/>
        </w:rPr>
        <w:t>legale rappresentante dell’impresa mandataria</w:t>
      </w:r>
      <w:r w:rsidRPr="00C931D3">
        <w:rPr>
          <w:lang w:eastAsia="en-US"/>
        </w:rPr>
        <w:t>__________________ di cui in premessa.</w:t>
      </w:r>
    </w:p>
    <w:p w14:paraId="60737973" w14:textId="77777777" w:rsidR="00B70638" w:rsidRPr="00C931D3" w:rsidRDefault="00B70638" w:rsidP="00897DED">
      <w:pPr>
        <w:spacing w:after="200" w:line="276" w:lineRule="auto"/>
        <w:jc w:val="center"/>
        <w:rPr>
          <w:b/>
          <w:bCs/>
          <w:lang w:eastAsia="en-US"/>
        </w:rPr>
      </w:pPr>
      <w:r w:rsidRPr="00C931D3">
        <w:rPr>
          <w:b/>
          <w:bCs/>
          <w:lang w:eastAsia="en-US"/>
        </w:rPr>
        <w:t>DICHIARA ALTRESI’</w:t>
      </w:r>
    </w:p>
    <w:p w14:paraId="7C31763F" w14:textId="2AA97ACA" w:rsidR="00B70638" w:rsidRPr="00C931D3" w:rsidRDefault="00B70638">
      <w:pPr>
        <w:spacing w:after="200" w:line="276" w:lineRule="auto"/>
        <w:jc w:val="both"/>
        <w:rPr>
          <w:lang w:eastAsia="en-US"/>
        </w:rPr>
      </w:pPr>
      <w:r w:rsidRPr="00C931D3">
        <w:rPr>
          <w:lang w:eastAsia="en-US"/>
        </w:rPr>
        <w:t xml:space="preserve">Ai sensi degli artt. 46 e 47 del D.P.R. n. 445 del 28.12.2000, consapevole delle sanzioni penali previste dall’art. 76 del medesimo D.P.R. nel caso di mendaci dichiarazioni, falsità negli atti, uso o esibizione di atti falsi, contenenti dati non più rispondenti a verità, che il Raggruppamento Temporaneo d’Impresa è </w:t>
      </w:r>
      <w:r w:rsidR="00FF3E98" w:rsidRPr="00C931D3">
        <w:rPr>
          <w:lang w:eastAsia="en-US"/>
        </w:rPr>
        <w:t>composta come segue:</w:t>
      </w:r>
    </w:p>
    <w:p w14:paraId="1092522A" w14:textId="77777777" w:rsidR="00B70638" w:rsidRPr="00C931D3" w:rsidRDefault="00B70638" w:rsidP="00897DED">
      <w:pPr>
        <w:spacing w:after="200" w:line="276" w:lineRule="auto"/>
        <w:jc w:val="both"/>
        <w:rPr>
          <w:lang w:eastAsia="en-US"/>
        </w:rPr>
      </w:pPr>
      <w:r w:rsidRPr="00C931D3">
        <w:rPr>
          <w:b/>
          <w:bCs/>
          <w:lang w:eastAsia="en-US"/>
        </w:rPr>
        <w:t xml:space="preserve">1.L’impresa mandataria </w:t>
      </w:r>
      <w:r w:rsidRPr="00C931D3">
        <w:rPr>
          <w:lang w:eastAsia="en-US"/>
        </w:rPr>
        <w:t>____________________________________________ eseguirà le attività ricadenti nella/e seguente/i prestazione/i:</w:t>
      </w:r>
    </w:p>
    <w:p w14:paraId="5866D1B9" w14:textId="77777777" w:rsidR="00B70638" w:rsidRPr="00C931D3" w:rsidRDefault="00B70638" w:rsidP="00DC746B">
      <w:pPr>
        <w:numPr>
          <w:ilvl w:val="0"/>
          <w:numId w:val="3"/>
        </w:numPr>
        <w:tabs>
          <w:tab w:val="num" w:pos="500"/>
        </w:tabs>
        <w:spacing w:after="200" w:line="276" w:lineRule="auto"/>
        <w:jc w:val="both"/>
        <w:rPr>
          <w:lang w:eastAsia="en-US"/>
        </w:rPr>
      </w:pPr>
      <w:r w:rsidRPr="00C931D3">
        <w:rPr>
          <w:lang w:eastAsia="en-US"/>
        </w:rPr>
        <w:t xml:space="preserve">_____________________ </w:t>
      </w:r>
    </w:p>
    <w:p w14:paraId="7B889672" w14:textId="77777777" w:rsidR="00B70638" w:rsidRPr="00C931D3" w:rsidRDefault="00B70638" w:rsidP="00DC746B">
      <w:pPr>
        <w:numPr>
          <w:ilvl w:val="0"/>
          <w:numId w:val="3"/>
        </w:numPr>
        <w:tabs>
          <w:tab w:val="num" w:pos="500"/>
        </w:tabs>
        <w:spacing w:after="200" w:line="276" w:lineRule="auto"/>
        <w:jc w:val="both"/>
        <w:rPr>
          <w:lang w:eastAsia="en-US"/>
        </w:rPr>
      </w:pPr>
      <w:r w:rsidRPr="00C931D3">
        <w:rPr>
          <w:lang w:eastAsia="en-US"/>
        </w:rPr>
        <w:t xml:space="preserve">_____________________               </w:t>
      </w:r>
    </w:p>
    <w:p w14:paraId="4200975D" w14:textId="77777777" w:rsidR="00B70638" w:rsidRPr="00C931D3" w:rsidRDefault="00B70638" w:rsidP="00897DED">
      <w:pPr>
        <w:spacing w:after="200" w:line="276" w:lineRule="auto"/>
        <w:ind w:left="720"/>
        <w:jc w:val="both"/>
        <w:rPr>
          <w:lang w:eastAsia="en-US"/>
        </w:rPr>
      </w:pPr>
      <w:r w:rsidRPr="00C931D3">
        <w:rPr>
          <w:lang w:eastAsia="en-US"/>
        </w:rPr>
        <w:t>Corrispondente/i ad una percentuale degli oneri esecutivi complessiva pari al _______%</w:t>
      </w:r>
    </w:p>
    <w:p w14:paraId="2BBB9FAE" w14:textId="77777777" w:rsidR="00B70638" w:rsidRPr="00C931D3" w:rsidRDefault="00B70638" w:rsidP="00897DED">
      <w:pPr>
        <w:spacing w:after="200" w:line="276" w:lineRule="auto"/>
        <w:jc w:val="both"/>
        <w:rPr>
          <w:lang w:eastAsia="en-US"/>
        </w:rPr>
      </w:pPr>
    </w:p>
    <w:p w14:paraId="57E9A855" w14:textId="77777777" w:rsidR="00B70638" w:rsidRPr="00C931D3" w:rsidRDefault="00B70638" w:rsidP="00897DED">
      <w:pPr>
        <w:spacing w:after="200" w:line="276" w:lineRule="auto"/>
        <w:jc w:val="both"/>
        <w:rPr>
          <w:lang w:eastAsia="en-US"/>
        </w:rPr>
      </w:pPr>
      <w:r w:rsidRPr="00C931D3">
        <w:rPr>
          <w:b/>
          <w:bCs/>
          <w:lang w:eastAsia="en-US"/>
        </w:rPr>
        <w:t>2.L’impresa mandante</w:t>
      </w:r>
      <w:r w:rsidRPr="00C931D3">
        <w:rPr>
          <w:lang w:eastAsia="en-US"/>
        </w:rPr>
        <w:t>_____________________________________________ eseguirà le attività ricadenti nella/e seguente/i prestazione/i:</w:t>
      </w:r>
    </w:p>
    <w:p w14:paraId="39EBA1B7" w14:textId="77777777" w:rsidR="00B70638" w:rsidRPr="00C931D3" w:rsidRDefault="00B70638" w:rsidP="00DC746B">
      <w:pPr>
        <w:numPr>
          <w:ilvl w:val="0"/>
          <w:numId w:val="3"/>
        </w:numPr>
        <w:tabs>
          <w:tab w:val="num" w:pos="500"/>
        </w:tabs>
        <w:spacing w:after="200" w:line="276" w:lineRule="auto"/>
        <w:jc w:val="both"/>
        <w:rPr>
          <w:lang w:eastAsia="en-US"/>
        </w:rPr>
      </w:pPr>
      <w:r w:rsidRPr="00C931D3">
        <w:rPr>
          <w:lang w:eastAsia="en-US"/>
        </w:rPr>
        <w:t xml:space="preserve">______________________ </w:t>
      </w:r>
    </w:p>
    <w:p w14:paraId="1FA7C558" w14:textId="77777777" w:rsidR="00B70638" w:rsidRPr="00C931D3" w:rsidRDefault="00B70638" w:rsidP="00DC746B">
      <w:pPr>
        <w:numPr>
          <w:ilvl w:val="0"/>
          <w:numId w:val="3"/>
        </w:numPr>
        <w:tabs>
          <w:tab w:val="num" w:pos="500"/>
        </w:tabs>
        <w:spacing w:after="200" w:line="276" w:lineRule="auto"/>
        <w:jc w:val="both"/>
        <w:rPr>
          <w:lang w:eastAsia="en-US"/>
        </w:rPr>
      </w:pPr>
      <w:r w:rsidRPr="00C931D3">
        <w:rPr>
          <w:lang w:eastAsia="en-US"/>
        </w:rPr>
        <w:t>______________________</w:t>
      </w:r>
    </w:p>
    <w:p w14:paraId="024A8EF9" w14:textId="77777777" w:rsidR="00B70638" w:rsidRPr="00C931D3" w:rsidRDefault="00B70638" w:rsidP="00897DED">
      <w:pPr>
        <w:spacing w:after="200" w:line="276" w:lineRule="auto"/>
        <w:jc w:val="both"/>
        <w:rPr>
          <w:lang w:eastAsia="en-US"/>
        </w:rPr>
      </w:pPr>
      <w:r w:rsidRPr="00C931D3">
        <w:rPr>
          <w:lang w:eastAsia="en-US"/>
        </w:rPr>
        <w:lastRenderedPageBreak/>
        <w:t>Corrispondente/i ad una percentuale degli oneri esecutivi complessiva pari al ________%</w:t>
      </w:r>
    </w:p>
    <w:p w14:paraId="015B9D4F" w14:textId="77777777" w:rsidR="00B70638" w:rsidRPr="00C931D3" w:rsidRDefault="00B70638" w:rsidP="00897DED">
      <w:pPr>
        <w:spacing w:after="200" w:line="276" w:lineRule="auto"/>
        <w:jc w:val="both"/>
        <w:rPr>
          <w:lang w:eastAsia="en-US"/>
        </w:rPr>
      </w:pPr>
      <w:r w:rsidRPr="00C931D3">
        <w:rPr>
          <w:b/>
          <w:bCs/>
          <w:lang w:eastAsia="en-US"/>
        </w:rPr>
        <w:t>3.L’impresa mandante</w:t>
      </w:r>
      <w:r w:rsidRPr="00C931D3">
        <w:rPr>
          <w:lang w:eastAsia="en-US"/>
        </w:rPr>
        <w:t>_____________________________________________ eseguirà le attività ricadenti nella/e seguente/i prestazione/i:</w:t>
      </w:r>
    </w:p>
    <w:p w14:paraId="32AE91AE" w14:textId="77777777" w:rsidR="00B70638" w:rsidRPr="00C931D3" w:rsidRDefault="00B70638" w:rsidP="00DC746B">
      <w:pPr>
        <w:numPr>
          <w:ilvl w:val="0"/>
          <w:numId w:val="3"/>
        </w:numPr>
        <w:tabs>
          <w:tab w:val="num" w:pos="500"/>
        </w:tabs>
        <w:spacing w:after="200" w:line="276" w:lineRule="auto"/>
        <w:jc w:val="both"/>
        <w:rPr>
          <w:lang w:eastAsia="en-US"/>
        </w:rPr>
      </w:pPr>
      <w:r w:rsidRPr="00C931D3">
        <w:rPr>
          <w:lang w:eastAsia="en-US"/>
        </w:rPr>
        <w:t xml:space="preserve">______________________ </w:t>
      </w:r>
    </w:p>
    <w:p w14:paraId="6E17909A" w14:textId="77777777" w:rsidR="00B70638" w:rsidRPr="00C931D3" w:rsidRDefault="00B70638" w:rsidP="00DC746B">
      <w:pPr>
        <w:numPr>
          <w:ilvl w:val="0"/>
          <w:numId w:val="3"/>
        </w:numPr>
        <w:tabs>
          <w:tab w:val="num" w:pos="500"/>
        </w:tabs>
        <w:spacing w:after="200" w:line="276" w:lineRule="auto"/>
        <w:jc w:val="both"/>
        <w:rPr>
          <w:lang w:eastAsia="en-US"/>
        </w:rPr>
      </w:pPr>
      <w:r w:rsidRPr="00C931D3">
        <w:rPr>
          <w:lang w:eastAsia="en-US"/>
        </w:rPr>
        <w:t>______________________</w:t>
      </w:r>
    </w:p>
    <w:p w14:paraId="19134D2F" w14:textId="77777777" w:rsidR="00B70638" w:rsidRPr="00C931D3" w:rsidRDefault="00B70638" w:rsidP="00897DED">
      <w:pPr>
        <w:spacing w:after="200" w:line="276" w:lineRule="auto"/>
        <w:jc w:val="both"/>
        <w:rPr>
          <w:lang w:eastAsia="en-US"/>
        </w:rPr>
      </w:pPr>
      <w:r w:rsidRPr="00C931D3">
        <w:rPr>
          <w:lang w:eastAsia="en-US"/>
        </w:rPr>
        <w:t>Corrispondente/i ad una percentuale degli oneri esecutivi complessiva pari al ________%</w:t>
      </w:r>
    </w:p>
    <w:p w14:paraId="1484CF3B" w14:textId="77777777" w:rsidR="00B70638" w:rsidRPr="00C931D3" w:rsidRDefault="00B70638" w:rsidP="00897DED">
      <w:pPr>
        <w:spacing w:after="200" w:line="276" w:lineRule="auto"/>
        <w:jc w:val="both"/>
        <w:rPr>
          <w:lang w:eastAsia="en-US"/>
        </w:rPr>
      </w:pPr>
      <w:r w:rsidRPr="00C931D3">
        <w:rPr>
          <w:b/>
          <w:bCs/>
          <w:lang w:eastAsia="en-US"/>
        </w:rPr>
        <w:t>4.L’impresa mandante</w:t>
      </w:r>
      <w:r w:rsidRPr="00C931D3">
        <w:rPr>
          <w:lang w:eastAsia="en-US"/>
        </w:rPr>
        <w:t>_____________________________________________ eseguirà le attività ricadenti nella/e seguente/i prestazione/i:</w:t>
      </w:r>
    </w:p>
    <w:p w14:paraId="460EC507" w14:textId="77777777" w:rsidR="00B70638" w:rsidRPr="00C931D3" w:rsidRDefault="00B70638" w:rsidP="00897DED">
      <w:pPr>
        <w:spacing w:after="200" w:line="276" w:lineRule="auto"/>
        <w:jc w:val="both"/>
        <w:rPr>
          <w:lang w:eastAsia="en-US"/>
        </w:rPr>
      </w:pPr>
    </w:p>
    <w:p w14:paraId="3FA97908" w14:textId="77777777" w:rsidR="00B70638" w:rsidRPr="00C931D3" w:rsidRDefault="00B70638" w:rsidP="00DC746B">
      <w:pPr>
        <w:numPr>
          <w:ilvl w:val="0"/>
          <w:numId w:val="3"/>
        </w:numPr>
        <w:tabs>
          <w:tab w:val="num" w:pos="500"/>
        </w:tabs>
        <w:spacing w:after="200" w:line="276" w:lineRule="auto"/>
        <w:jc w:val="both"/>
        <w:rPr>
          <w:lang w:eastAsia="en-US"/>
        </w:rPr>
      </w:pPr>
      <w:r w:rsidRPr="00C931D3">
        <w:rPr>
          <w:lang w:eastAsia="en-US"/>
        </w:rPr>
        <w:t xml:space="preserve">______________________ </w:t>
      </w:r>
    </w:p>
    <w:p w14:paraId="6394F96D" w14:textId="77777777" w:rsidR="00B70638" w:rsidRPr="00C931D3" w:rsidRDefault="00B70638" w:rsidP="00DC746B">
      <w:pPr>
        <w:numPr>
          <w:ilvl w:val="0"/>
          <w:numId w:val="3"/>
        </w:numPr>
        <w:tabs>
          <w:tab w:val="num" w:pos="500"/>
        </w:tabs>
        <w:spacing w:after="200" w:line="276" w:lineRule="auto"/>
        <w:jc w:val="both"/>
        <w:rPr>
          <w:lang w:eastAsia="en-US"/>
        </w:rPr>
      </w:pPr>
      <w:r w:rsidRPr="00C931D3">
        <w:rPr>
          <w:lang w:eastAsia="en-US"/>
        </w:rPr>
        <w:t>______________________</w:t>
      </w:r>
    </w:p>
    <w:p w14:paraId="6531BC69" w14:textId="77777777" w:rsidR="00B70638" w:rsidRPr="00C931D3" w:rsidRDefault="00B70638" w:rsidP="00897DED">
      <w:pPr>
        <w:spacing w:after="200" w:line="276" w:lineRule="auto"/>
        <w:jc w:val="both"/>
        <w:rPr>
          <w:lang w:eastAsia="en-US"/>
        </w:rPr>
      </w:pPr>
      <w:r w:rsidRPr="00C931D3">
        <w:rPr>
          <w:lang w:eastAsia="en-US"/>
        </w:rPr>
        <w:t>Corrispondente/i ad una percentuale degli oneri esecutivi complessiva pari al ________%</w:t>
      </w:r>
    </w:p>
    <w:p w14:paraId="401604FA" w14:textId="77777777" w:rsidR="00B70638" w:rsidRPr="00C931D3" w:rsidRDefault="00B70638" w:rsidP="00897DED">
      <w:pPr>
        <w:spacing w:after="200" w:line="276" w:lineRule="auto"/>
        <w:jc w:val="both"/>
        <w:rPr>
          <w:lang w:eastAsia="en-US"/>
        </w:rPr>
      </w:pPr>
      <w:r w:rsidRPr="00C931D3">
        <w:rPr>
          <w:b/>
          <w:bCs/>
          <w:lang w:eastAsia="en-US"/>
        </w:rPr>
        <w:t>5.L’impresa mandante</w:t>
      </w:r>
      <w:r w:rsidRPr="00C931D3">
        <w:rPr>
          <w:lang w:eastAsia="en-US"/>
        </w:rPr>
        <w:t>_____________________________________________ eseguirà le attività ricadenti nella/e seguente/i prestazione/i:</w:t>
      </w:r>
    </w:p>
    <w:p w14:paraId="27C9B5D3" w14:textId="77777777" w:rsidR="00B70638" w:rsidRPr="00C931D3" w:rsidRDefault="00B70638" w:rsidP="00DC746B">
      <w:pPr>
        <w:numPr>
          <w:ilvl w:val="0"/>
          <w:numId w:val="3"/>
        </w:numPr>
        <w:tabs>
          <w:tab w:val="num" w:pos="500"/>
        </w:tabs>
        <w:spacing w:after="200" w:line="276" w:lineRule="auto"/>
        <w:jc w:val="both"/>
        <w:rPr>
          <w:lang w:eastAsia="en-US"/>
        </w:rPr>
      </w:pPr>
      <w:r w:rsidRPr="00C931D3">
        <w:rPr>
          <w:lang w:eastAsia="en-US"/>
        </w:rPr>
        <w:t xml:space="preserve">______________________ </w:t>
      </w:r>
    </w:p>
    <w:p w14:paraId="005132AD" w14:textId="77777777" w:rsidR="00B70638" w:rsidRPr="00C931D3" w:rsidRDefault="00B70638" w:rsidP="00DC746B">
      <w:pPr>
        <w:numPr>
          <w:ilvl w:val="0"/>
          <w:numId w:val="3"/>
        </w:numPr>
        <w:tabs>
          <w:tab w:val="num" w:pos="500"/>
        </w:tabs>
        <w:spacing w:after="200" w:line="276" w:lineRule="auto"/>
        <w:jc w:val="both"/>
        <w:rPr>
          <w:lang w:eastAsia="en-US"/>
        </w:rPr>
      </w:pPr>
      <w:r w:rsidRPr="00C931D3">
        <w:rPr>
          <w:lang w:eastAsia="en-US"/>
        </w:rPr>
        <w:t>________________________</w:t>
      </w:r>
    </w:p>
    <w:p w14:paraId="4611D437" w14:textId="77777777" w:rsidR="00B70638" w:rsidRPr="00C931D3" w:rsidRDefault="00B70638" w:rsidP="00897DED">
      <w:pPr>
        <w:spacing w:after="200" w:line="276" w:lineRule="auto"/>
        <w:jc w:val="both"/>
        <w:rPr>
          <w:lang w:eastAsia="en-US"/>
        </w:rPr>
      </w:pPr>
      <w:r w:rsidRPr="00C931D3">
        <w:rPr>
          <w:lang w:eastAsia="en-US"/>
        </w:rPr>
        <w:t>Corrispondente/i ad una percentuale degli oneri esecutivi complessiva pari al ________%</w:t>
      </w:r>
    </w:p>
    <w:p w14:paraId="350712C1" w14:textId="77777777" w:rsidR="00B70638" w:rsidRPr="00C931D3" w:rsidRDefault="00B70638" w:rsidP="00897DED">
      <w:pPr>
        <w:spacing w:after="200" w:line="276" w:lineRule="auto"/>
        <w:jc w:val="both"/>
        <w:rPr>
          <w:lang w:eastAsia="en-US"/>
        </w:rPr>
      </w:pPr>
    </w:p>
    <w:p w14:paraId="6B6756FE" w14:textId="77777777" w:rsidR="00B70638" w:rsidRPr="00C931D3" w:rsidRDefault="00B70638" w:rsidP="00897DED">
      <w:pPr>
        <w:spacing w:after="200" w:line="276" w:lineRule="auto"/>
        <w:jc w:val="both"/>
        <w:rPr>
          <w:lang w:eastAsia="en-US"/>
        </w:rPr>
      </w:pPr>
      <w:r w:rsidRPr="00C931D3">
        <w:rPr>
          <w:b/>
          <w:bCs/>
          <w:lang w:eastAsia="en-US"/>
        </w:rPr>
        <w:t>6.L’impresa mandante</w:t>
      </w:r>
      <w:r w:rsidRPr="00C931D3">
        <w:rPr>
          <w:lang w:eastAsia="en-US"/>
        </w:rPr>
        <w:t>_____________________________________________ eseguirà le attività ricadenti nella/e seguente/i prestazione/i:</w:t>
      </w:r>
    </w:p>
    <w:p w14:paraId="76814927" w14:textId="77777777" w:rsidR="00B70638" w:rsidRPr="00C931D3" w:rsidRDefault="00B70638" w:rsidP="00DC746B">
      <w:pPr>
        <w:numPr>
          <w:ilvl w:val="0"/>
          <w:numId w:val="3"/>
        </w:numPr>
        <w:tabs>
          <w:tab w:val="num" w:pos="500"/>
        </w:tabs>
        <w:spacing w:after="200" w:line="276" w:lineRule="auto"/>
        <w:jc w:val="both"/>
        <w:rPr>
          <w:lang w:eastAsia="en-US"/>
        </w:rPr>
      </w:pPr>
      <w:r w:rsidRPr="00C931D3">
        <w:rPr>
          <w:lang w:eastAsia="en-US"/>
        </w:rPr>
        <w:t xml:space="preserve">______________________ </w:t>
      </w:r>
    </w:p>
    <w:p w14:paraId="58E0592C" w14:textId="77777777" w:rsidR="00B70638" w:rsidRPr="00C931D3" w:rsidRDefault="00B70638" w:rsidP="00DC746B">
      <w:pPr>
        <w:numPr>
          <w:ilvl w:val="0"/>
          <w:numId w:val="3"/>
        </w:numPr>
        <w:tabs>
          <w:tab w:val="num" w:pos="500"/>
        </w:tabs>
        <w:spacing w:after="200" w:line="276" w:lineRule="auto"/>
        <w:jc w:val="both"/>
        <w:rPr>
          <w:lang w:eastAsia="en-US"/>
        </w:rPr>
      </w:pPr>
      <w:r w:rsidRPr="00C931D3">
        <w:rPr>
          <w:lang w:eastAsia="en-US"/>
        </w:rPr>
        <w:t>_______________________</w:t>
      </w:r>
    </w:p>
    <w:p w14:paraId="31C9DE80" w14:textId="77777777" w:rsidR="00B70638" w:rsidRPr="00C931D3" w:rsidRDefault="00B70638" w:rsidP="00897DED">
      <w:pPr>
        <w:spacing w:after="200" w:line="276" w:lineRule="auto"/>
        <w:jc w:val="both"/>
        <w:rPr>
          <w:lang w:eastAsia="en-US"/>
        </w:rPr>
      </w:pPr>
      <w:r w:rsidRPr="00C931D3">
        <w:rPr>
          <w:lang w:eastAsia="en-US"/>
        </w:rPr>
        <w:t>Corrispondente/i ad una percentuale degli oneri esecutivi complessiva pari al ________%</w:t>
      </w:r>
    </w:p>
    <w:p w14:paraId="708AA6AD" w14:textId="5D9E88AD" w:rsidR="0017001E" w:rsidRPr="00C931D3" w:rsidRDefault="0017001E" w:rsidP="0017001E">
      <w:pPr>
        <w:spacing w:after="200" w:line="276" w:lineRule="auto"/>
        <w:jc w:val="both"/>
        <w:rPr>
          <w:bCs/>
          <w:lang w:eastAsia="en-US"/>
        </w:rPr>
      </w:pPr>
      <w:bookmarkStart w:id="8" w:name="_Hlk124851902"/>
      <w:r w:rsidRPr="00C931D3">
        <w:rPr>
          <w:b/>
          <w:u w:val="single"/>
          <w:lang w:eastAsia="en-US"/>
        </w:rPr>
        <w:t xml:space="preserve">Pena </w:t>
      </w:r>
      <w:r w:rsidRPr="00C931D3">
        <w:rPr>
          <w:b/>
          <w:bCs/>
          <w:u w:val="single"/>
          <w:lang w:eastAsia="en-US"/>
        </w:rPr>
        <w:t>l’impossibilità di ricorrere al subappalto,</w:t>
      </w:r>
      <w:r w:rsidRPr="00C931D3">
        <w:rPr>
          <w:bCs/>
          <w:lang w:eastAsia="en-US"/>
        </w:rPr>
        <w:t xml:space="preserve"> indica </w:t>
      </w:r>
      <w:bookmarkStart w:id="9" w:name="_Hlk124850297"/>
      <w:r w:rsidRPr="00C931D3">
        <w:rPr>
          <w:bCs/>
          <w:lang w:eastAsia="en-US"/>
        </w:rPr>
        <w:t xml:space="preserve">l’elenco delle prestazioni </w:t>
      </w:r>
      <w:r w:rsidRPr="00C931D3">
        <w:rPr>
          <w:b/>
          <w:bCs/>
          <w:lang w:eastAsia="en-US"/>
        </w:rPr>
        <w:t>che il Raggruppamento Temporaneo intende subappaltare</w:t>
      </w:r>
      <w:r w:rsidRPr="00C931D3">
        <w:rPr>
          <w:bCs/>
          <w:lang w:eastAsia="en-US"/>
        </w:rPr>
        <w:t xml:space="preserve"> con la relativa </w:t>
      </w:r>
      <w:r w:rsidRPr="00C931D3">
        <w:rPr>
          <w:bCs/>
          <w:u w:val="single"/>
          <w:lang w:eastAsia="en-US"/>
        </w:rPr>
        <w:t>quota percentuale</w:t>
      </w:r>
      <w:r w:rsidRPr="00C931D3">
        <w:rPr>
          <w:bCs/>
          <w:lang w:eastAsia="en-US"/>
        </w:rPr>
        <w:t xml:space="preserve"> dell’importo complessivo dell’appalto</w:t>
      </w:r>
      <w:bookmarkEnd w:id="9"/>
      <w:r w:rsidR="001245BA" w:rsidRPr="00C931D3">
        <w:rPr>
          <w:bCs/>
        </w:rPr>
        <w:t xml:space="preserve"> senza quantificare lo stesso</w:t>
      </w:r>
      <w:r w:rsidR="001245BA" w:rsidRPr="00C931D3">
        <w:rPr>
          <w:rStyle w:val="Rimandonotaapidipagina"/>
          <w:bCs/>
        </w:rPr>
        <w:footnoteReference w:id="7"/>
      </w:r>
      <w:r w:rsidRPr="00C931D3">
        <w:rPr>
          <w:bCs/>
          <w:lang w:eastAsia="en-US"/>
        </w:rPr>
        <w:t>:</w:t>
      </w:r>
    </w:p>
    <w:p w14:paraId="12291E35" w14:textId="40FC8211" w:rsidR="0017001E" w:rsidRPr="00C931D3" w:rsidRDefault="0017001E" w:rsidP="0017001E">
      <w:pPr>
        <w:spacing w:after="200" w:line="276" w:lineRule="auto"/>
        <w:jc w:val="both"/>
        <w:rPr>
          <w:bCs/>
          <w:lang w:eastAsia="en-US"/>
        </w:rPr>
      </w:pPr>
      <w:r w:rsidRPr="00C931D3">
        <w:rPr>
          <w:bCs/>
          <w:lang w:eastAsia="en-US"/>
        </w:rPr>
        <w:t>_______%</w:t>
      </w:r>
      <w:r w:rsidR="001245BA" w:rsidRPr="00C931D3">
        <w:rPr>
          <w:bCs/>
          <w:lang w:eastAsia="en-US"/>
        </w:rPr>
        <w:t xml:space="preserve"> </w:t>
      </w:r>
    </w:p>
    <w:p w14:paraId="4E788556" w14:textId="52B3E0A0" w:rsidR="0017001E" w:rsidRDefault="0017001E" w:rsidP="0017001E">
      <w:pPr>
        <w:spacing w:after="200" w:line="276" w:lineRule="auto"/>
        <w:jc w:val="both"/>
        <w:rPr>
          <w:bCs/>
          <w:lang w:eastAsia="en-US"/>
        </w:rPr>
      </w:pPr>
      <w:r w:rsidRPr="00C931D3">
        <w:rPr>
          <w:bCs/>
          <w:lang w:eastAsia="en-US"/>
        </w:rPr>
        <w:lastRenderedPageBreak/>
        <w:t>Prestazioni:______________________________________________________________________________________________________________________________________________________</w:t>
      </w:r>
    </w:p>
    <w:p w14:paraId="1C4B34D3" w14:textId="77777777" w:rsidR="00F1319E" w:rsidRPr="00F1319E" w:rsidRDefault="00F1319E" w:rsidP="00F1319E">
      <w:pPr>
        <w:spacing w:after="200" w:line="276" w:lineRule="auto"/>
        <w:jc w:val="both"/>
        <w:rPr>
          <w:bCs/>
          <w:lang w:eastAsia="en-US"/>
        </w:rPr>
      </w:pPr>
      <w:r w:rsidRPr="00F1319E">
        <w:rPr>
          <w:bCs/>
          <w:lang w:eastAsia="en-US"/>
        </w:rPr>
        <w:t>e dichiara di impegnarsi a subappaltare alle piccole e medie imprese una quota non inferiore al 20 per cento delle prestazioni, sopra indicate, che intende subappaltare, oppure una quota inferiore, dandone nel caso adeguata motivazione con riferimento all'oggetto, alle caratteristiche delle prestazioni o al mercato di riferimento;</w:t>
      </w:r>
    </w:p>
    <w:p w14:paraId="2F18E1D5" w14:textId="77777777" w:rsidR="00F1319E" w:rsidRPr="00C931D3" w:rsidRDefault="00F1319E" w:rsidP="0017001E">
      <w:pPr>
        <w:spacing w:after="200" w:line="276" w:lineRule="auto"/>
        <w:jc w:val="both"/>
        <w:rPr>
          <w:bCs/>
          <w:lang w:eastAsia="en-US"/>
        </w:rPr>
      </w:pPr>
    </w:p>
    <w:bookmarkEnd w:id="8"/>
    <w:p w14:paraId="5F16A303" w14:textId="06349FB6" w:rsidR="00B61733" w:rsidRPr="00C931D3" w:rsidRDefault="00736ADA" w:rsidP="00FE6929">
      <w:pPr>
        <w:spacing w:after="200" w:line="276" w:lineRule="auto"/>
        <w:jc w:val="both"/>
        <w:rPr>
          <w:bCs/>
        </w:rPr>
      </w:pPr>
      <w:r w:rsidRPr="00C931D3">
        <w:rPr>
          <w:lang w:eastAsia="en-US"/>
        </w:rPr>
        <w:t xml:space="preserve">Il </w:t>
      </w:r>
      <w:r w:rsidRPr="00C931D3">
        <w:rPr>
          <w:b/>
          <w:lang w:eastAsia="en-US"/>
        </w:rPr>
        <w:t>Raggruppamento temporaneo</w:t>
      </w:r>
      <w:r w:rsidRPr="00C931D3">
        <w:rPr>
          <w:lang w:eastAsia="en-US"/>
        </w:rPr>
        <w:t xml:space="preserve"> dichiara </w:t>
      </w:r>
      <w:r w:rsidR="00B61733" w:rsidRPr="00C931D3">
        <w:rPr>
          <w:lang w:eastAsia="en-US"/>
        </w:rPr>
        <w:t>altresì</w:t>
      </w:r>
      <w:r w:rsidR="001D5384" w:rsidRPr="00C931D3">
        <w:rPr>
          <w:lang w:eastAsia="en-US"/>
        </w:rPr>
        <w:t xml:space="preserve"> </w:t>
      </w:r>
      <w:r w:rsidR="00FE6929">
        <w:rPr>
          <w:bCs/>
        </w:rPr>
        <w:t xml:space="preserve">che </w:t>
      </w:r>
      <w:r w:rsidR="005E33D7">
        <w:rPr>
          <w:bCs/>
        </w:rPr>
        <w:t>nessuno degli OE</w:t>
      </w:r>
      <w:r w:rsidR="00B61733" w:rsidRPr="00C931D3">
        <w:rPr>
          <w:bCs/>
        </w:rPr>
        <w:t xml:space="preserve"> partecipanti al RTI partecipa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w:t>
      </w:r>
      <w:r w:rsidR="001D5384" w:rsidRPr="00C931D3">
        <w:rPr>
          <w:bCs/>
        </w:rPr>
        <w:t>.</w:t>
      </w:r>
    </w:p>
    <w:p w14:paraId="7A6324FD" w14:textId="77777777" w:rsidR="00B70638" w:rsidRPr="00C931D3" w:rsidRDefault="00B70638" w:rsidP="00897DED">
      <w:pPr>
        <w:spacing w:after="200" w:line="276" w:lineRule="auto"/>
        <w:rPr>
          <w:lang w:eastAsia="en-US"/>
        </w:rPr>
      </w:pPr>
      <w:r w:rsidRPr="00C931D3">
        <w:rPr>
          <w:b/>
          <w:lang w:eastAsia="en-US"/>
        </w:rPr>
        <w:t xml:space="preserve">Il Raggruppamento temporaneo si impegna sin d’ora, </w:t>
      </w:r>
      <w:r w:rsidRPr="00C931D3">
        <w:rPr>
          <w:lang w:eastAsia="en-US"/>
        </w:rPr>
        <w:t>congiuntamente e solidalmente nei confronti di ASI ai sensi delle normative vigenti:</w:t>
      </w:r>
    </w:p>
    <w:p w14:paraId="488EF5CC" w14:textId="77777777" w:rsidR="00B70638" w:rsidRPr="00C931D3" w:rsidRDefault="00B70638" w:rsidP="00DC746B">
      <w:pPr>
        <w:numPr>
          <w:ilvl w:val="0"/>
          <w:numId w:val="2"/>
        </w:numPr>
        <w:spacing w:after="200" w:line="276" w:lineRule="auto"/>
        <w:contextualSpacing/>
        <w:jc w:val="both"/>
        <w:rPr>
          <w:lang w:eastAsia="en-US"/>
        </w:rPr>
      </w:pPr>
      <w:r w:rsidRPr="00C931D3">
        <w:rPr>
          <w:lang w:eastAsia="en-US"/>
        </w:rPr>
        <w:t>a non modificare successivamente alla presentazione dell’offerta la composizione del raggruppamento temporaneo così costituito;</w:t>
      </w:r>
    </w:p>
    <w:p w14:paraId="2F785E90" w14:textId="77777777" w:rsidR="00B70638" w:rsidRPr="00C931D3" w:rsidRDefault="00B70638" w:rsidP="00DC746B">
      <w:pPr>
        <w:numPr>
          <w:ilvl w:val="0"/>
          <w:numId w:val="2"/>
        </w:numPr>
        <w:tabs>
          <w:tab w:val="num" w:pos="300"/>
        </w:tabs>
        <w:spacing w:after="200" w:line="276" w:lineRule="auto"/>
        <w:jc w:val="both"/>
        <w:rPr>
          <w:lang w:eastAsia="en-US"/>
        </w:rPr>
      </w:pPr>
      <w:r w:rsidRPr="00C931D3">
        <w:rPr>
          <w:lang w:eastAsia="en-US"/>
        </w:rPr>
        <w:t>a rispettare la normativa vigente in materia di servizi e forniture pubbliche con riguardo ai Raggruppamenti Temporanei di Imprese.</w:t>
      </w:r>
    </w:p>
    <w:p w14:paraId="574F13A9" w14:textId="77777777" w:rsidR="00B70638" w:rsidRPr="00C931D3" w:rsidRDefault="00B70638" w:rsidP="00897DED">
      <w:pPr>
        <w:spacing w:after="200" w:line="276" w:lineRule="auto"/>
        <w:rPr>
          <w:lang w:eastAsia="en-US"/>
        </w:rPr>
      </w:pPr>
    </w:p>
    <w:p w14:paraId="0FB20D6B" w14:textId="1A7EDCA8" w:rsidR="00B70638" w:rsidRPr="00C931D3" w:rsidRDefault="00B70638" w:rsidP="00897DED">
      <w:pPr>
        <w:spacing w:after="200" w:line="276" w:lineRule="auto"/>
        <w:ind w:left="4956" w:firstLine="708"/>
        <w:jc w:val="center"/>
        <w:rPr>
          <w:lang w:eastAsia="en-US"/>
        </w:rPr>
      </w:pPr>
      <w:r w:rsidRPr="00C931D3">
        <w:rPr>
          <w:lang w:eastAsia="en-US"/>
        </w:rPr>
        <w:t>L’IMPRESA MANDATARIA</w:t>
      </w:r>
      <w:r w:rsidR="00154BCF" w:rsidRPr="00C931D3">
        <w:rPr>
          <w:rStyle w:val="Rimandonotaapidipagina"/>
          <w:lang w:eastAsia="en-US"/>
        </w:rPr>
        <w:footnoteReference w:id="8"/>
      </w:r>
      <w:r w:rsidRPr="00C931D3">
        <w:rPr>
          <w:lang w:eastAsia="en-US"/>
        </w:rPr>
        <w:t xml:space="preserve"> </w:t>
      </w:r>
    </w:p>
    <w:p w14:paraId="335317EF" w14:textId="478BF9C4" w:rsidR="00B70638" w:rsidRPr="00C931D3" w:rsidRDefault="00B70638" w:rsidP="00476BF5">
      <w:pPr>
        <w:spacing w:after="200" w:line="276" w:lineRule="auto"/>
        <w:ind w:left="4956" w:firstLine="708"/>
        <w:jc w:val="right"/>
        <w:rPr>
          <w:lang w:eastAsia="en-US"/>
        </w:rPr>
      </w:pPr>
      <w:r w:rsidRPr="00C931D3">
        <w:rPr>
          <w:lang w:eastAsia="en-US"/>
        </w:rPr>
        <w:t>________________________________</w:t>
      </w:r>
    </w:p>
    <w:p w14:paraId="15C9FE53" w14:textId="77777777" w:rsidR="00B70638" w:rsidRPr="00C931D3" w:rsidRDefault="00B70638" w:rsidP="00897DED">
      <w:pPr>
        <w:spacing w:after="200" w:line="276" w:lineRule="auto"/>
        <w:rPr>
          <w:lang w:eastAsia="en-US"/>
        </w:rPr>
      </w:pPr>
    </w:p>
    <w:p w14:paraId="7773740C" w14:textId="77777777" w:rsidR="00B70638" w:rsidRPr="00C931D3" w:rsidRDefault="00B70638" w:rsidP="00897DED">
      <w:pPr>
        <w:spacing w:after="200" w:line="276" w:lineRule="auto"/>
        <w:ind w:left="708"/>
        <w:jc w:val="both"/>
        <w:rPr>
          <w:b/>
          <w:lang w:eastAsia="en-US"/>
        </w:rPr>
        <w:sectPr w:rsidR="00B70638" w:rsidRPr="00C931D3" w:rsidSect="006E0F57">
          <w:headerReference w:type="default" r:id="rId16"/>
          <w:footerReference w:type="default" r:id="rId17"/>
          <w:pgSz w:w="11906" w:h="16838"/>
          <w:pgMar w:top="1417" w:right="1134" w:bottom="1134" w:left="1134" w:header="708" w:footer="708" w:gutter="0"/>
          <w:pgNumType w:start="1"/>
          <w:cols w:space="708"/>
          <w:docGrid w:linePitch="360"/>
        </w:sectPr>
      </w:pPr>
    </w:p>
    <w:p w14:paraId="2337EDDE" w14:textId="506758C3" w:rsidR="00B70638" w:rsidRPr="00C931D3" w:rsidRDefault="00B70638" w:rsidP="00897DED">
      <w:pPr>
        <w:spacing w:after="200"/>
        <w:rPr>
          <w:b/>
          <w:bCs/>
          <w:lang w:eastAsia="en-US"/>
        </w:rPr>
      </w:pPr>
      <w:r w:rsidRPr="00C931D3">
        <w:rPr>
          <w:b/>
          <w:bCs/>
          <w:lang w:eastAsia="en-US"/>
        </w:rPr>
        <w:lastRenderedPageBreak/>
        <w:t xml:space="preserve">Mod. </w:t>
      </w:r>
      <w:r w:rsidR="00107D7C">
        <w:rPr>
          <w:b/>
          <w:bCs/>
          <w:lang w:eastAsia="en-US"/>
        </w:rPr>
        <w:t>3</w:t>
      </w:r>
      <w:r w:rsidRPr="00C931D3">
        <w:rPr>
          <w:b/>
          <w:bCs/>
          <w:lang w:eastAsia="en-US"/>
        </w:rPr>
        <w:t xml:space="preserve"> </w:t>
      </w:r>
      <w:proofErr w:type="spellStart"/>
      <w:r w:rsidRPr="00C931D3">
        <w:rPr>
          <w:b/>
          <w:bCs/>
          <w:lang w:eastAsia="en-US"/>
        </w:rPr>
        <w:t>dich</w:t>
      </w:r>
      <w:proofErr w:type="spellEnd"/>
      <w:r w:rsidRPr="00C931D3">
        <w:rPr>
          <w:b/>
          <w:bCs/>
          <w:lang w:eastAsia="en-US"/>
        </w:rPr>
        <w:t>. sost. impegno RTI/consorzio ORDINARIO costituendo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09"/>
        <w:gridCol w:w="3209"/>
        <w:gridCol w:w="3210"/>
      </w:tblGrid>
      <w:tr w:rsidR="00B530B5" w:rsidRPr="00C96D0F" w14:paraId="2D82C6DD" w14:textId="77777777" w:rsidTr="006106DB">
        <w:trPr>
          <w:trHeight w:val="300"/>
        </w:trPr>
        <w:tc>
          <w:tcPr>
            <w:tcW w:w="3209" w:type="dxa"/>
            <w:tcBorders>
              <w:top w:val="nil"/>
              <w:left w:val="nil"/>
              <w:bottom w:val="nil"/>
              <w:right w:val="nil"/>
            </w:tcBorders>
            <w:hideMark/>
          </w:tcPr>
          <w:p w14:paraId="402C8187" w14:textId="77777777" w:rsidR="00B530B5" w:rsidRPr="00C96D0F" w:rsidRDefault="00B530B5" w:rsidP="006106DB">
            <w:pPr>
              <w:tabs>
                <w:tab w:val="left" w:pos="1397"/>
                <w:tab w:val="center" w:pos="4819"/>
                <w:tab w:val="right" w:pos="9638"/>
              </w:tabs>
              <w:spacing w:after="200"/>
              <w:jc w:val="center"/>
              <w:rPr>
                <w:rFonts w:eastAsia="Calibri"/>
                <w:noProof/>
                <w:lang w:val="en-US" w:eastAsia="en-US"/>
              </w:rPr>
            </w:pPr>
            <w:r w:rsidRPr="00C96D0F">
              <w:rPr>
                <w:rFonts w:eastAsia="Calibri"/>
                <w:noProof/>
                <w:lang w:val="en-US" w:eastAsia="en-US"/>
              </w:rPr>
              <w:drawing>
                <wp:inline distT="0" distB="0" distL="0" distR="0" wp14:anchorId="0D13E707" wp14:editId="4F92A9BF">
                  <wp:extent cx="1153795" cy="1153795"/>
                  <wp:effectExtent l="0" t="0" r="8255" b="8255"/>
                  <wp:docPr id="742707064" name="Immagine 6" descr="Immagine che contiene Carattere, logo, Elementi grafici, bian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103332" name="Immagine 6" descr="Immagine che contiene Carattere, logo, Elementi grafici, bianco&#10;&#10;Il contenuto generato dall'IA potrebbe non essere corret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3795" cy="1153795"/>
                          </a:xfrm>
                          <a:prstGeom prst="rect">
                            <a:avLst/>
                          </a:prstGeom>
                          <a:noFill/>
                          <a:ln>
                            <a:noFill/>
                          </a:ln>
                        </pic:spPr>
                      </pic:pic>
                    </a:graphicData>
                  </a:graphic>
                </wp:inline>
              </w:drawing>
            </w:r>
          </w:p>
        </w:tc>
        <w:tc>
          <w:tcPr>
            <w:tcW w:w="3209" w:type="dxa"/>
            <w:tcBorders>
              <w:top w:val="nil"/>
              <w:left w:val="nil"/>
              <w:bottom w:val="nil"/>
              <w:right w:val="nil"/>
            </w:tcBorders>
            <w:vAlign w:val="center"/>
            <w:hideMark/>
          </w:tcPr>
          <w:p w14:paraId="0671ECB7" w14:textId="77777777" w:rsidR="00B530B5" w:rsidRPr="00C96D0F" w:rsidRDefault="00B530B5" w:rsidP="006106DB">
            <w:pPr>
              <w:tabs>
                <w:tab w:val="left" w:pos="1397"/>
                <w:tab w:val="center" w:pos="4819"/>
                <w:tab w:val="right" w:pos="9638"/>
              </w:tabs>
              <w:spacing w:after="200"/>
              <w:jc w:val="center"/>
              <w:rPr>
                <w:rFonts w:eastAsia="Calibri"/>
                <w:noProof/>
                <w:lang w:val="en-US" w:eastAsia="en-US"/>
              </w:rPr>
            </w:pPr>
            <w:r w:rsidRPr="00C96D0F">
              <w:rPr>
                <w:rFonts w:eastAsia="Calibri"/>
                <w:noProof/>
                <w:lang w:val="en-US" w:eastAsia="en-US"/>
              </w:rPr>
              <w:drawing>
                <wp:inline distT="0" distB="0" distL="0" distR="0" wp14:anchorId="4886D2B0" wp14:editId="774D7CA8">
                  <wp:extent cx="751205" cy="854710"/>
                  <wp:effectExtent l="0" t="0" r="0" b="2540"/>
                  <wp:docPr id="876380988" name="Immagine 5" descr="Immagine che contiene emblema,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649799" name="Immagine 5" descr="Immagine che contiene emblema, simbolo&#10;&#10;Il contenuto generato dall'IA potrebbe non essere corret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1205" cy="854710"/>
                          </a:xfrm>
                          <a:prstGeom prst="rect">
                            <a:avLst/>
                          </a:prstGeom>
                          <a:noFill/>
                          <a:ln>
                            <a:noFill/>
                          </a:ln>
                        </pic:spPr>
                      </pic:pic>
                    </a:graphicData>
                  </a:graphic>
                </wp:inline>
              </w:drawing>
            </w:r>
          </w:p>
        </w:tc>
        <w:tc>
          <w:tcPr>
            <w:tcW w:w="3210" w:type="dxa"/>
            <w:tcBorders>
              <w:top w:val="nil"/>
              <w:left w:val="nil"/>
              <w:bottom w:val="nil"/>
              <w:right w:val="nil"/>
            </w:tcBorders>
            <w:vAlign w:val="center"/>
            <w:hideMark/>
          </w:tcPr>
          <w:p w14:paraId="5B92E5B2" w14:textId="77777777" w:rsidR="00B530B5" w:rsidRPr="00C96D0F" w:rsidRDefault="00B530B5" w:rsidP="006106DB">
            <w:pPr>
              <w:tabs>
                <w:tab w:val="left" w:pos="1397"/>
                <w:tab w:val="center" w:pos="4819"/>
                <w:tab w:val="right" w:pos="9638"/>
              </w:tabs>
              <w:spacing w:after="200"/>
              <w:jc w:val="center"/>
              <w:rPr>
                <w:rFonts w:eastAsia="Calibri"/>
                <w:noProof/>
                <w:lang w:val="en-US" w:eastAsia="en-US"/>
              </w:rPr>
            </w:pPr>
            <w:r w:rsidRPr="00C96D0F">
              <w:rPr>
                <w:rFonts w:eastAsia="Calibri"/>
                <w:b/>
                <w:i/>
                <w:noProof/>
                <w:lang w:val="en-US" w:eastAsia="en-US"/>
              </w:rPr>
              <w:drawing>
                <wp:inline distT="0" distB="0" distL="0" distR="0" wp14:anchorId="72B4273F" wp14:editId="0452A396">
                  <wp:extent cx="1556385" cy="408305"/>
                  <wp:effectExtent l="0" t="0" r="5715" b="0"/>
                  <wp:docPr id="1317673053" name="Immagine 4" descr="Immagine che contiene testo, Carattere, Blu elettrico, schermata&#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9923074" name="Immagine 4" descr="Immagine che contiene testo, Carattere, Blu elettrico, schermata&#10;&#10;Il contenuto generato dall'IA potrebbe non essere corretto."/>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6385" cy="408305"/>
                          </a:xfrm>
                          <a:prstGeom prst="rect">
                            <a:avLst/>
                          </a:prstGeom>
                          <a:noFill/>
                          <a:ln>
                            <a:noFill/>
                          </a:ln>
                        </pic:spPr>
                      </pic:pic>
                    </a:graphicData>
                  </a:graphic>
                </wp:inline>
              </w:drawing>
            </w:r>
          </w:p>
        </w:tc>
      </w:tr>
    </w:tbl>
    <w:p w14:paraId="33AD1AB7" w14:textId="7580C80E" w:rsidR="00B70638" w:rsidRPr="00C931D3" w:rsidRDefault="00B70638" w:rsidP="00154BCF">
      <w:pPr>
        <w:spacing w:after="200"/>
        <w:ind w:left="2832" w:firstLine="708"/>
        <w:rPr>
          <w:b/>
          <w:bCs/>
          <w:lang w:eastAsia="en-US"/>
        </w:rPr>
      </w:pPr>
    </w:p>
    <w:p w14:paraId="65394495" w14:textId="6108F4B3" w:rsidR="006E6520" w:rsidRPr="00C931D3" w:rsidRDefault="006E6520" w:rsidP="00897DED">
      <w:pPr>
        <w:spacing w:after="200"/>
        <w:rPr>
          <w:b/>
          <w:bCs/>
          <w:lang w:eastAsia="en-US"/>
        </w:rPr>
      </w:pPr>
    </w:p>
    <w:p w14:paraId="12E6B9BF" w14:textId="77777777" w:rsidR="00B70638" w:rsidRPr="00C931D3" w:rsidRDefault="00B70638" w:rsidP="00897DED">
      <w:pPr>
        <w:spacing w:after="200"/>
        <w:jc w:val="center"/>
        <w:rPr>
          <w:lang w:eastAsia="en-US"/>
        </w:rPr>
      </w:pPr>
      <w:r w:rsidRPr="00C931D3">
        <w:rPr>
          <w:b/>
          <w:bCs/>
          <w:lang w:eastAsia="en-US"/>
        </w:rPr>
        <w:t>Per RAGGRUPPAMENTI TEMPORANEI DI IMPRESE/CONSORZIO ORDINARIO costituendo</w:t>
      </w:r>
    </w:p>
    <w:p w14:paraId="38709101" w14:textId="77777777" w:rsidR="00B70638" w:rsidRPr="00C931D3" w:rsidRDefault="00B70638" w:rsidP="00897DED">
      <w:pPr>
        <w:spacing w:after="200" w:line="276" w:lineRule="auto"/>
        <w:jc w:val="center"/>
        <w:rPr>
          <w:b/>
          <w:bCs/>
          <w:lang w:eastAsia="en-US"/>
        </w:rPr>
      </w:pPr>
      <w:r w:rsidRPr="00C931D3">
        <w:rPr>
          <w:b/>
          <w:bCs/>
          <w:lang w:eastAsia="en-US"/>
        </w:rPr>
        <w:t>DICHIARAZIONE DI IMPEGNO A COSTITUIRE RAGGRUPPAMENTO TEMPORANEO DI IMPRESE O CONSORZIO ORDINARIO</w:t>
      </w:r>
    </w:p>
    <w:p w14:paraId="5177AB2E" w14:textId="77777777" w:rsidR="00B70638" w:rsidRPr="00C931D3" w:rsidRDefault="00B70638" w:rsidP="00897DED">
      <w:pPr>
        <w:spacing w:after="200"/>
        <w:jc w:val="center"/>
        <w:rPr>
          <w:lang w:eastAsia="en-US"/>
        </w:rPr>
      </w:pPr>
      <w:r w:rsidRPr="00C931D3">
        <w:rPr>
          <w:b/>
          <w:bCs/>
          <w:lang w:eastAsia="en-US"/>
        </w:rPr>
        <w:t>ALL’AGENZIA SPAZIALE ITALIANA</w:t>
      </w:r>
    </w:p>
    <w:p w14:paraId="76EED90D" w14:textId="77777777" w:rsidR="00B70638" w:rsidRPr="00C931D3" w:rsidRDefault="00B70638" w:rsidP="00897DED">
      <w:pPr>
        <w:spacing w:after="200"/>
        <w:jc w:val="center"/>
        <w:rPr>
          <w:b/>
          <w:bCs/>
          <w:lang w:eastAsia="en-US"/>
        </w:rPr>
      </w:pPr>
      <w:r w:rsidRPr="00C931D3">
        <w:rPr>
          <w:b/>
          <w:bCs/>
          <w:lang w:eastAsia="en-US"/>
        </w:rPr>
        <w:t>Viale del Politecnico s.n.c.</w:t>
      </w:r>
    </w:p>
    <w:p w14:paraId="4409C3A7" w14:textId="77777777" w:rsidR="00B70638" w:rsidRPr="00C931D3" w:rsidRDefault="00B70638" w:rsidP="00897DED">
      <w:pPr>
        <w:spacing w:after="200"/>
        <w:jc w:val="center"/>
        <w:rPr>
          <w:lang w:eastAsia="en-US"/>
        </w:rPr>
      </w:pPr>
      <w:r w:rsidRPr="00C931D3">
        <w:rPr>
          <w:b/>
          <w:bCs/>
          <w:lang w:eastAsia="en-US"/>
        </w:rPr>
        <w:t>00133 ROMA</w:t>
      </w:r>
    </w:p>
    <w:p w14:paraId="10C04DC1" w14:textId="7CBF7405" w:rsidR="00BE2363" w:rsidRDefault="00BE2363" w:rsidP="00BE2363">
      <w:pPr>
        <w:spacing w:after="200"/>
        <w:jc w:val="center"/>
        <w:rPr>
          <w:b/>
        </w:rPr>
      </w:pPr>
      <w:r w:rsidRPr="00793A15">
        <w:rPr>
          <w:b/>
        </w:rPr>
        <w:t>Procedura aperta ex art. 71</w:t>
      </w:r>
      <w:r w:rsidR="00B530B5">
        <w:rPr>
          <w:b/>
        </w:rPr>
        <w:t xml:space="preserve"> e 108</w:t>
      </w:r>
      <w:r w:rsidRPr="00793A15">
        <w:rPr>
          <w:b/>
        </w:rPr>
        <w:t xml:space="preserve"> del D. Lgs. n. 36/2023 per l’affidamento delle attività di allestimento di una struttura e percorso museale presso la sede ASI di Matera con il criterio dell’offerta economicamente più vantaggiosa sulla base del miglior rapporto qualità/prezzo</w:t>
      </w:r>
    </w:p>
    <w:p w14:paraId="7341FF6C" w14:textId="77777777" w:rsidR="00FA21D2" w:rsidRPr="00C931D3" w:rsidRDefault="00FA21D2" w:rsidP="00FA21D2">
      <w:pPr>
        <w:spacing w:after="200"/>
        <w:jc w:val="center"/>
        <w:rPr>
          <w:b/>
          <w:bCs/>
          <w:iCs/>
        </w:rPr>
      </w:pPr>
    </w:p>
    <w:p w14:paraId="45F0CA58" w14:textId="1F07936A" w:rsidR="00FA21D2" w:rsidRPr="00C931D3" w:rsidRDefault="00FA21D2" w:rsidP="00FA21D2">
      <w:pPr>
        <w:spacing w:after="200"/>
        <w:jc w:val="center"/>
        <w:rPr>
          <w:b/>
          <w:bCs/>
          <w:iCs/>
        </w:rPr>
      </w:pPr>
      <w:r w:rsidRPr="00C931D3">
        <w:rPr>
          <w:b/>
          <w:bCs/>
          <w:iCs/>
        </w:rPr>
        <w:t xml:space="preserve">CIG </w:t>
      </w:r>
      <w:r w:rsidRPr="00C931D3">
        <w:rPr>
          <w:b/>
          <w:bCs/>
          <w:iCs/>
          <w:highlight w:val="lightGray"/>
        </w:rPr>
        <w:t>______________</w:t>
      </w:r>
      <w:r w:rsidRPr="00C931D3">
        <w:rPr>
          <w:b/>
          <w:bCs/>
          <w:iCs/>
        </w:rPr>
        <w:t xml:space="preserve"> </w:t>
      </w:r>
    </w:p>
    <w:p w14:paraId="418F7267" w14:textId="4D4DD23C" w:rsidR="00FA21D2" w:rsidRPr="00C931D3" w:rsidRDefault="00FA21D2" w:rsidP="00FA21D2">
      <w:pPr>
        <w:spacing w:after="200"/>
        <w:jc w:val="center"/>
        <w:rPr>
          <w:b/>
        </w:rPr>
      </w:pPr>
      <w:r w:rsidRPr="00C931D3">
        <w:rPr>
          <w:b/>
          <w:lang w:val="fr-FR"/>
        </w:rPr>
        <w:t>[</w:t>
      </w:r>
      <w:proofErr w:type="spellStart"/>
      <w:r w:rsidRPr="00C931D3">
        <w:rPr>
          <w:b/>
          <w:i/>
          <w:highlight w:val="lightGray"/>
          <w:lang w:val="fr-FR"/>
        </w:rPr>
        <w:t>inserimento</w:t>
      </w:r>
      <w:proofErr w:type="spellEnd"/>
      <w:r w:rsidRPr="00C931D3">
        <w:rPr>
          <w:b/>
          <w:i/>
          <w:highlight w:val="lightGray"/>
          <w:lang w:val="fr-FR"/>
        </w:rPr>
        <w:t xml:space="preserve"> </w:t>
      </w:r>
      <w:r>
        <w:rPr>
          <w:b/>
          <w:i/>
          <w:highlight w:val="lightGray"/>
          <w:lang w:val="fr-FR"/>
        </w:rPr>
        <w:t xml:space="preserve">del </w:t>
      </w:r>
      <w:r w:rsidRPr="00C931D3">
        <w:rPr>
          <w:b/>
          <w:i/>
          <w:highlight w:val="lightGray"/>
          <w:lang w:val="fr-FR"/>
        </w:rPr>
        <w:t>CIG a cura dell’OE</w:t>
      </w:r>
      <w:r w:rsidRPr="00C931D3">
        <w:rPr>
          <w:b/>
          <w:lang w:val="fr-FR"/>
        </w:rPr>
        <w:t>]</w:t>
      </w:r>
    </w:p>
    <w:p w14:paraId="5FB52E33" w14:textId="77777777" w:rsidR="005B62E0" w:rsidRPr="005B62E0" w:rsidRDefault="005B62E0" w:rsidP="005B62E0">
      <w:pPr>
        <w:spacing w:after="200"/>
        <w:jc w:val="center"/>
        <w:rPr>
          <w:rFonts w:eastAsia="Calibri"/>
          <w:b/>
          <w:bCs/>
          <w:i/>
          <w:iCs/>
          <w:lang w:eastAsia="en-US"/>
        </w:rPr>
      </w:pPr>
      <w:r w:rsidRPr="005B62E0">
        <w:rPr>
          <w:rFonts w:eastAsia="Calibri"/>
          <w:b/>
          <w:bCs/>
          <w:i/>
          <w:iCs/>
          <w:lang w:eastAsia="en-US"/>
        </w:rPr>
        <w:t xml:space="preserve">CUP </w:t>
      </w:r>
      <w:r w:rsidRPr="005B62E0">
        <w:rPr>
          <w:rFonts w:eastAsia="Calibri"/>
          <w:b/>
          <w:bCs/>
          <w:i/>
          <w:iCs/>
          <w:lang w:val="en-US" w:eastAsia="en-US"/>
        </w:rPr>
        <w:t>F13D24000080006</w:t>
      </w:r>
    </w:p>
    <w:p w14:paraId="3724AA7E" w14:textId="77777777" w:rsidR="00FA21D2" w:rsidRPr="00C931D3" w:rsidRDefault="00FA21D2" w:rsidP="005B62E0">
      <w:pPr>
        <w:spacing w:after="200"/>
        <w:rPr>
          <w:rFonts w:eastAsia="Calibri"/>
          <w:b/>
          <w:bCs/>
          <w:i/>
          <w:iCs/>
          <w:lang w:eastAsia="en-US"/>
        </w:rPr>
      </w:pPr>
    </w:p>
    <w:p w14:paraId="2686DB67" w14:textId="77777777" w:rsidR="00B70638" w:rsidRPr="00C931D3" w:rsidRDefault="00B70638" w:rsidP="00897DED">
      <w:pPr>
        <w:spacing w:after="200" w:line="276" w:lineRule="auto"/>
        <w:rPr>
          <w:lang w:eastAsia="en-US"/>
        </w:rPr>
      </w:pPr>
      <w:r w:rsidRPr="00C931D3">
        <w:rPr>
          <w:lang w:eastAsia="en-US"/>
        </w:rPr>
        <w:t>Le sottoscritte imprese:</w:t>
      </w:r>
    </w:p>
    <w:p w14:paraId="1E9BB68B" w14:textId="77777777" w:rsidR="00B70638" w:rsidRPr="00C931D3" w:rsidRDefault="00B70638" w:rsidP="00897DED">
      <w:pPr>
        <w:spacing w:after="200" w:line="276" w:lineRule="auto"/>
        <w:jc w:val="both"/>
        <w:rPr>
          <w:lang w:eastAsia="en-US"/>
        </w:rPr>
      </w:pPr>
    </w:p>
    <w:p w14:paraId="56B6A7D8" w14:textId="77777777" w:rsidR="00B70638" w:rsidRPr="00C931D3" w:rsidRDefault="00B70638" w:rsidP="00897DED">
      <w:pPr>
        <w:spacing w:after="200" w:line="276" w:lineRule="auto"/>
        <w:jc w:val="both"/>
        <w:rPr>
          <w:lang w:eastAsia="en-US"/>
        </w:rPr>
      </w:pPr>
      <w:r w:rsidRPr="00C931D3">
        <w:rPr>
          <w:b/>
          <w:bCs/>
          <w:i/>
          <w:iCs/>
          <w:lang w:eastAsia="en-US"/>
        </w:rPr>
        <w:t>1.</w:t>
      </w:r>
      <w:r w:rsidRPr="00C931D3">
        <w:rPr>
          <w:b/>
          <w:bCs/>
          <w:i/>
          <w:iCs/>
          <w:lang w:eastAsia="en-US"/>
        </w:rPr>
        <w:tab/>
      </w:r>
      <w:r w:rsidRPr="00C931D3">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C931D3">
        <w:rPr>
          <w:lang w:eastAsia="en-US"/>
        </w:rPr>
        <w:t>a</w:t>
      </w:r>
      <w:proofErr w:type="spellEnd"/>
      <w:r w:rsidRPr="00C931D3">
        <w:rPr>
          <w:lang w:eastAsia="en-US"/>
        </w:rPr>
        <w:t xml:space="preserve"> _________________________________il _________ e residente a ______________________________ via _____________________________ n., _____ C.F. ___________________________________ in qualità di </w:t>
      </w:r>
      <w:r w:rsidRPr="00C931D3">
        <w:rPr>
          <w:b/>
          <w:bCs/>
          <w:lang w:eastAsia="en-US"/>
        </w:rPr>
        <w:t>IMPRESA MANDATARIA/CAPOGRUPPO</w:t>
      </w:r>
      <w:r w:rsidRPr="00C931D3">
        <w:rPr>
          <w:lang w:eastAsia="en-US"/>
        </w:rPr>
        <w:t>;</w:t>
      </w:r>
    </w:p>
    <w:p w14:paraId="3851EFE6" w14:textId="77777777" w:rsidR="00B70638" w:rsidRPr="00C931D3" w:rsidRDefault="00B70638" w:rsidP="00897DED">
      <w:pPr>
        <w:spacing w:after="200" w:line="276" w:lineRule="auto"/>
        <w:jc w:val="both"/>
        <w:rPr>
          <w:lang w:eastAsia="en-US"/>
        </w:rPr>
      </w:pPr>
      <w:r w:rsidRPr="00C931D3">
        <w:rPr>
          <w:b/>
          <w:bCs/>
          <w:i/>
          <w:iCs/>
          <w:lang w:eastAsia="en-US"/>
        </w:rPr>
        <w:t>2.</w:t>
      </w:r>
      <w:r w:rsidRPr="00C931D3">
        <w:rPr>
          <w:b/>
          <w:bCs/>
          <w:i/>
          <w:iCs/>
          <w:lang w:eastAsia="en-US"/>
        </w:rPr>
        <w:tab/>
      </w:r>
      <w:r w:rsidRPr="00C931D3">
        <w:rPr>
          <w:lang w:eastAsia="en-US"/>
        </w:rPr>
        <w:t xml:space="preserve">_________________________________________ con sede in ______________________ via ____________________________ n., ___ C.F./P.IVA -__________________________ iscritta </w:t>
      </w:r>
      <w:r w:rsidRPr="00C931D3">
        <w:rPr>
          <w:lang w:eastAsia="en-US"/>
        </w:rPr>
        <w:lastRenderedPageBreak/>
        <w:t xml:space="preserve">alla C.C.I.A.A. di _____________________ al n. ____________, rappresentata da (carica sociale) e legale rappresentante _____________________________________ nato/a </w:t>
      </w:r>
      <w:proofErr w:type="spellStart"/>
      <w:r w:rsidRPr="00C931D3">
        <w:rPr>
          <w:lang w:eastAsia="en-US"/>
        </w:rPr>
        <w:t>a</w:t>
      </w:r>
      <w:proofErr w:type="spellEnd"/>
      <w:r w:rsidRPr="00C931D3">
        <w:rPr>
          <w:lang w:eastAsia="en-US"/>
        </w:rPr>
        <w:t xml:space="preserve"> _________________________________il _________ e residente a ______________________________ via _____________________________ n., _____ C.F. ____________________________________ in qualità di </w:t>
      </w:r>
      <w:r w:rsidRPr="00C931D3">
        <w:rPr>
          <w:b/>
          <w:bCs/>
          <w:lang w:eastAsia="en-US"/>
        </w:rPr>
        <w:t>IMPRESA MANDANTE</w:t>
      </w:r>
      <w:r w:rsidRPr="00C931D3">
        <w:rPr>
          <w:lang w:eastAsia="en-US"/>
        </w:rPr>
        <w:t>;</w:t>
      </w:r>
    </w:p>
    <w:p w14:paraId="3A6D09A5" w14:textId="77777777" w:rsidR="00B70638" w:rsidRPr="00C931D3" w:rsidRDefault="00B70638" w:rsidP="00897DED">
      <w:pPr>
        <w:spacing w:after="200" w:line="276" w:lineRule="auto"/>
        <w:jc w:val="both"/>
        <w:rPr>
          <w:lang w:eastAsia="en-US"/>
        </w:rPr>
      </w:pPr>
      <w:r w:rsidRPr="00C931D3">
        <w:rPr>
          <w:lang w:eastAsia="en-US"/>
        </w:rPr>
        <w:t>con specifico riferimento alla procedura indicata in oggetto,</w:t>
      </w:r>
    </w:p>
    <w:p w14:paraId="0417D689" w14:textId="77777777" w:rsidR="00B70638" w:rsidRPr="00C931D3" w:rsidRDefault="00B70638" w:rsidP="00897DED">
      <w:pPr>
        <w:spacing w:after="200" w:line="276" w:lineRule="auto"/>
        <w:jc w:val="both"/>
        <w:rPr>
          <w:lang w:eastAsia="en-US"/>
        </w:rPr>
      </w:pPr>
      <w:r w:rsidRPr="00C931D3">
        <w:rPr>
          <w:b/>
          <w:bCs/>
          <w:i/>
          <w:iCs/>
          <w:lang w:eastAsia="en-US"/>
        </w:rPr>
        <w:t>3.</w:t>
      </w:r>
      <w:r w:rsidRPr="00C931D3">
        <w:rPr>
          <w:b/>
          <w:bCs/>
          <w:i/>
          <w:iCs/>
          <w:lang w:eastAsia="en-US"/>
        </w:rPr>
        <w:tab/>
      </w:r>
      <w:r w:rsidRPr="00C931D3">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C931D3">
        <w:rPr>
          <w:lang w:eastAsia="en-US"/>
        </w:rPr>
        <w:t>a</w:t>
      </w:r>
      <w:proofErr w:type="spellEnd"/>
      <w:r w:rsidRPr="00C931D3">
        <w:rPr>
          <w:lang w:eastAsia="en-US"/>
        </w:rPr>
        <w:t xml:space="preserve"> _________________________________il _________ e residente a ______________________________ via _____________________________ n., _____ C.F. ____________________________________ in qualità di </w:t>
      </w:r>
      <w:r w:rsidRPr="00C931D3">
        <w:rPr>
          <w:b/>
          <w:bCs/>
          <w:lang w:eastAsia="en-US"/>
        </w:rPr>
        <w:t>IMPRESA MANDANTE</w:t>
      </w:r>
      <w:r w:rsidRPr="00C931D3">
        <w:rPr>
          <w:lang w:eastAsia="en-US"/>
        </w:rPr>
        <w:t>;</w:t>
      </w:r>
    </w:p>
    <w:p w14:paraId="218E0636" w14:textId="77777777" w:rsidR="00B70638" w:rsidRPr="00C931D3" w:rsidRDefault="00B70638" w:rsidP="00897DED">
      <w:pPr>
        <w:spacing w:after="200" w:line="276" w:lineRule="auto"/>
        <w:jc w:val="both"/>
        <w:rPr>
          <w:lang w:eastAsia="en-US"/>
        </w:rPr>
      </w:pPr>
      <w:r w:rsidRPr="00C931D3">
        <w:rPr>
          <w:lang w:eastAsia="en-US"/>
        </w:rPr>
        <w:t>con specifico riferimento alla procedura indicata in oggetto,</w:t>
      </w:r>
    </w:p>
    <w:p w14:paraId="6091012F" w14:textId="77777777" w:rsidR="00B70638" w:rsidRPr="00C931D3" w:rsidRDefault="00B70638" w:rsidP="00897DED">
      <w:pPr>
        <w:spacing w:after="200" w:line="276" w:lineRule="auto"/>
        <w:jc w:val="both"/>
        <w:rPr>
          <w:lang w:eastAsia="en-US"/>
        </w:rPr>
      </w:pPr>
      <w:r w:rsidRPr="00C931D3">
        <w:rPr>
          <w:b/>
          <w:bCs/>
          <w:i/>
          <w:iCs/>
          <w:lang w:eastAsia="en-US"/>
        </w:rPr>
        <w:t>4.</w:t>
      </w:r>
      <w:r w:rsidRPr="00C931D3">
        <w:rPr>
          <w:b/>
          <w:bCs/>
          <w:i/>
          <w:iCs/>
          <w:lang w:eastAsia="en-US"/>
        </w:rPr>
        <w:tab/>
      </w:r>
      <w:r w:rsidRPr="00C931D3">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C931D3">
        <w:rPr>
          <w:lang w:eastAsia="en-US"/>
        </w:rPr>
        <w:t>a</w:t>
      </w:r>
      <w:proofErr w:type="spellEnd"/>
      <w:r w:rsidRPr="00C931D3">
        <w:rPr>
          <w:lang w:eastAsia="en-US"/>
        </w:rPr>
        <w:t xml:space="preserve"> _________________________________il _________ e residente a ______________________________ via _____________________________ n., _____ C.F. ____________________________________ in qualità di </w:t>
      </w:r>
      <w:r w:rsidRPr="00C931D3">
        <w:rPr>
          <w:b/>
          <w:bCs/>
          <w:lang w:eastAsia="en-US"/>
        </w:rPr>
        <w:t>IMPRESA MANDANTE</w:t>
      </w:r>
      <w:r w:rsidRPr="00C931D3">
        <w:rPr>
          <w:lang w:eastAsia="en-US"/>
        </w:rPr>
        <w:t>;</w:t>
      </w:r>
    </w:p>
    <w:p w14:paraId="35E7516D" w14:textId="77777777" w:rsidR="00B70638" w:rsidRPr="00C931D3" w:rsidRDefault="00B70638" w:rsidP="00897DED">
      <w:pPr>
        <w:spacing w:after="200" w:line="276" w:lineRule="auto"/>
        <w:jc w:val="both"/>
        <w:rPr>
          <w:lang w:eastAsia="en-US"/>
        </w:rPr>
      </w:pPr>
      <w:r w:rsidRPr="00C931D3">
        <w:rPr>
          <w:lang w:eastAsia="en-US"/>
        </w:rPr>
        <w:t>con specifico riferimento alla procedura indicata in oggetto,</w:t>
      </w:r>
    </w:p>
    <w:p w14:paraId="062B84EA" w14:textId="77777777" w:rsidR="00B70638" w:rsidRPr="00C931D3" w:rsidRDefault="00B70638" w:rsidP="00897DED">
      <w:pPr>
        <w:spacing w:after="200" w:line="276" w:lineRule="auto"/>
        <w:jc w:val="both"/>
        <w:rPr>
          <w:lang w:eastAsia="en-US"/>
        </w:rPr>
      </w:pPr>
      <w:r w:rsidRPr="00C931D3">
        <w:rPr>
          <w:b/>
          <w:bCs/>
          <w:i/>
          <w:iCs/>
          <w:lang w:eastAsia="en-US"/>
        </w:rPr>
        <w:t>5.</w:t>
      </w:r>
      <w:r w:rsidRPr="00C931D3">
        <w:rPr>
          <w:b/>
          <w:bCs/>
          <w:i/>
          <w:iCs/>
          <w:lang w:eastAsia="en-US"/>
        </w:rPr>
        <w:tab/>
      </w:r>
      <w:r w:rsidRPr="00C931D3">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C931D3">
        <w:rPr>
          <w:lang w:eastAsia="en-US"/>
        </w:rPr>
        <w:t>a</w:t>
      </w:r>
      <w:proofErr w:type="spellEnd"/>
      <w:r w:rsidRPr="00C931D3">
        <w:rPr>
          <w:lang w:eastAsia="en-US"/>
        </w:rPr>
        <w:t xml:space="preserve"> _________________________________il _________ e residente a ______________________________ via _____________________________ n., _____ C.F. ____________________________________ in qualità di </w:t>
      </w:r>
      <w:r w:rsidRPr="00C931D3">
        <w:rPr>
          <w:b/>
          <w:bCs/>
          <w:lang w:eastAsia="en-US"/>
        </w:rPr>
        <w:t>IMPRESA MANDANTE</w:t>
      </w:r>
      <w:r w:rsidRPr="00C931D3">
        <w:rPr>
          <w:lang w:eastAsia="en-US"/>
        </w:rPr>
        <w:t>;</w:t>
      </w:r>
    </w:p>
    <w:p w14:paraId="4E96AEF8" w14:textId="77777777" w:rsidR="00B70638" w:rsidRPr="00C931D3" w:rsidRDefault="00B70638" w:rsidP="00897DED">
      <w:pPr>
        <w:spacing w:after="200" w:line="276" w:lineRule="auto"/>
        <w:jc w:val="both"/>
        <w:rPr>
          <w:lang w:eastAsia="en-US"/>
        </w:rPr>
      </w:pPr>
      <w:r w:rsidRPr="00C931D3">
        <w:rPr>
          <w:lang w:eastAsia="en-US"/>
        </w:rPr>
        <w:t>con specifico riferimento alla procedura indicata in oggetto,</w:t>
      </w:r>
    </w:p>
    <w:p w14:paraId="05C32F26" w14:textId="77777777" w:rsidR="00B70638" w:rsidRPr="00C931D3" w:rsidRDefault="00B70638" w:rsidP="00897DED">
      <w:pPr>
        <w:spacing w:after="200" w:line="276" w:lineRule="auto"/>
        <w:jc w:val="both"/>
        <w:rPr>
          <w:lang w:eastAsia="en-US"/>
        </w:rPr>
      </w:pPr>
      <w:r w:rsidRPr="00C931D3">
        <w:rPr>
          <w:b/>
          <w:bCs/>
          <w:i/>
          <w:iCs/>
          <w:lang w:eastAsia="en-US"/>
        </w:rPr>
        <w:t>6.</w:t>
      </w:r>
      <w:r w:rsidRPr="00C931D3">
        <w:rPr>
          <w:b/>
          <w:bCs/>
          <w:i/>
          <w:iCs/>
          <w:lang w:eastAsia="en-US"/>
        </w:rPr>
        <w:tab/>
      </w:r>
      <w:r w:rsidRPr="00C931D3">
        <w:rPr>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C931D3">
        <w:rPr>
          <w:lang w:eastAsia="en-US"/>
        </w:rPr>
        <w:t>a</w:t>
      </w:r>
      <w:proofErr w:type="spellEnd"/>
      <w:r w:rsidRPr="00C931D3">
        <w:rPr>
          <w:lang w:eastAsia="en-US"/>
        </w:rPr>
        <w:t xml:space="preserve"> _________________________________il _________ e residente a ______________________________ via _____________________________ n., _____ C.F. ____________________________________ in qualità di </w:t>
      </w:r>
      <w:r w:rsidRPr="00C931D3">
        <w:rPr>
          <w:b/>
          <w:bCs/>
          <w:lang w:eastAsia="en-US"/>
        </w:rPr>
        <w:t>IMPRESA MANDANTE</w:t>
      </w:r>
      <w:r w:rsidRPr="00C931D3">
        <w:rPr>
          <w:lang w:eastAsia="en-US"/>
        </w:rPr>
        <w:t>;</w:t>
      </w:r>
    </w:p>
    <w:p w14:paraId="2BF46A1F" w14:textId="77777777" w:rsidR="00B70638" w:rsidRPr="00C931D3" w:rsidRDefault="00B70638" w:rsidP="00897DED">
      <w:pPr>
        <w:spacing w:after="200" w:line="276" w:lineRule="auto"/>
        <w:jc w:val="both"/>
        <w:rPr>
          <w:lang w:eastAsia="en-US"/>
        </w:rPr>
      </w:pPr>
      <w:r w:rsidRPr="00C931D3">
        <w:rPr>
          <w:lang w:eastAsia="en-US"/>
        </w:rPr>
        <w:t>con specifico riferimento alla procedura indicata in oggetto,</w:t>
      </w:r>
    </w:p>
    <w:p w14:paraId="5A97EC45" w14:textId="77777777" w:rsidR="00B70638" w:rsidRPr="00C931D3" w:rsidRDefault="00B70638" w:rsidP="00897DED">
      <w:pPr>
        <w:spacing w:after="200" w:line="276" w:lineRule="auto"/>
        <w:jc w:val="center"/>
        <w:rPr>
          <w:b/>
          <w:bCs/>
          <w:lang w:eastAsia="en-US"/>
        </w:rPr>
      </w:pPr>
      <w:r w:rsidRPr="00C931D3">
        <w:rPr>
          <w:b/>
          <w:bCs/>
          <w:lang w:eastAsia="en-US"/>
        </w:rPr>
        <w:lastRenderedPageBreak/>
        <w:t>CHIEDONO</w:t>
      </w:r>
    </w:p>
    <w:p w14:paraId="114FF813" w14:textId="705130FA" w:rsidR="00B70638" w:rsidRPr="00C931D3" w:rsidRDefault="00B70638" w:rsidP="00897DED">
      <w:pPr>
        <w:spacing w:after="200" w:line="276" w:lineRule="auto"/>
        <w:jc w:val="both"/>
        <w:rPr>
          <w:lang w:eastAsia="en-US"/>
        </w:rPr>
      </w:pPr>
      <w:r w:rsidRPr="00C931D3">
        <w:rPr>
          <w:lang w:eastAsia="en-US"/>
        </w:rPr>
        <w:t xml:space="preserve">di poter partecipare alla gara in oggetto, quale costituendo Raggruppamento Temporaneo di Imprese (o Consorzio Ordinario), </w:t>
      </w:r>
    </w:p>
    <w:p w14:paraId="43EC9EAF" w14:textId="77777777" w:rsidR="00B70638" w:rsidRPr="00C931D3" w:rsidRDefault="00B70638" w:rsidP="00897DED">
      <w:pPr>
        <w:spacing w:after="200" w:line="276" w:lineRule="auto"/>
        <w:jc w:val="center"/>
        <w:rPr>
          <w:b/>
          <w:bCs/>
          <w:lang w:eastAsia="en-US"/>
        </w:rPr>
      </w:pPr>
      <w:r w:rsidRPr="00C931D3">
        <w:rPr>
          <w:b/>
          <w:bCs/>
          <w:lang w:eastAsia="en-US"/>
        </w:rPr>
        <w:t>DICHIARANO</w:t>
      </w:r>
    </w:p>
    <w:p w14:paraId="4A1B8201" w14:textId="5454B319" w:rsidR="006638F7" w:rsidRPr="00C931D3" w:rsidRDefault="00B70638" w:rsidP="006638F7">
      <w:pPr>
        <w:spacing w:after="200" w:line="276" w:lineRule="auto"/>
        <w:jc w:val="both"/>
        <w:rPr>
          <w:lang w:eastAsia="en-US"/>
        </w:rPr>
      </w:pPr>
      <w:r w:rsidRPr="00C931D3">
        <w:rPr>
          <w:lang w:eastAsia="en-US"/>
        </w:rPr>
        <w:t xml:space="preserve">Ai sensi degli artt. 46 e 47 del D.P.R. n. 445 del 28.12.2000, consapevoli delle sanzioni penali previste dall’art. 76 del medesimo D.P.R. nel caso di mendaci dichiarazioni, falsità negli atti, uso o esibizione di atti falsi, contenenti dati non più rispondenti a verità, che è loro intenzione riunirsi in Raggruppamento Temporaneo d’Impresa </w:t>
      </w:r>
      <w:r w:rsidR="006638F7" w:rsidRPr="00C931D3">
        <w:rPr>
          <w:lang w:eastAsia="en-US"/>
        </w:rPr>
        <w:t>composto come segue:</w:t>
      </w:r>
    </w:p>
    <w:p w14:paraId="278998D9" w14:textId="277F023B" w:rsidR="00B70638" w:rsidRPr="00C931D3" w:rsidRDefault="006638F7" w:rsidP="006638F7">
      <w:pPr>
        <w:spacing w:after="200" w:line="276" w:lineRule="auto"/>
        <w:jc w:val="both"/>
        <w:rPr>
          <w:lang w:eastAsia="en-US"/>
        </w:rPr>
      </w:pPr>
      <w:r w:rsidRPr="00C931D3" w:rsidDel="006638F7">
        <w:rPr>
          <w:lang w:eastAsia="en-US"/>
        </w:rPr>
        <w:t xml:space="preserve"> </w:t>
      </w:r>
      <w:r w:rsidR="00B70638" w:rsidRPr="00C931D3">
        <w:rPr>
          <w:b/>
          <w:bCs/>
          <w:lang w:eastAsia="en-US"/>
        </w:rPr>
        <w:t xml:space="preserve">1.L’impresa mandataria (capogruppo) </w:t>
      </w:r>
      <w:r w:rsidR="00B70638" w:rsidRPr="00C931D3">
        <w:rPr>
          <w:lang w:eastAsia="en-US"/>
        </w:rPr>
        <w:t>____________________________________________ eseguirà le attività ricadenti nella/e seguente/i prestazione/i:</w:t>
      </w:r>
    </w:p>
    <w:p w14:paraId="64B981EA" w14:textId="77777777" w:rsidR="00B70638" w:rsidRPr="00C931D3" w:rsidRDefault="00B70638" w:rsidP="00897DED">
      <w:pPr>
        <w:spacing w:after="200" w:line="276" w:lineRule="auto"/>
        <w:jc w:val="both"/>
        <w:rPr>
          <w:lang w:eastAsia="en-US"/>
        </w:rPr>
      </w:pPr>
    </w:p>
    <w:p w14:paraId="3BB9D9FB" w14:textId="77777777" w:rsidR="00B70638" w:rsidRPr="00C931D3" w:rsidRDefault="00B70638" w:rsidP="00DC746B">
      <w:pPr>
        <w:numPr>
          <w:ilvl w:val="0"/>
          <w:numId w:val="3"/>
        </w:numPr>
        <w:tabs>
          <w:tab w:val="num" w:pos="500"/>
        </w:tabs>
        <w:spacing w:after="200" w:line="276" w:lineRule="auto"/>
        <w:jc w:val="both"/>
        <w:rPr>
          <w:lang w:eastAsia="en-US"/>
        </w:rPr>
      </w:pPr>
      <w:r w:rsidRPr="00C931D3">
        <w:rPr>
          <w:lang w:eastAsia="en-US"/>
        </w:rPr>
        <w:t xml:space="preserve">_____________________ </w:t>
      </w:r>
    </w:p>
    <w:p w14:paraId="63EC4235" w14:textId="77777777" w:rsidR="00B70638" w:rsidRPr="00C931D3" w:rsidRDefault="00B70638" w:rsidP="00DC746B">
      <w:pPr>
        <w:numPr>
          <w:ilvl w:val="0"/>
          <w:numId w:val="3"/>
        </w:numPr>
        <w:tabs>
          <w:tab w:val="num" w:pos="500"/>
        </w:tabs>
        <w:spacing w:after="200" w:line="276" w:lineRule="auto"/>
        <w:jc w:val="both"/>
        <w:rPr>
          <w:lang w:eastAsia="en-US"/>
        </w:rPr>
      </w:pPr>
      <w:r w:rsidRPr="00C931D3">
        <w:rPr>
          <w:lang w:eastAsia="en-US"/>
        </w:rPr>
        <w:t xml:space="preserve">________________________ </w:t>
      </w:r>
    </w:p>
    <w:p w14:paraId="79B4C4CA" w14:textId="77777777" w:rsidR="00B70638" w:rsidRPr="00C931D3" w:rsidRDefault="00B70638" w:rsidP="00897DED">
      <w:pPr>
        <w:spacing w:after="200" w:line="276" w:lineRule="auto"/>
        <w:jc w:val="both"/>
        <w:rPr>
          <w:lang w:eastAsia="en-US"/>
        </w:rPr>
      </w:pPr>
      <w:r w:rsidRPr="00C931D3">
        <w:rPr>
          <w:lang w:eastAsia="en-US"/>
        </w:rPr>
        <w:t>Corrispondente/i ad una percentuale degli oneri esecutivi complessiva pari al _______%</w:t>
      </w:r>
    </w:p>
    <w:p w14:paraId="26EE7BE9" w14:textId="77777777" w:rsidR="00B70638" w:rsidRPr="00C931D3" w:rsidRDefault="00B70638" w:rsidP="00897DED">
      <w:pPr>
        <w:spacing w:after="200" w:line="276" w:lineRule="auto"/>
        <w:jc w:val="both"/>
        <w:rPr>
          <w:lang w:eastAsia="en-US"/>
        </w:rPr>
      </w:pPr>
    </w:p>
    <w:p w14:paraId="26145D4F" w14:textId="77777777" w:rsidR="00B70638" w:rsidRPr="00C931D3" w:rsidRDefault="00B70638" w:rsidP="00897DED">
      <w:pPr>
        <w:spacing w:after="200" w:line="276" w:lineRule="auto"/>
        <w:jc w:val="both"/>
        <w:rPr>
          <w:lang w:eastAsia="en-US"/>
        </w:rPr>
      </w:pPr>
      <w:r w:rsidRPr="00C931D3">
        <w:rPr>
          <w:b/>
          <w:bCs/>
          <w:lang w:eastAsia="en-US"/>
        </w:rPr>
        <w:t>2.L’impresa mandante</w:t>
      </w:r>
      <w:r w:rsidRPr="00C931D3">
        <w:rPr>
          <w:lang w:eastAsia="en-US"/>
        </w:rPr>
        <w:t>_____________________________________________ eseguirà le attività ricadenti nella/e seguente/i prestazione/i:</w:t>
      </w:r>
    </w:p>
    <w:p w14:paraId="764C53FF" w14:textId="77777777" w:rsidR="00B70638" w:rsidRPr="00C931D3" w:rsidRDefault="00B70638" w:rsidP="00DC746B">
      <w:pPr>
        <w:numPr>
          <w:ilvl w:val="0"/>
          <w:numId w:val="3"/>
        </w:numPr>
        <w:tabs>
          <w:tab w:val="num" w:pos="500"/>
        </w:tabs>
        <w:spacing w:after="200" w:line="276" w:lineRule="auto"/>
        <w:jc w:val="both"/>
        <w:rPr>
          <w:lang w:eastAsia="en-US"/>
        </w:rPr>
      </w:pPr>
      <w:r w:rsidRPr="00C931D3">
        <w:rPr>
          <w:lang w:eastAsia="en-US"/>
        </w:rPr>
        <w:t xml:space="preserve">______________________ </w:t>
      </w:r>
    </w:p>
    <w:p w14:paraId="693F5598" w14:textId="77777777" w:rsidR="00B70638" w:rsidRPr="00C931D3" w:rsidRDefault="00B70638" w:rsidP="00DC746B">
      <w:pPr>
        <w:numPr>
          <w:ilvl w:val="0"/>
          <w:numId w:val="3"/>
        </w:numPr>
        <w:tabs>
          <w:tab w:val="num" w:pos="500"/>
        </w:tabs>
        <w:spacing w:after="200" w:line="276" w:lineRule="auto"/>
        <w:jc w:val="both"/>
        <w:rPr>
          <w:lang w:eastAsia="en-US"/>
        </w:rPr>
      </w:pPr>
      <w:r w:rsidRPr="00C931D3">
        <w:rPr>
          <w:lang w:eastAsia="en-US"/>
        </w:rPr>
        <w:t>_______________________</w:t>
      </w:r>
    </w:p>
    <w:p w14:paraId="3DC3A114" w14:textId="77777777" w:rsidR="00B70638" w:rsidRPr="00C931D3" w:rsidRDefault="00B70638" w:rsidP="00897DED">
      <w:pPr>
        <w:spacing w:after="200" w:line="276" w:lineRule="auto"/>
        <w:jc w:val="both"/>
        <w:rPr>
          <w:lang w:eastAsia="en-US"/>
        </w:rPr>
      </w:pPr>
      <w:r w:rsidRPr="00C931D3">
        <w:rPr>
          <w:lang w:eastAsia="en-US"/>
        </w:rPr>
        <w:t>Corrispondente/i ad una percentuale degli oneri esecutivi complessiva pari al ________%</w:t>
      </w:r>
    </w:p>
    <w:p w14:paraId="15075595" w14:textId="77777777" w:rsidR="00B70638" w:rsidRPr="00C931D3" w:rsidRDefault="00B70638" w:rsidP="00897DED">
      <w:pPr>
        <w:spacing w:after="200" w:line="276" w:lineRule="auto"/>
        <w:jc w:val="both"/>
        <w:rPr>
          <w:lang w:eastAsia="en-US"/>
        </w:rPr>
      </w:pPr>
      <w:r w:rsidRPr="00C931D3">
        <w:rPr>
          <w:b/>
          <w:bCs/>
          <w:lang w:eastAsia="en-US"/>
        </w:rPr>
        <w:t>3.L’impresa mandante</w:t>
      </w:r>
      <w:r w:rsidRPr="00C931D3">
        <w:rPr>
          <w:lang w:eastAsia="en-US"/>
        </w:rPr>
        <w:t>_____________________________________________ eseguirà le attività ricadenti nella/e seguente/i prestazione/i:</w:t>
      </w:r>
    </w:p>
    <w:p w14:paraId="556AFC62" w14:textId="77777777" w:rsidR="00B70638" w:rsidRPr="00C931D3" w:rsidRDefault="00B70638" w:rsidP="00DC746B">
      <w:pPr>
        <w:numPr>
          <w:ilvl w:val="0"/>
          <w:numId w:val="3"/>
        </w:numPr>
        <w:tabs>
          <w:tab w:val="num" w:pos="500"/>
        </w:tabs>
        <w:spacing w:after="200" w:line="276" w:lineRule="auto"/>
        <w:jc w:val="both"/>
        <w:rPr>
          <w:lang w:eastAsia="en-US"/>
        </w:rPr>
      </w:pPr>
      <w:r w:rsidRPr="00C931D3">
        <w:rPr>
          <w:lang w:eastAsia="en-US"/>
        </w:rPr>
        <w:t>______________________</w:t>
      </w:r>
    </w:p>
    <w:p w14:paraId="046131D8" w14:textId="77777777" w:rsidR="00B70638" w:rsidRPr="00C931D3" w:rsidRDefault="00B70638" w:rsidP="00DC746B">
      <w:pPr>
        <w:numPr>
          <w:ilvl w:val="0"/>
          <w:numId w:val="3"/>
        </w:numPr>
        <w:tabs>
          <w:tab w:val="num" w:pos="500"/>
        </w:tabs>
        <w:spacing w:after="200" w:line="276" w:lineRule="auto"/>
        <w:jc w:val="both"/>
        <w:rPr>
          <w:lang w:eastAsia="en-US"/>
        </w:rPr>
      </w:pPr>
      <w:r w:rsidRPr="00C931D3">
        <w:rPr>
          <w:lang w:eastAsia="en-US"/>
        </w:rPr>
        <w:t>______________________</w:t>
      </w:r>
    </w:p>
    <w:p w14:paraId="1FC1D0B6" w14:textId="77777777" w:rsidR="00B70638" w:rsidRPr="00C931D3" w:rsidRDefault="00B70638" w:rsidP="00897DED">
      <w:pPr>
        <w:spacing w:after="200" w:line="276" w:lineRule="auto"/>
        <w:jc w:val="both"/>
        <w:rPr>
          <w:lang w:eastAsia="en-US"/>
        </w:rPr>
      </w:pPr>
      <w:r w:rsidRPr="00C931D3">
        <w:rPr>
          <w:lang w:eastAsia="en-US"/>
        </w:rPr>
        <w:t>Corrispondente/i ad una percentuale degli oneri esecutivi complessiva pari al ________%</w:t>
      </w:r>
    </w:p>
    <w:p w14:paraId="69709428" w14:textId="77777777" w:rsidR="00B70638" w:rsidRPr="00C931D3" w:rsidRDefault="00B70638" w:rsidP="00897DED">
      <w:pPr>
        <w:spacing w:after="200" w:line="276" w:lineRule="auto"/>
        <w:jc w:val="both"/>
        <w:rPr>
          <w:lang w:eastAsia="en-US"/>
        </w:rPr>
      </w:pPr>
      <w:r w:rsidRPr="00C931D3">
        <w:rPr>
          <w:b/>
          <w:bCs/>
          <w:lang w:eastAsia="en-US"/>
        </w:rPr>
        <w:t>4.L’impresa mandante</w:t>
      </w:r>
      <w:r w:rsidRPr="00C931D3">
        <w:rPr>
          <w:lang w:eastAsia="en-US"/>
        </w:rPr>
        <w:t>_____________________________________________ eseguirà le attività ricadenti nella/e seguente/i prestazione/i:</w:t>
      </w:r>
    </w:p>
    <w:p w14:paraId="1EF0ABA8" w14:textId="77777777" w:rsidR="00B70638" w:rsidRPr="00C931D3" w:rsidRDefault="00B70638" w:rsidP="00DC746B">
      <w:pPr>
        <w:numPr>
          <w:ilvl w:val="0"/>
          <w:numId w:val="3"/>
        </w:numPr>
        <w:tabs>
          <w:tab w:val="num" w:pos="500"/>
        </w:tabs>
        <w:spacing w:after="200" w:line="276" w:lineRule="auto"/>
        <w:jc w:val="both"/>
        <w:rPr>
          <w:lang w:eastAsia="en-US"/>
        </w:rPr>
      </w:pPr>
      <w:r w:rsidRPr="00C931D3">
        <w:rPr>
          <w:lang w:eastAsia="en-US"/>
        </w:rPr>
        <w:t>______________________</w:t>
      </w:r>
    </w:p>
    <w:p w14:paraId="11F61FCE" w14:textId="77777777" w:rsidR="00B70638" w:rsidRPr="00C931D3" w:rsidRDefault="00B70638" w:rsidP="00DC746B">
      <w:pPr>
        <w:numPr>
          <w:ilvl w:val="0"/>
          <w:numId w:val="3"/>
        </w:numPr>
        <w:tabs>
          <w:tab w:val="num" w:pos="500"/>
        </w:tabs>
        <w:spacing w:after="200" w:line="276" w:lineRule="auto"/>
        <w:jc w:val="both"/>
        <w:rPr>
          <w:lang w:eastAsia="en-US"/>
        </w:rPr>
      </w:pPr>
      <w:r w:rsidRPr="00C931D3">
        <w:rPr>
          <w:lang w:eastAsia="en-US"/>
        </w:rPr>
        <w:t>_______________________</w:t>
      </w:r>
    </w:p>
    <w:p w14:paraId="2A2ED829" w14:textId="77777777" w:rsidR="00B70638" w:rsidRPr="00C931D3" w:rsidRDefault="00B70638" w:rsidP="00897DED">
      <w:pPr>
        <w:spacing w:after="200" w:line="276" w:lineRule="auto"/>
        <w:jc w:val="both"/>
        <w:rPr>
          <w:lang w:eastAsia="en-US"/>
        </w:rPr>
      </w:pPr>
      <w:r w:rsidRPr="00C931D3">
        <w:rPr>
          <w:lang w:eastAsia="en-US"/>
        </w:rPr>
        <w:t>Corrispondente/i ad una percentuale degli oneri esecutivi complessiva pari al ________%</w:t>
      </w:r>
    </w:p>
    <w:p w14:paraId="62276AD1" w14:textId="77777777" w:rsidR="00B70638" w:rsidRPr="00C931D3" w:rsidRDefault="00B70638" w:rsidP="00897DED">
      <w:pPr>
        <w:spacing w:after="200" w:line="276" w:lineRule="auto"/>
        <w:jc w:val="both"/>
        <w:rPr>
          <w:lang w:eastAsia="en-US"/>
        </w:rPr>
      </w:pPr>
      <w:r w:rsidRPr="00C931D3">
        <w:rPr>
          <w:b/>
          <w:bCs/>
          <w:lang w:eastAsia="en-US"/>
        </w:rPr>
        <w:lastRenderedPageBreak/>
        <w:t>5.L’impresa mandante</w:t>
      </w:r>
      <w:r w:rsidRPr="00C931D3">
        <w:rPr>
          <w:lang w:eastAsia="en-US"/>
        </w:rPr>
        <w:t>_____________________________________________ eseguirà le attività ricadenti nella/e seguente/i prestazione/i:</w:t>
      </w:r>
    </w:p>
    <w:p w14:paraId="1D39D089" w14:textId="77777777" w:rsidR="00B70638" w:rsidRPr="00C931D3" w:rsidRDefault="00B70638" w:rsidP="00DC746B">
      <w:pPr>
        <w:numPr>
          <w:ilvl w:val="0"/>
          <w:numId w:val="3"/>
        </w:numPr>
        <w:tabs>
          <w:tab w:val="num" w:pos="500"/>
        </w:tabs>
        <w:spacing w:after="200" w:line="276" w:lineRule="auto"/>
        <w:jc w:val="both"/>
        <w:rPr>
          <w:lang w:eastAsia="en-US"/>
        </w:rPr>
      </w:pPr>
      <w:r w:rsidRPr="00C931D3">
        <w:rPr>
          <w:lang w:eastAsia="en-US"/>
        </w:rPr>
        <w:t>_____________________</w:t>
      </w:r>
    </w:p>
    <w:p w14:paraId="4E01CDDE" w14:textId="77777777" w:rsidR="00B70638" w:rsidRPr="00C931D3" w:rsidRDefault="00B70638" w:rsidP="00DC746B">
      <w:pPr>
        <w:numPr>
          <w:ilvl w:val="0"/>
          <w:numId w:val="3"/>
        </w:numPr>
        <w:tabs>
          <w:tab w:val="num" w:pos="500"/>
        </w:tabs>
        <w:spacing w:after="200" w:line="276" w:lineRule="auto"/>
        <w:jc w:val="both"/>
        <w:rPr>
          <w:lang w:eastAsia="en-US"/>
        </w:rPr>
      </w:pPr>
      <w:r w:rsidRPr="00C931D3">
        <w:rPr>
          <w:lang w:eastAsia="en-US"/>
        </w:rPr>
        <w:t>_____________________</w:t>
      </w:r>
    </w:p>
    <w:p w14:paraId="36439D08" w14:textId="77777777" w:rsidR="00B70638" w:rsidRPr="00C931D3" w:rsidRDefault="00B70638" w:rsidP="00897DED">
      <w:pPr>
        <w:spacing w:after="200" w:line="276" w:lineRule="auto"/>
        <w:jc w:val="both"/>
        <w:rPr>
          <w:lang w:eastAsia="en-US"/>
        </w:rPr>
      </w:pPr>
      <w:r w:rsidRPr="00C931D3">
        <w:rPr>
          <w:lang w:eastAsia="en-US"/>
        </w:rPr>
        <w:t>Corrispondente/i ad una percentuale degli oneri esecutivi complessiva pari al ________%</w:t>
      </w:r>
    </w:p>
    <w:p w14:paraId="10F0BB4F" w14:textId="01ACAEC6" w:rsidR="006638F7" w:rsidRPr="00C931D3" w:rsidRDefault="006638F7" w:rsidP="006638F7">
      <w:pPr>
        <w:spacing w:after="200" w:line="276" w:lineRule="auto"/>
        <w:jc w:val="both"/>
        <w:rPr>
          <w:bCs/>
          <w:lang w:eastAsia="en-US"/>
        </w:rPr>
      </w:pPr>
      <w:r w:rsidRPr="00C931D3">
        <w:rPr>
          <w:b/>
          <w:u w:val="single"/>
          <w:lang w:eastAsia="en-US"/>
        </w:rPr>
        <w:t xml:space="preserve">Pena </w:t>
      </w:r>
      <w:r w:rsidRPr="00C931D3">
        <w:rPr>
          <w:b/>
          <w:bCs/>
          <w:u w:val="single"/>
          <w:lang w:eastAsia="en-US"/>
        </w:rPr>
        <w:t>l’impossibilità di ricorrere al subappalto,</w:t>
      </w:r>
      <w:r w:rsidRPr="00C931D3">
        <w:rPr>
          <w:bCs/>
          <w:lang w:eastAsia="en-US"/>
        </w:rPr>
        <w:t xml:space="preserve"> indica l’elenco delle prestazioni </w:t>
      </w:r>
      <w:r w:rsidRPr="00C931D3">
        <w:rPr>
          <w:b/>
          <w:bCs/>
          <w:lang w:eastAsia="en-US"/>
        </w:rPr>
        <w:t>che il Raggruppamento Temporaneo intende subappaltare</w:t>
      </w:r>
      <w:r w:rsidRPr="00C931D3">
        <w:rPr>
          <w:bCs/>
          <w:lang w:eastAsia="en-US"/>
        </w:rPr>
        <w:t xml:space="preserve"> con la relativa </w:t>
      </w:r>
      <w:r w:rsidRPr="00C931D3">
        <w:rPr>
          <w:bCs/>
          <w:u w:val="single"/>
          <w:lang w:eastAsia="en-US"/>
        </w:rPr>
        <w:t>quota percentuale</w:t>
      </w:r>
      <w:r w:rsidRPr="00C931D3">
        <w:rPr>
          <w:bCs/>
          <w:lang w:eastAsia="en-US"/>
        </w:rPr>
        <w:t xml:space="preserve"> dell’importo complessivo dell’appalto</w:t>
      </w:r>
      <w:r w:rsidR="001245BA" w:rsidRPr="00C931D3">
        <w:rPr>
          <w:bCs/>
        </w:rPr>
        <w:t xml:space="preserve"> senza quantificare lo stesso</w:t>
      </w:r>
      <w:r w:rsidR="001245BA" w:rsidRPr="00C931D3">
        <w:rPr>
          <w:rStyle w:val="Rimandonotaapidipagina"/>
          <w:bCs/>
        </w:rPr>
        <w:footnoteReference w:id="9"/>
      </w:r>
      <w:r w:rsidRPr="00C931D3">
        <w:rPr>
          <w:bCs/>
          <w:lang w:eastAsia="en-US"/>
        </w:rPr>
        <w:t>:</w:t>
      </w:r>
    </w:p>
    <w:p w14:paraId="7E4E896E" w14:textId="77777777" w:rsidR="006638F7" w:rsidRPr="00C931D3" w:rsidRDefault="006638F7" w:rsidP="006638F7">
      <w:pPr>
        <w:spacing w:after="200" w:line="276" w:lineRule="auto"/>
        <w:jc w:val="both"/>
        <w:rPr>
          <w:bCs/>
          <w:lang w:eastAsia="en-US"/>
        </w:rPr>
      </w:pPr>
      <w:r w:rsidRPr="00C931D3">
        <w:rPr>
          <w:bCs/>
          <w:lang w:eastAsia="en-US"/>
        </w:rPr>
        <w:t>_______%</w:t>
      </w:r>
    </w:p>
    <w:p w14:paraId="25FB48F5" w14:textId="77777777" w:rsidR="006638F7" w:rsidRDefault="006638F7" w:rsidP="006638F7">
      <w:pPr>
        <w:spacing w:after="200" w:line="276" w:lineRule="auto"/>
        <w:jc w:val="both"/>
        <w:rPr>
          <w:bCs/>
          <w:lang w:eastAsia="en-US"/>
        </w:rPr>
      </w:pPr>
      <w:r w:rsidRPr="00C931D3">
        <w:rPr>
          <w:bCs/>
          <w:lang w:eastAsia="en-US"/>
        </w:rPr>
        <w:t>Prestazioni:________________________________________________________________________________________________________________________________________________________</w:t>
      </w:r>
    </w:p>
    <w:p w14:paraId="33D12142" w14:textId="77777777" w:rsidR="00F1319E" w:rsidRPr="00F1319E" w:rsidRDefault="00F1319E" w:rsidP="00F1319E">
      <w:pPr>
        <w:spacing w:after="200" w:line="276" w:lineRule="auto"/>
        <w:jc w:val="both"/>
        <w:rPr>
          <w:bCs/>
          <w:lang w:eastAsia="en-US"/>
        </w:rPr>
      </w:pPr>
      <w:r w:rsidRPr="00F1319E">
        <w:rPr>
          <w:bCs/>
          <w:lang w:eastAsia="en-US"/>
        </w:rPr>
        <w:t>e dichiara di impegnarsi a subappaltare alle piccole e medie imprese una quota non inferiore al 20 per cento delle prestazioni, sopra indicate, che intende subappaltare, oppure una quota inferiore, dandone nel caso adeguata motivazione con riferimento all'oggetto, alle caratteristiche delle prestazioni o al mercato di riferimento;</w:t>
      </w:r>
    </w:p>
    <w:p w14:paraId="526BC3D5" w14:textId="77777777" w:rsidR="00F1319E" w:rsidRPr="00C931D3" w:rsidRDefault="00F1319E" w:rsidP="006638F7">
      <w:pPr>
        <w:spacing w:after="200" w:line="276" w:lineRule="auto"/>
        <w:jc w:val="both"/>
        <w:rPr>
          <w:bCs/>
          <w:lang w:eastAsia="en-US"/>
        </w:rPr>
      </w:pPr>
    </w:p>
    <w:p w14:paraId="07215F07" w14:textId="556FBE38" w:rsidR="006B599B" w:rsidRPr="00C931D3" w:rsidRDefault="006B599B" w:rsidP="00035CB1">
      <w:pPr>
        <w:spacing w:after="200" w:line="276" w:lineRule="auto"/>
        <w:jc w:val="both"/>
        <w:rPr>
          <w:bCs/>
        </w:rPr>
      </w:pPr>
      <w:r w:rsidRPr="00C931D3">
        <w:rPr>
          <w:lang w:eastAsia="en-US"/>
        </w:rPr>
        <w:t xml:space="preserve">Il </w:t>
      </w:r>
      <w:r w:rsidRPr="00C931D3">
        <w:rPr>
          <w:b/>
          <w:lang w:eastAsia="en-US"/>
        </w:rPr>
        <w:t>Raggruppamento temporaneo</w:t>
      </w:r>
      <w:r w:rsidRPr="00C931D3">
        <w:rPr>
          <w:lang w:eastAsia="en-US"/>
        </w:rPr>
        <w:t xml:space="preserve"> dichiara altresì </w:t>
      </w:r>
      <w:r w:rsidRPr="00C931D3">
        <w:rPr>
          <w:bCs/>
        </w:rPr>
        <w:t>che nessun</w:t>
      </w:r>
      <w:r w:rsidR="00035CB1">
        <w:rPr>
          <w:bCs/>
        </w:rPr>
        <w:t>o</w:t>
      </w:r>
      <w:r w:rsidRPr="00C931D3">
        <w:rPr>
          <w:bCs/>
        </w:rPr>
        <w:t xml:space="preserve"> </w:t>
      </w:r>
      <w:r w:rsidR="00035CB1">
        <w:rPr>
          <w:bCs/>
        </w:rPr>
        <w:t>degli OE</w:t>
      </w:r>
      <w:r w:rsidRPr="00C931D3">
        <w:rPr>
          <w:bCs/>
        </w:rPr>
        <w:t xml:space="preserve"> partecipanti al RTI partecipa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w:t>
      </w:r>
    </w:p>
    <w:p w14:paraId="2F5B62EE" w14:textId="77777777" w:rsidR="00B70638" w:rsidRPr="00C931D3" w:rsidRDefault="00B70638" w:rsidP="00897DED">
      <w:pPr>
        <w:spacing w:after="200" w:line="276" w:lineRule="auto"/>
        <w:rPr>
          <w:lang w:eastAsia="en-US"/>
        </w:rPr>
      </w:pPr>
      <w:r w:rsidRPr="00C931D3">
        <w:rPr>
          <w:b/>
          <w:lang w:eastAsia="en-US"/>
        </w:rPr>
        <w:t>I partecipanti al Raggruppamento temporaneo (o al Consorzio) si impegnano sin d’ora</w:t>
      </w:r>
      <w:r w:rsidRPr="00C931D3">
        <w:rPr>
          <w:lang w:eastAsia="en-US"/>
        </w:rPr>
        <w:t>, congiuntamente e solidalmente nei confronti di ASI ai sensi delle normative vigenti:</w:t>
      </w:r>
    </w:p>
    <w:p w14:paraId="5FEF080B" w14:textId="2DBF2E28" w:rsidR="00B70638" w:rsidRPr="00C931D3" w:rsidRDefault="00B70638" w:rsidP="00DC746B">
      <w:pPr>
        <w:numPr>
          <w:ilvl w:val="0"/>
          <w:numId w:val="2"/>
        </w:numPr>
        <w:tabs>
          <w:tab w:val="num" w:pos="300"/>
        </w:tabs>
        <w:spacing w:after="200" w:line="276" w:lineRule="auto"/>
        <w:jc w:val="both"/>
        <w:rPr>
          <w:lang w:eastAsia="en-US"/>
        </w:rPr>
      </w:pPr>
      <w:r w:rsidRPr="00C931D3">
        <w:rPr>
          <w:lang w:eastAsia="en-US"/>
        </w:rPr>
        <w:t xml:space="preserve">in caso di aggiudicazione del servizio/fornitura di cui alla gara in oggetto, a conferire mandato collettivo speciale irrevocabile con rappresentanza all’impresa ____________________________________________________ con sede in ________________________________ via ________________________________ C.F.______________________________ </w:t>
      </w:r>
      <w:proofErr w:type="spellStart"/>
      <w:r w:rsidR="00287851">
        <w:rPr>
          <w:lang w:eastAsia="en-US"/>
        </w:rPr>
        <w:t>tel</w:t>
      </w:r>
      <w:proofErr w:type="spellEnd"/>
      <w:r w:rsidRPr="00C931D3">
        <w:rPr>
          <w:lang w:eastAsia="en-US"/>
        </w:rPr>
        <w:t xml:space="preserve"> ____________________Indirizzo PEC_________ qualificata come impresa CAPOGRUPPO/MANDATARIA, la quale stipulerà il contratto in nome e per conto proprio e delle mandanti ____________________________________________________________________________________________________________________________________________________________________________________________________________________________________;</w:t>
      </w:r>
    </w:p>
    <w:p w14:paraId="7014880D" w14:textId="77777777" w:rsidR="00B70638" w:rsidRPr="00C931D3" w:rsidRDefault="00B70638" w:rsidP="00DC746B">
      <w:pPr>
        <w:numPr>
          <w:ilvl w:val="0"/>
          <w:numId w:val="2"/>
        </w:numPr>
        <w:tabs>
          <w:tab w:val="num" w:pos="300"/>
        </w:tabs>
        <w:spacing w:after="200" w:line="276" w:lineRule="auto"/>
        <w:jc w:val="both"/>
        <w:rPr>
          <w:lang w:eastAsia="en-US"/>
        </w:rPr>
      </w:pPr>
      <w:r w:rsidRPr="00C931D3">
        <w:rPr>
          <w:lang w:eastAsia="en-US"/>
        </w:rPr>
        <w:lastRenderedPageBreak/>
        <w:t>a non modificare successivamente alla presentazione dell’offerta la composizione del Raggruppamento temporaneo o del Consorzio ordinario da costituirsi sulla base del presente impegno ed a perfezionare in tempo utile il relativo mandato, ai sensi delle vigenti disposizioni;</w:t>
      </w:r>
    </w:p>
    <w:p w14:paraId="5EB456CD" w14:textId="4E855671" w:rsidR="00B70638" w:rsidRPr="00C931D3" w:rsidRDefault="00B70638" w:rsidP="00DC746B">
      <w:pPr>
        <w:numPr>
          <w:ilvl w:val="0"/>
          <w:numId w:val="2"/>
        </w:numPr>
        <w:tabs>
          <w:tab w:val="num" w:pos="300"/>
        </w:tabs>
        <w:spacing w:after="200" w:line="276" w:lineRule="auto"/>
        <w:jc w:val="both"/>
        <w:rPr>
          <w:i/>
          <w:lang w:eastAsia="en-US"/>
        </w:rPr>
      </w:pPr>
      <w:r w:rsidRPr="00C931D3">
        <w:rPr>
          <w:lang w:eastAsia="en-US"/>
        </w:rPr>
        <w:t>a uniformarsi alla disciplina vigente in materia di servizi e forniture pubbliche con riguardo ai Raggruppamenti Temporanei di Imprese, ai Consorzi ordinari e ai GEIE ai sensi del Codice</w:t>
      </w:r>
      <w:r w:rsidR="006638F7" w:rsidRPr="00C931D3">
        <w:rPr>
          <w:lang w:eastAsia="en-US"/>
        </w:rPr>
        <w:t xml:space="preserve"> dei contratti pubblici</w:t>
      </w:r>
      <w:r w:rsidRPr="00C931D3">
        <w:rPr>
          <w:lang w:eastAsia="en-US"/>
        </w:rPr>
        <w:t>;</w:t>
      </w:r>
    </w:p>
    <w:p w14:paraId="4772EEE2" w14:textId="6C52120D" w:rsidR="00B70638" w:rsidRPr="00C931D3" w:rsidRDefault="00B70638" w:rsidP="00DC746B">
      <w:pPr>
        <w:numPr>
          <w:ilvl w:val="0"/>
          <w:numId w:val="2"/>
        </w:numPr>
        <w:tabs>
          <w:tab w:val="num" w:pos="300"/>
        </w:tabs>
        <w:spacing w:after="200" w:line="276" w:lineRule="auto"/>
        <w:jc w:val="both"/>
        <w:rPr>
          <w:lang w:eastAsia="en-US"/>
        </w:rPr>
      </w:pPr>
      <w:r w:rsidRPr="00C931D3">
        <w:rPr>
          <w:lang w:eastAsia="en-US"/>
        </w:rPr>
        <w:t>a presentare, entro il termine indicato nella comunicazione di affidamento dell’appalto, atto notarile di raggruppamento temporaneo di Imprese (o di costituzione di consorzio ordinario) dal quale risulti il conferimento di mandato speciale gratuito ed irrevocabile a chi legalmente rappresenta l’impresa capogruppo e le categorie e le percentuali di attività che ciascuna impresa eseguirà.</w:t>
      </w:r>
    </w:p>
    <w:p w14:paraId="1F4329F9" w14:textId="77777777" w:rsidR="00B70638" w:rsidRPr="00C931D3" w:rsidRDefault="00B70638" w:rsidP="00897DED">
      <w:pPr>
        <w:spacing w:after="200" w:line="276" w:lineRule="auto"/>
        <w:rPr>
          <w:lang w:eastAsia="en-US"/>
        </w:rPr>
      </w:pPr>
    </w:p>
    <w:p w14:paraId="6EADEF13" w14:textId="045D2CE4" w:rsidR="00B70638" w:rsidRPr="00C931D3" w:rsidRDefault="00B70638" w:rsidP="00897DED">
      <w:pPr>
        <w:spacing w:after="200" w:line="276" w:lineRule="auto"/>
        <w:rPr>
          <w:lang w:eastAsia="en-US"/>
        </w:rPr>
      </w:pPr>
      <w:r w:rsidRPr="00C931D3">
        <w:rPr>
          <w:lang w:eastAsia="en-US"/>
        </w:rPr>
        <w:t xml:space="preserve">L’IMPRESA CAPOGRUPPO/MANDATARIA </w:t>
      </w:r>
      <w:r w:rsidRPr="00C931D3">
        <w:rPr>
          <w:lang w:eastAsia="en-US"/>
        </w:rPr>
        <w:tab/>
      </w:r>
      <w:r w:rsidRPr="00C931D3">
        <w:rPr>
          <w:lang w:eastAsia="en-US"/>
        </w:rPr>
        <w:tab/>
      </w:r>
      <w:r w:rsidRPr="00C931D3">
        <w:rPr>
          <w:lang w:eastAsia="en-US"/>
        </w:rPr>
        <w:tab/>
        <w:t>LE IMPRESE MANDANTI</w:t>
      </w:r>
    </w:p>
    <w:p w14:paraId="21B99FE5" w14:textId="77777777" w:rsidR="00B70638" w:rsidRPr="00C931D3" w:rsidRDefault="00B70638" w:rsidP="00897DED">
      <w:pPr>
        <w:spacing w:after="200" w:line="276" w:lineRule="auto"/>
        <w:rPr>
          <w:lang w:eastAsia="en-US"/>
        </w:rPr>
      </w:pPr>
    </w:p>
    <w:p w14:paraId="6937CE8F" w14:textId="058FE925" w:rsidR="00B70638" w:rsidRPr="00C931D3" w:rsidRDefault="00B70638" w:rsidP="00897DED">
      <w:pPr>
        <w:spacing w:after="200" w:line="276" w:lineRule="auto"/>
        <w:rPr>
          <w:lang w:eastAsia="en-US"/>
        </w:rPr>
      </w:pPr>
      <w:r w:rsidRPr="00C931D3">
        <w:rPr>
          <w:lang w:eastAsia="en-US"/>
        </w:rPr>
        <w:t>_________________________________</w:t>
      </w:r>
      <w:r w:rsidRPr="00C931D3">
        <w:rPr>
          <w:lang w:eastAsia="en-US"/>
        </w:rPr>
        <w:tab/>
      </w:r>
      <w:r w:rsidRPr="00C931D3">
        <w:rPr>
          <w:lang w:eastAsia="en-US"/>
        </w:rPr>
        <w:tab/>
      </w:r>
      <w:r w:rsidRPr="00C931D3">
        <w:rPr>
          <w:lang w:eastAsia="en-US"/>
        </w:rPr>
        <w:tab/>
      </w:r>
      <w:r w:rsidRPr="00C931D3">
        <w:rPr>
          <w:lang w:eastAsia="en-US"/>
        </w:rPr>
        <w:tab/>
        <w:t>_______________________</w:t>
      </w:r>
    </w:p>
    <w:p w14:paraId="1CFC30E6" w14:textId="77777777" w:rsidR="00B70638" w:rsidRPr="00C931D3" w:rsidRDefault="00B70638" w:rsidP="00897DED">
      <w:pPr>
        <w:spacing w:after="200" w:line="276" w:lineRule="auto"/>
        <w:jc w:val="right"/>
        <w:rPr>
          <w:lang w:eastAsia="en-US"/>
        </w:rPr>
      </w:pPr>
      <w:r w:rsidRPr="00C931D3">
        <w:rPr>
          <w:lang w:eastAsia="en-US"/>
        </w:rPr>
        <w:t>_______________________</w:t>
      </w:r>
    </w:p>
    <w:p w14:paraId="11EC9F14" w14:textId="77777777" w:rsidR="00B70638" w:rsidRPr="00C931D3" w:rsidRDefault="00B70638" w:rsidP="00897DED">
      <w:pPr>
        <w:spacing w:after="200" w:line="276" w:lineRule="auto"/>
        <w:jc w:val="right"/>
        <w:rPr>
          <w:lang w:eastAsia="en-US"/>
        </w:rPr>
      </w:pPr>
      <w:r w:rsidRPr="00C931D3">
        <w:rPr>
          <w:lang w:eastAsia="en-US"/>
        </w:rPr>
        <w:t>_______________________</w:t>
      </w:r>
    </w:p>
    <w:p w14:paraId="3D9F8C98" w14:textId="77777777" w:rsidR="00B70638" w:rsidRPr="00C931D3" w:rsidRDefault="00B70638" w:rsidP="00897DED">
      <w:pPr>
        <w:spacing w:after="200" w:line="276" w:lineRule="auto"/>
        <w:jc w:val="right"/>
        <w:rPr>
          <w:lang w:eastAsia="en-US"/>
        </w:rPr>
      </w:pPr>
      <w:r w:rsidRPr="00C931D3">
        <w:rPr>
          <w:lang w:eastAsia="en-US"/>
        </w:rPr>
        <w:t>_______________________</w:t>
      </w:r>
    </w:p>
    <w:p w14:paraId="2CE18441" w14:textId="77777777" w:rsidR="00B70638" w:rsidRPr="00C931D3" w:rsidRDefault="00B70638" w:rsidP="00897DED">
      <w:pPr>
        <w:spacing w:after="200" w:line="276" w:lineRule="auto"/>
        <w:rPr>
          <w:lang w:eastAsia="en-US"/>
        </w:rPr>
      </w:pPr>
    </w:p>
    <w:p w14:paraId="629B6DB4" w14:textId="5AAE5B9C" w:rsidR="00B70638" w:rsidRPr="00C931D3" w:rsidRDefault="00154BCF" w:rsidP="00897DED">
      <w:pPr>
        <w:spacing w:after="200" w:line="276" w:lineRule="auto"/>
        <w:jc w:val="both"/>
        <w:rPr>
          <w:lang w:eastAsia="en-US"/>
        </w:rPr>
      </w:pPr>
      <w:r w:rsidRPr="00C931D3">
        <w:rPr>
          <w:lang w:eastAsia="en-US"/>
        </w:rPr>
        <w:t>L</w:t>
      </w:r>
      <w:r w:rsidR="00B70638" w:rsidRPr="00C931D3">
        <w:rPr>
          <w:lang w:eastAsia="en-US"/>
        </w:rPr>
        <w:t>a dichiarazione dovrà essere timbrata e sottoscritta da tutte le associande al Raggruppamento o partecipanti al Consorzio ordinario.</w:t>
      </w:r>
    </w:p>
    <w:p w14:paraId="728C8880" w14:textId="77777777" w:rsidR="006638F7" w:rsidRPr="00C931D3" w:rsidRDefault="006638F7" w:rsidP="006638F7">
      <w:pPr>
        <w:spacing w:after="200" w:line="276" w:lineRule="auto"/>
        <w:jc w:val="both"/>
        <w:rPr>
          <w:b/>
          <w:lang w:eastAsia="en-US"/>
        </w:rPr>
      </w:pPr>
      <w:r w:rsidRPr="00C931D3">
        <w:rPr>
          <w:b/>
          <w:lang w:eastAsia="en-US"/>
        </w:rPr>
        <w:t>Alla presente dichiarazione non deve essere allegato un documento di identità in corso di validità del soggetto firmatario nel caso di sottoscrizione con firma digitale.</w:t>
      </w:r>
    </w:p>
    <w:bookmarkEnd w:id="0"/>
    <w:p w14:paraId="7AD5CC55" w14:textId="6CE7EB97" w:rsidR="00B70638" w:rsidRPr="00C931D3" w:rsidRDefault="00B70638" w:rsidP="00B8781D"/>
    <w:sectPr w:rsidR="00B70638" w:rsidRPr="00C931D3" w:rsidSect="006E0F57">
      <w:headerReference w:type="default" r:id="rId18"/>
      <w:footerReference w:type="even" r:id="rId19"/>
      <w:footerReference w:type="default" r:id="rId20"/>
      <w:pgSz w:w="11906" w:h="16838"/>
      <w:pgMar w:top="1417"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DECD4" w14:textId="77777777" w:rsidR="008A219A" w:rsidRDefault="008A219A">
      <w:r>
        <w:separator/>
      </w:r>
    </w:p>
  </w:endnote>
  <w:endnote w:type="continuationSeparator" w:id="0">
    <w:p w14:paraId="13F2C61E" w14:textId="77777777" w:rsidR="008A219A" w:rsidRDefault="008A219A">
      <w:r>
        <w:continuationSeparator/>
      </w:r>
    </w:p>
  </w:endnote>
  <w:endnote w:type="continuationNotice" w:id="1">
    <w:p w14:paraId="20FBAD3C" w14:textId="77777777" w:rsidR="008A219A" w:rsidRDefault="008A21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Italic">
    <w:altName w:val="Times New Roman"/>
    <w:panose1 w:val="00000000000000000000"/>
    <w:charset w:val="00"/>
    <w:family w:val="roman"/>
    <w:notTrueType/>
    <w:pitch w:val="default"/>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URW DIN">
    <w:altName w:val="Calibri"/>
    <w:charset w:val="00"/>
    <w:family w:val="swiss"/>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BCE2" w14:textId="77777777" w:rsidR="00FE6929" w:rsidRDefault="00FE6929">
    <w:pPr>
      <w:pStyle w:val="Pidipagina"/>
      <w:jc w:val="center"/>
    </w:pPr>
    <w:r>
      <w:fldChar w:fldCharType="begin"/>
    </w:r>
    <w:r>
      <w:instrText>PAGE   \* MERGEFORMAT</w:instrText>
    </w:r>
    <w:r>
      <w:fldChar w:fldCharType="separate"/>
    </w:r>
    <w:r>
      <w:rPr>
        <w:noProof/>
      </w:rPr>
      <w:t>5</w:t>
    </w:r>
    <w:r>
      <w:fldChar w:fldCharType="end"/>
    </w:r>
  </w:p>
  <w:p w14:paraId="2E851553" w14:textId="77777777" w:rsidR="00FE6929" w:rsidRDefault="00FE692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0396A" w14:textId="77777777" w:rsidR="00FE6929" w:rsidRDefault="00FE6929">
    <w:pPr>
      <w:pStyle w:val="Pidipagina"/>
      <w:jc w:val="center"/>
    </w:pPr>
    <w:r>
      <w:fldChar w:fldCharType="begin"/>
    </w:r>
    <w:r>
      <w:instrText>PAGE   \* MERGEFORMAT</w:instrText>
    </w:r>
    <w:r>
      <w:fldChar w:fldCharType="separate"/>
    </w:r>
    <w:r>
      <w:rPr>
        <w:noProof/>
      </w:rPr>
      <w:t>4</w:t>
    </w:r>
    <w:r>
      <w:fldChar w:fldCharType="end"/>
    </w:r>
  </w:p>
  <w:p w14:paraId="6D075E9D" w14:textId="77777777" w:rsidR="00FE6929" w:rsidRDefault="00FE692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551C" w14:textId="77777777" w:rsidR="00FE6929" w:rsidRDefault="00FE6929" w:rsidP="006E0F5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341DE9CA" w14:textId="77777777" w:rsidR="00FE6929" w:rsidRDefault="00FE6929" w:rsidP="006E0F57">
    <w:pPr>
      <w:pStyle w:val="Pidipagina"/>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11EE" w14:textId="77777777" w:rsidR="00FE6929" w:rsidRDefault="00FE6929">
    <w:pPr>
      <w:pStyle w:val="Pidipagina"/>
      <w:jc w:val="center"/>
    </w:pPr>
    <w:r>
      <w:fldChar w:fldCharType="begin"/>
    </w:r>
    <w:r>
      <w:instrText>PAGE   \* MERGEFORMAT</w:instrText>
    </w:r>
    <w:r>
      <w:fldChar w:fldCharType="separate"/>
    </w:r>
    <w:r>
      <w:rPr>
        <w:noProof/>
      </w:rPr>
      <w:t>9</w:t>
    </w:r>
    <w:r>
      <w:fldChar w:fldCharType="end"/>
    </w:r>
  </w:p>
  <w:p w14:paraId="2B94BC17" w14:textId="77777777" w:rsidR="00FE6929" w:rsidRDefault="00FE6929" w:rsidP="006E0F57">
    <w:pPr>
      <w:pStyle w:val="Pidipagin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89000" w14:textId="77777777" w:rsidR="008A219A" w:rsidRDefault="008A219A">
      <w:r>
        <w:separator/>
      </w:r>
    </w:p>
  </w:footnote>
  <w:footnote w:type="continuationSeparator" w:id="0">
    <w:p w14:paraId="3864C75A" w14:textId="77777777" w:rsidR="008A219A" w:rsidRDefault="008A219A">
      <w:r>
        <w:continuationSeparator/>
      </w:r>
    </w:p>
  </w:footnote>
  <w:footnote w:type="continuationNotice" w:id="1">
    <w:p w14:paraId="000C7E47" w14:textId="77777777" w:rsidR="008A219A" w:rsidRDefault="008A219A"/>
  </w:footnote>
  <w:footnote w:id="2">
    <w:p w14:paraId="3A6DD604" w14:textId="6A28A00A" w:rsidR="00FE6929" w:rsidRPr="00F86355" w:rsidRDefault="00FE6929">
      <w:pPr>
        <w:pStyle w:val="Testonotaapidipagina"/>
        <w:rPr>
          <w:b/>
        </w:rPr>
      </w:pPr>
      <w:r>
        <w:rPr>
          <w:rStyle w:val="Rimandonotaapidipagina"/>
        </w:rPr>
        <w:footnoteRef/>
      </w:r>
      <w:r>
        <w:t xml:space="preserve"> </w:t>
      </w:r>
      <w:r w:rsidRPr="00835055">
        <w:rPr>
          <w:b/>
        </w:rPr>
        <w:t>Compilare il format eliminando le parti non pertinenti/non attinenti alla propria situazione</w:t>
      </w:r>
      <w:r>
        <w:rPr>
          <w:b/>
        </w:rPr>
        <w:t>.</w:t>
      </w:r>
    </w:p>
  </w:footnote>
  <w:footnote w:id="3">
    <w:p w14:paraId="1A176C55" w14:textId="77777777" w:rsidR="00FE6929" w:rsidRPr="004907D9" w:rsidRDefault="00FE6929" w:rsidP="004907D9">
      <w:pPr>
        <w:pStyle w:val="Testonotaapidipagina"/>
      </w:pPr>
      <w:r w:rsidRPr="00E65340">
        <w:rPr>
          <w:rStyle w:val="Rimandonotaapidipagina"/>
        </w:rPr>
        <w:footnoteRef/>
      </w:r>
      <w:r w:rsidRPr="00E65340">
        <w:t xml:space="preserve"> </w:t>
      </w:r>
      <w:r w:rsidRPr="00E65340">
        <w:rPr>
          <w:b/>
          <w:bCs/>
          <w:i/>
        </w:rPr>
        <w:t>Si rammenta che l’inserimento di elementi concernenti il prezzo nella documentazione amministrativa e tecnica è causa di esclusione</w:t>
      </w:r>
    </w:p>
    <w:p w14:paraId="6633B202" w14:textId="1AC48E62" w:rsidR="00FE6929" w:rsidRDefault="00FE6929">
      <w:pPr>
        <w:pStyle w:val="Testonotaapidipagina"/>
      </w:pPr>
    </w:p>
  </w:footnote>
  <w:footnote w:id="4">
    <w:p w14:paraId="7B3DEFC3" w14:textId="77777777" w:rsidR="00FE6929" w:rsidRDefault="00FE6929" w:rsidP="00B060E0">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 w:id="5">
    <w:p w14:paraId="7561D83F" w14:textId="77777777" w:rsidR="00FE6929" w:rsidRPr="00B5343C" w:rsidRDefault="00FE6929" w:rsidP="00AF0901">
      <w:pPr>
        <w:pStyle w:val="Testonotaapidipagina"/>
        <w:jc w:val="both"/>
      </w:pPr>
      <w:r w:rsidRPr="00B5343C">
        <w:rPr>
          <w:rStyle w:val="Rimandonotaapidipagina"/>
        </w:rPr>
        <w:footnoteRef/>
      </w:r>
      <w:r w:rsidRPr="00B5343C">
        <w:t xml:space="preserve"> Alla presente dichiarazione non deve essere allegato un documento di identità in corso di validità del soggetto firmatario nel caso di sottoscrizione con firma digitale.</w:t>
      </w:r>
    </w:p>
    <w:p w14:paraId="45B1D47C" w14:textId="77777777" w:rsidR="00FE6929" w:rsidRPr="00B5343C" w:rsidRDefault="00FE6929" w:rsidP="00AF0901">
      <w:pPr>
        <w:pStyle w:val="Testonotaapidipagina"/>
        <w:jc w:val="both"/>
      </w:pPr>
      <w:r w:rsidRPr="00B5343C">
        <w:t>Qualora la documentazione venga sottoscritta dal “procuratore/i” della società dovrà essere allegata copia della relativa procura notarile (GENERALE O SPECIALE) o altro documento da cui evincere i poteri di rappresentanza.</w:t>
      </w:r>
    </w:p>
    <w:p w14:paraId="52316C97" w14:textId="77777777" w:rsidR="00FE6929" w:rsidRPr="00B5343C" w:rsidRDefault="00FE6929" w:rsidP="00E4194B">
      <w:pPr>
        <w:pStyle w:val="Testonotaapidipagina"/>
      </w:pPr>
    </w:p>
    <w:p w14:paraId="1DDFBB51" w14:textId="125EB39F" w:rsidR="00FE6929" w:rsidRDefault="00FE6929" w:rsidP="00AF0901">
      <w:pPr>
        <w:pStyle w:val="Testonotaapidipagina"/>
        <w:jc w:val="both"/>
      </w:pPr>
      <w:r w:rsidRPr="00B5343C">
        <w:t xml:space="preserve">N.B.  In caso di raggruppamento temporaneo o consorzio ordinario non ancora costituiti ovvero di aggregazioni di imprese aderenti al contratto di rete, la domanda dovrà essere sottoscritta dai soggetti specificati alla fine del paragrafo </w:t>
      </w:r>
      <w:r w:rsidR="001B5E9A">
        <w:t>15</w:t>
      </w:r>
      <w:r w:rsidRPr="00B5343C">
        <w:t xml:space="preserve"> del bando.</w:t>
      </w:r>
    </w:p>
  </w:footnote>
  <w:footnote w:id="6">
    <w:p w14:paraId="73FCF74D" w14:textId="77777777" w:rsidR="00FE6929" w:rsidRPr="002B0FC0" w:rsidRDefault="00FE6929" w:rsidP="00897DED">
      <w:pPr>
        <w:pStyle w:val="Testonotaapidipagina"/>
        <w:jc w:val="both"/>
      </w:pPr>
      <w:r w:rsidRPr="002B0FC0">
        <w:rPr>
          <w:rStyle w:val="Rimandonotaapidipagina"/>
        </w:rPr>
        <w:footnoteRef/>
      </w:r>
      <w:r w:rsidRPr="002B0FC0">
        <w:t xml:space="preserve"> La presente dichiarazione dovrà essere compilata solo qualora non sia allegato originale o copia autenticata da notaio del mandato speciale di rappresentanza conferito al legale rappresentante dell’impresa mandataria.</w:t>
      </w:r>
    </w:p>
  </w:footnote>
  <w:footnote w:id="7">
    <w:p w14:paraId="275C2CA7" w14:textId="77777777" w:rsidR="00FE6929" w:rsidRPr="00476BF5" w:rsidRDefault="00FE6929" w:rsidP="001245BA">
      <w:pPr>
        <w:pStyle w:val="Testonotaapidipagina"/>
      </w:pPr>
      <w:r w:rsidRPr="00476BF5">
        <w:rPr>
          <w:rStyle w:val="Rimandonotaapidipagina"/>
        </w:rPr>
        <w:footnoteRef/>
      </w:r>
      <w:r w:rsidRPr="00476BF5">
        <w:t xml:space="preserve"> </w:t>
      </w:r>
      <w:r w:rsidRPr="00476BF5">
        <w:rPr>
          <w:b/>
          <w:bCs/>
          <w:i/>
        </w:rPr>
        <w:t>Si rammenta che l’inserimento di elementi concernenti il prezzo nella documentazione amministrativa e tecnica è causa di esclusione</w:t>
      </w:r>
    </w:p>
    <w:p w14:paraId="1629D35E" w14:textId="77777777" w:rsidR="00FE6929" w:rsidRPr="00476BF5" w:rsidRDefault="00FE6929" w:rsidP="001245BA">
      <w:pPr>
        <w:pStyle w:val="Testonotaapidipagina"/>
      </w:pPr>
    </w:p>
  </w:footnote>
  <w:footnote w:id="8">
    <w:p w14:paraId="5971F2CA" w14:textId="77777777" w:rsidR="00FE6929" w:rsidRPr="00476BF5" w:rsidRDefault="00FE6929" w:rsidP="00154BCF">
      <w:pPr>
        <w:pStyle w:val="Testonotaapidipagina"/>
        <w:jc w:val="both"/>
      </w:pPr>
      <w:r w:rsidRPr="00476BF5">
        <w:rPr>
          <w:rStyle w:val="Rimandonotaapidipagina"/>
        </w:rPr>
        <w:footnoteRef/>
      </w:r>
      <w:r w:rsidRPr="00476BF5">
        <w:t xml:space="preserve"> La dichiarazione dovrà essere timbrata e sottoscritta dal rappresentante legale della società mandataria del Raggruppamento Temporaneo d’Imprese.</w:t>
      </w:r>
    </w:p>
    <w:p w14:paraId="0FE3CE29" w14:textId="037C0B06" w:rsidR="00FE6929" w:rsidRDefault="00FE6929" w:rsidP="00154BCF">
      <w:pPr>
        <w:pStyle w:val="Testonotaapidipagina"/>
        <w:jc w:val="both"/>
      </w:pPr>
      <w:r w:rsidRPr="00476BF5">
        <w:t>Alla presente dichiarazione non deve essere allegato un documento di identità in corso di validità del soggetto firmatario nel caso di sottoscrizione con firma digitale.</w:t>
      </w:r>
    </w:p>
  </w:footnote>
  <w:footnote w:id="9">
    <w:p w14:paraId="3E0BE167" w14:textId="2B56AD11" w:rsidR="00FE6929" w:rsidRPr="006B599B" w:rsidRDefault="00FE6929" w:rsidP="001245BA">
      <w:pPr>
        <w:pStyle w:val="Testonotaapidipagina"/>
      </w:pPr>
      <w:r w:rsidRPr="006B599B">
        <w:rPr>
          <w:rStyle w:val="Rimandonotaapidipagina"/>
        </w:rPr>
        <w:footnoteRef/>
      </w:r>
      <w:r w:rsidRPr="006B599B">
        <w:t xml:space="preserve"> </w:t>
      </w:r>
      <w:r w:rsidRPr="006B599B">
        <w:rPr>
          <w:b/>
          <w:bCs/>
        </w:rPr>
        <w:t>Si rammenta che l’inserimento di elementi concernenti il prezzo nella documentazione amministrativa e tecnica è causa di esclusione.</w:t>
      </w:r>
    </w:p>
    <w:p w14:paraId="68D2FFD0" w14:textId="77777777" w:rsidR="00FE6929" w:rsidRDefault="00FE6929" w:rsidP="001245BA">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029A0" w14:textId="4B129918" w:rsidR="00FE6929" w:rsidRPr="00685AE8" w:rsidRDefault="00FE6929" w:rsidP="006E0F57">
    <w:pPr>
      <w:pStyle w:val="Intestazione"/>
      <w:rPr>
        <w:sz w:val="20"/>
        <w:szCs w:val="20"/>
      </w:rPr>
    </w:pPr>
    <w:r w:rsidRPr="00685AE8">
      <w:rPr>
        <w:sz w:val="20"/>
        <w:szCs w:val="20"/>
      </w:rPr>
      <w:t>MOD.1 – Impresa singola/impresa RTI/impresa consorzio ordinario e GEIE</w:t>
    </w:r>
  </w:p>
  <w:p w14:paraId="5A73EB17" w14:textId="77777777" w:rsidR="00FE6929" w:rsidRDefault="00FE6929" w:rsidP="001B3D26">
    <w:pPr>
      <w:pStyle w:val="Intestazione"/>
      <w:jc w:val="both"/>
      <w:rPr>
        <w:sz w:val="20"/>
        <w:szCs w:val="20"/>
      </w:rPr>
    </w:pPr>
    <w:r w:rsidRPr="00685AE8">
      <w:rPr>
        <w:sz w:val="20"/>
        <w:szCs w:val="20"/>
      </w:rPr>
      <w:t xml:space="preserve">                 Impresa esecutrice in consorzio di cooperative /consorzio stabile– </w:t>
    </w:r>
  </w:p>
  <w:p w14:paraId="54599A18" w14:textId="1BADBB49" w:rsidR="00FE6929" w:rsidRPr="00685AE8" w:rsidRDefault="00FE6929" w:rsidP="001B3D26">
    <w:pPr>
      <w:pStyle w:val="Intestazione"/>
      <w:jc w:val="both"/>
      <w:rPr>
        <w:sz w:val="20"/>
        <w:szCs w:val="20"/>
      </w:rPr>
    </w:pPr>
    <w:r>
      <w:rPr>
        <w:b/>
        <w:bCs/>
        <w:sz w:val="20"/>
        <w:szCs w:val="20"/>
      </w:rPr>
      <w:t xml:space="preserve">                 </w:t>
    </w:r>
    <w:r w:rsidRPr="00685AE8">
      <w:rPr>
        <w:b/>
        <w:bCs/>
        <w:sz w:val="20"/>
        <w:szCs w:val="20"/>
      </w:rPr>
      <w:t>DOCUMENTAZIONE AMMINISTRATIVA</w:t>
    </w:r>
  </w:p>
  <w:p w14:paraId="0C7962B0" w14:textId="77777777" w:rsidR="00FE6929" w:rsidRDefault="00FE692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C88BB" w14:textId="4D73F98D" w:rsidR="00FE6929" w:rsidRPr="002B0FC0" w:rsidRDefault="00FE6929">
    <w:pPr>
      <w:pStyle w:val="Intestazione"/>
      <w:rPr>
        <w:b/>
        <w:sz w:val="20"/>
        <w:szCs w:val="20"/>
      </w:rPr>
    </w:pPr>
    <w:r w:rsidRPr="002B0FC0">
      <w:rPr>
        <w:b/>
        <w:sz w:val="20"/>
        <w:szCs w:val="20"/>
      </w:rPr>
      <w:t xml:space="preserve">Mod. 2 </w:t>
    </w:r>
    <w:proofErr w:type="spellStart"/>
    <w:r w:rsidRPr="002B0FC0">
      <w:rPr>
        <w:b/>
        <w:sz w:val="20"/>
        <w:szCs w:val="20"/>
      </w:rPr>
      <w:t>dich</w:t>
    </w:r>
    <w:proofErr w:type="spellEnd"/>
    <w:r w:rsidRPr="002B0FC0">
      <w:rPr>
        <w:b/>
        <w:sz w:val="20"/>
        <w:szCs w:val="20"/>
      </w:rPr>
      <w:t>. sost. atto notorio RTI costituito - DOCUMENTAZIONE AMMINISTRATIVA</w:t>
    </w:r>
  </w:p>
  <w:p w14:paraId="32A6465A" w14:textId="77777777" w:rsidR="00FE6929" w:rsidRPr="002B0FC0" w:rsidRDefault="00FE692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D817" w14:textId="77777777" w:rsidR="00FE6929" w:rsidRPr="00CF1BDA" w:rsidRDefault="00FE6929" w:rsidP="006E0F57">
    <w:pPr>
      <w:pStyle w:val="Intestazione"/>
      <w:rPr>
        <w:rFonts w:ascii="Calibri" w:hAnsi="Calibr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0C880D8"/>
    <w:lvl w:ilvl="0">
      <w:start w:val="1"/>
      <w:numFmt w:val="bullet"/>
      <w:pStyle w:val="Indentato1"/>
      <w:lvlText w:val=""/>
      <w:lvlJc w:val="left"/>
      <w:pPr>
        <w:tabs>
          <w:tab w:val="num" w:pos="643"/>
        </w:tabs>
        <w:ind w:left="643" w:hanging="360"/>
      </w:pPr>
      <w:rPr>
        <w:rFonts w:ascii="Symbol" w:hAnsi="Symbol" w:hint="default"/>
      </w:rPr>
    </w:lvl>
  </w:abstractNum>
  <w:abstractNum w:abstractNumId="1" w15:restartNumberingAfterBreak="0">
    <w:nsid w:val="00000002"/>
    <w:multiLevelType w:val="multilevel"/>
    <w:tmpl w:val="00000002"/>
    <w:name w:val="WW8Num2"/>
    <w:lvl w:ilvl="0">
      <w:start w:val="1"/>
      <w:numFmt w:val="lowerLetter"/>
      <w:lvlText w:val="%1)"/>
      <w:lvlJc w:val="left"/>
      <w:pPr>
        <w:tabs>
          <w:tab w:val="num" w:pos="510"/>
        </w:tabs>
        <w:ind w:left="510" w:hanging="397"/>
      </w:pPr>
      <w:rPr>
        <w:rFonts w:cs="Times New Roman"/>
        <w:b/>
      </w:rPr>
    </w:lvl>
    <w:lvl w:ilvl="1">
      <w:start w:val="1"/>
      <w:numFmt w:val="lowerRoman"/>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000006"/>
    <w:multiLevelType w:val="singleLevel"/>
    <w:tmpl w:val="00000006"/>
    <w:name w:val="WW8Num6"/>
    <w:lvl w:ilvl="0">
      <w:start w:val="1"/>
      <w:numFmt w:val="bullet"/>
      <w:lvlText w:val=""/>
      <w:lvlJc w:val="left"/>
      <w:pPr>
        <w:tabs>
          <w:tab w:val="num" w:pos="624"/>
        </w:tabs>
        <w:ind w:left="624" w:hanging="284"/>
      </w:pPr>
      <w:rPr>
        <w:rFonts w:ascii="Symbol" w:hAnsi="Symbol"/>
        <w:b/>
      </w:rPr>
    </w:lvl>
  </w:abstractNum>
  <w:abstractNum w:abstractNumId="3" w15:restartNumberingAfterBreak="0">
    <w:nsid w:val="00000008"/>
    <w:multiLevelType w:val="multilevel"/>
    <w:tmpl w:val="00000008"/>
    <w:name w:val="WW8Num8"/>
    <w:lvl w:ilvl="0">
      <w:start w:val="1"/>
      <w:numFmt w:val="decimal"/>
      <w:lvlText w:val="%1."/>
      <w:lvlJc w:val="left"/>
      <w:pPr>
        <w:tabs>
          <w:tab w:val="num" w:pos="510"/>
        </w:tabs>
        <w:ind w:left="510" w:hanging="340"/>
      </w:pPr>
      <w:rPr>
        <w:rFonts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3."/>
      <w:lvlJc w:val="right"/>
      <w:pPr>
        <w:tabs>
          <w:tab w:val="num" w:pos="510"/>
        </w:tabs>
        <w:ind w:left="510" w:hanging="226"/>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7EE6B69"/>
    <w:multiLevelType w:val="hybridMultilevel"/>
    <w:tmpl w:val="8542B8CC"/>
    <w:lvl w:ilvl="0" w:tplc="02944048">
      <w:start w:val="1"/>
      <w:numFmt w:val="decimal"/>
      <w:lvlText w:val="%1."/>
      <w:lvlJc w:val="left"/>
      <w:pPr>
        <w:ind w:left="720" w:hanging="360"/>
      </w:pPr>
      <w:rPr>
        <w:rFonts w:hint="default"/>
        <w:b w:val="0"/>
        <w:i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8346301"/>
    <w:multiLevelType w:val="hybridMultilevel"/>
    <w:tmpl w:val="725EE00C"/>
    <w:lvl w:ilvl="0" w:tplc="D36EA5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B973ED2"/>
    <w:multiLevelType w:val="hybridMultilevel"/>
    <w:tmpl w:val="BC8022C4"/>
    <w:lvl w:ilvl="0" w:tplc="02944048">
      <w:start w:val="1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8" w15:restartNumberingAfterBreak="0">
    <w:nsid w:val="0DCE578D"/>
    <w:multiLevelType w:val="hybridMultilevel"/>
    <w:tmpl w:val="EC90F3D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05E1DC8"/>
    <w:multiLevelType w:val="hybridMultilevel"/>
    <w:tmpl w:val="734203E6"/>
    <w:lvl w:ilvl="0" w:tplc="04100001">
      <w:start w:val="1"/>
      <w:numFmt w:val="bullet"/>
      <w:lvlText w:val=""/>
      <w:lvlJc w:val="left"/>
      <w:pPr>
        <w:ind w:left="1647" w:hanging="360"/>
      </w:pPr>
      <w:rPr>
        <w:rFonts w:ascii="Symbol" w:hAnsi="Symbol" w:hint="default"/>
      </w:rPr>
    </w:lvl>
    <w:lvl w:ilvl="1" w:tplc="04100003" w:tentative="1">
      <w:start w:val="1"/>
      <w:numFmt w:val="bullet"/>
      <w:lvlText w:val="o"/>
      <w:lvlJc w:val="left"/>
      <w:pPr>
        <w:ind w:left="2367" w:hanging="360"/>
      </w:pPr>
      <w:rPr>
        <w:rFonts w:ascii="Courier New" w:hAnsi="Courier New" w:cs="Courier New" w:hint="default"/>
      </w:rPr>
    </w:lvl>
    <w:lvl w:ilvl="2" w:tplc="04100005" w:tentative="1">
      <w:start w:val="1"/>
      <w:numFmt w:val="bullet"/>
      <w:lvlText w:val=""/>
      <w:lvlJc w:val="left"/>
      <w:pPr>
        <w:ind w:left="3087" w:hanging="360"/>
      </w:pPr>
      <w:rPr>
        <w:rFonts w:ascii="Wingdings" w:hAnsi="Wingdings" w:hint="default"/>
      </w:rPr>
    </w:lvl>
    <w:lvl w:ilvl="3" w:tplc="04100001" w:tentative="1">
      <w:start w:val="1"/>
      <w:numFmt w:val="bullet"/>
      <w:lvlText w:val=""/>
      <w:lvlJc w:val="left"/>
      <w:pPr>
        <w:ind w:left="3807" w:hanging="360"/>
      </w:pPr>
      <w:rPr>
        <w:rFonts w:ascii="Symbol" w:hAnsi="Symbol" w:hint="default"/>
      </w:rPr>
    </w:lvl>
    <w:lvl w:ilvl="4" w:tplc="04100003" w:tentative="1">
      <w:start w:val="1"/>
      <w:numFmt w:val="bullet"/>
      <w:lvlText w:val="o"/>
      <w:lvlJc w:val="left"/>
      <w:pPr>
        <w:ind w:left="4527" w:hanging="360"/>
      </w:pPr>
      <w:rPr>
        <w:rFonts w:ascii="Courier New" w:hAnsi="Courier New" w:cs="Courier New" w:hint="default"/>
      </w:rPr>
    </w:lvl>
    <w:lvl w:ilvl="5" w:tplc="04100005" w:tentative="1">
      <w:start w:val="1"/>
      <w:numFmt w:val="bullet"/>
      <w:lvlText w:val=""/>
      <w:lvlJc w:val="left"/>
      <w:pPr>
        <w:ind w:left="5247" w:hanging="360"/>
      </w:pPr>
      <w:rPr>
        <w:rFonts w:ascii="Wingdings" w:hAnsi="Wingdings" w:hint="default"/>
      </w:rPr>
    </w:lvl>
    <w:lvl w:ilvl="6" w:tplc="04100001" w:tentative="1">
      <w:start w:val="1"/>
      <w:numFmt w:val="bullet"/>
      <w:lvlText w:val=""/>
      <w:lvlJc w:val="left"/>
      <w:pPr>
        <w:ind w:left="5967" w:hanging="360"/>
      </w:pPr>
      <w:rPr>
        <w:rFonts w:ascii="Symbol" w:hAnsi="Symbol" w:hint="default"/>
      </w:rPr>
    </w:lvl>
    <w:lvl w:ilvl="7" w:tplc="04100003" w:tentative="1">
      <w:start w:val="1"/>
      <w:numFmt w:val="bullet"/>
      <w:lvlText w:val="o"/>
      <w:lvlJc w:val="left"/>
      <w:pPr>
        <w:ind w:left="6687" w:hanging="360"/>
      </w:pPr>
      <w:rPr>
        <w:rFonts w:ascii="Courier New" w:hAnsi="Courier New" w:cs="Courier New" w:hint="default"/>
      </w:rPr>
    </w:lvl>
    <w:lvl w:ilvl="8" w:tplc="04100005" w:tentative="1">
      <w:start w:val="1"/>
      <w:numFmt w:val="bullet"/>
      <w:lvlText w:val=""/>
      <w:lvlJc w:val="left"/>
      <w:pPr>
        <w:ind w:left="7407" w:hanging="360"/>
      </w:pPr>
      <w:rPr>
        <w:rFonts w:ascii="Wingdings" w:hAnsi="Wingdings" w:hint="default"/>
      </w:rPr>
    </w:lvl>
  </w:abstractNum>
  <w:abstractNum w:abstractNumId="10" w15:restartNumberingAfterBreak="0">
    <w:nsid w:val="14FB22A1"/>
    <w:multiLevelType w:val="hybridMultilevel"/>
    <w:tmpl w:val="88FA46A2"/>
    <w:lvl w:ilvl="0" w:tplc="E190CF9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1C3A0EF9"/>
    <w:multiLevelType w:val="hybridMultilevel"/>
    <w:tmpl w:val="ACA008B4"/>
    <w:lvl w:ilvl="0" w:tplc="4138762A">
      <w:start w:val="1"/>
      <w:numFmt w:val="lowerLetter"/>
      <w:lvlText w:val="%1)"/>
      <w:lvlJc w:val="left"/>
      <w:pPr>
        <w:ind w:left="1068" w:hanging="360"/>
      </w:pPr>
      <w:rPr>
        <w:b/>
        <w:i w:val="0"/>
      </w:rPr>
    </w:lvl>
    <w:lvl w:ilvl="1" w:tplc="04100019" w:tentative="1">
      <w:start w:val="1"/>
      <w:numFmt w:val="lowerLetter"/>
      <w:lvlText w:val="%2."/>
      <w:lvlJc w:val="left"/>
      <w:pPr>
        <w:ind w:left="719" w:hanging="360"/>
      </w:pPr>
    </w:lvl>
    <w:lvl w:ilvl="2" w:tplc="0410001B" w:tentative="1">
      <w:start w:val="1"/>
      <w:numFmt w:val="lowerRoman"/>
      <w:lvlText w:val="%3."/>
      <w:lvlJc w:val="right"/>
      <w:pPr>
        <w:ind w:left="1439" w:hanging="180"/>
      </w:pPr>
    </w:lvl>
    <w:lvl w:ilvl="3" w:tplc="0410000F" w:tentative="1">
      <w:start w:val="1"/>
      <w:numFmt w:val="decimal"/>
      <w:lvlText w:val="%4."/>
      <w:lvlJc w:val="left"/>
      <w:pPr>
        <w:ind w:left="2159" w:hanging="360"/>
      </w:pPr>
    </w:lvl>
    <w:lvl w:ilvl="4" w:tplc="04100019" w:tentative="1">
      <w:start w:val="1"/>
      <w:numFmt w:val="lowerLetter"/>
      <w:lvlText w:val="%5."/>
      <w:lvlJc w:val="left"/>
      <w:pPr>
        <w:ind w:left="2879" w:hanging="360"/>
      </w:pPr>
    </w:lvl>
    <w:lvl w:ilvl="5" w:tplc="0410001B" w:tentative="1">
      <w:start w:val="1"/>
      <w:numFmt w:val="lowerRoman"/>
      <w:lvlText w:val="%6."/>
      <w:lvlJc w:val="right"/>
      <w:pPr>
        <w:ind w:left="3599" w:hanging="180"/>
      </w:pPr>
    </w:lvl>
    <w:lvl w:ilvl="6" w:tplc="0410000F" w:tentative="1">
      <w:start w:val="1"/>
      <w:numFmt w:val="decimal"/>
      <w:lvlText w:val="%7."/>
      <w:lvlJc w:val="left"/>
      <w:pPr>
        <w:ind w:left="4319" w:hanging="360"/>
      </w:pPr>
    </w:lvl>
    <w:lvl w:ilvl="7" w:tplc="04100019" w:tentative="1">
      <w:start w:val="1"/>
      <w:numFmt w:val="lowerLetter"/>
      <w:lvlText w:val="%8."/>
      <w:lvlJc w:val="left"/>
      <w:pPr>
        <w:ind w:left="5039" w:hanging="360"/>
      </w:pPr>
    </w:lvl>
    <w:lvl w:ilvl="8" w:tplc="0410001B" w:tentative="1">
      <w:start w:val="1"/>
      <w:numFmt w:val="lowerRoman"/>
      <w:lvlText w:val="%9."/>
      <w:lvlJc w:val="right"/>
      <w:pPr>
        <w:ind w:left="5759" w:hanging="180"/>
      </w:pPr>
    </w:lvl>
  </w:abstractNum>
  <w:abstractNum w:abstractNumId="12" w15:restartNumberingAfterBreak="0">
    <w:nsid w:val="1D7378FD"/>
    <w:multiLevelType w:val="hybridMultilevel"/>
    <w:tmpl w:val="C3B6B48A"/>
    <w:lvl w:ilvl="0" w:tplc="04100019">
      <w:start w:val="1"/>
      <w:numFmt w:val="lowerLetter"/>
      <w:lvlText w:val="%1."/>
      <w:lvlJc w:val="left"/>
      <w:pPr>
        <w:ind w:left="1211" w:hanging="360"/>
      </w:pPr>
      <w:rPr>
        <w:rFont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1DF029C4"/>
    <w:multiLevelType w:val="hybridMultilevel"/>
    <w:tmpl w:val="17687478"/>
    <w:lvl w:ilvl="0" w:tplc="04100013">
      <w:start w:val="1"/>
      <w:numFmt w:val="upperRoman"/>
      <w:lvlText w:val="%1."/>
      <w:lvlJc w:val="right"/>
      <w:pPr>
        <w:ind w:left="1434" w:hanging="360"/>
      </w:pPr>
    </w:lvl>
    <w:lvl w:ilvl="1" w:tplc="04100019" w:tentative="1">
      <w:start w:val="1"/>
      <w:numFmt w:val="lowerLetter"/>
      <w:lvlText w:val="%2."/>
      <w:lvlJc w:val="left"/>
      <w:pPr>
        <w:ind w:left="2154" w:hanging="360"/>
      </w:pPr>
    </w:lvl>
    <w:lvl w:ilvl="2" w:tplc="0410001B" w:tentative="1">
      <w:start w:val="1"/>
      <w:numFmt w:val="lowerRoman"/>
      <w:lvlText w:val="%3."/>
      <w:lvlJc w:val="right"/>
      <w:pPr>
        <w:ind w:left="2874" w:hanging="180"/>
      </w:pPr>
    </w:lvl>
    <w:lvl w:ilvl="3" w:tplc="0410000F" w:tentative="1">
      <w:start w:val="1"/>
      <w:numFmt w:val="decimal"/>
      <w:lvlText w:val="%4."/>
      <w:lvlJc w:val="left"/>
      <w:pPr>
        <w:ind w:left="3594" w:hanging="360"/>
      </w:pPr>
    </w:lvl>
    <w:lvl w:ilvl="4" w:tplc="04100019" w:tentative="1">
      <w:start w:val="1"/>
      <w:numFmt w:val="lowerLetter"/>
      <w:lvlText w:val="%5."/>
      <w:lvlJc w:val="left"/>
      <w:pPr>
        <w:ind w:left="4314" w:hanging="360"/>
      </w:pPr>
    </w:lvl>
    <w:lvl w:ilvl="5" w:tplc="0410001B" w:tentative="1">
      <w:start w:val="1"/>
      <w:numFmt w:val="lowerRoman"/>
      <w:lvlText w:val="%6."/>
      <w:lvlJc w:val="right"/>
      <w:pPr>
        <w:ind w:left="5034" w:hanging="180"/>
      </w:pPr>
    </w:lvl>
    <w:lvl w:ilvl="6" w:tplc="0410000F" w:tentative="1">
      <w:start w:val="1"/>
      <w:numFmt w:val="decimal"/>
      <w:lvlText w:val="%7."/>
      <w:lvlJc w:val="left"/>
      <w:pPr>
        <w:ind w:left="5754" w:hanging="360"/>
      </w:pPr>
    </w:lvl>
    <w:lvl w:ilvl="7" w:tplc="04100019" w:tentative="1">
      <w:start w:val="1"/>
      <w:numFmt w:val="lowerLetter"/>
      <w:lvlText w:val="%8."/>
      <w:lvlJc w:val="left"/>
      <w:pPr>
        <w:ind w:left="6474" w:hanging="360"/>
      </w:pPr>
    </w:lvl>
    <w:lvl w:ilvl="8" w:tplc="0410001B" w:tentative="1">
      <w:start w:val="1"/>
      <w:numFmt w:val="lowerRoman"/>
      <w:lvlText w:val="%9."/>
      <w:lvlJc w:val="right"/>
      <w:pPr>
        <w:ind w:left="7194" w:hanging="180"/>
      </w:pPr>
    </w:lvl>
  </w:abstractNum>
  <w:abstractNum w:abstractNumId="14" w15:restartNumberingAfterBreak="0">
    <w:nsid w:val="231212AD"/>
    <w:multiLevelType w:val="hybridMultilevel"/>
    <w:tmpl w:val="CABABD6A"/>
    <w:lvl w:ilvl="0" w:tplc="FFFFFFFF">
      <w:start w:val="1"/>
      <w:numFmt w:val="upperLetter"/>
      <w:lvlText w:val="%1)"/>
      <w:lvlJc w:val="left"/>
      <w:pPr>
        <w:ind w:left="1069" w:hanging="360"/>
      </w:pPr>
      <w:rPr>
        <w:rFonts w:hint="default"/>
        <w:b/>
        <w:i w:val="0"/>
      </w:rPr>
    </w:lvl>
    <w:lvl w:ilvl="1" w:tplc="FFFFFFFF">
      <w:start w:val="1"/>
      <w:numFmt w:val="decimal"/>
      <w:lvlText w:val="%2."/>
      <w:lvlJc w:val="left"/>
      <w:pPr>
        <w:ind w:left="1789" w:hanging="360"/>
      </w:pPr>
      <w:rPr>
        <w:i w:val="0"/>
      </w:rPr>
    </w:lvl>
    <w:lvl w:ilvl="2" w:tplc="FFFFFFFF">
      <w:start w:val="1"/>
      <w:numFmt w:val="lowerRoman"/>
      <w:lvlText w:val="%3."/>
      <w:lvlJc w:val="right"/>
      <w:pPr>
        <w:ind w:left="2509" w:hanging="180"/>
      </w:pPr>
    </w:lvl>
    <w:lvl w:ilvl="3" w:tplc="4198D5A8">
      <w:start w:val="1"/>
      <w:numFmt w:val="lowerRoman"/>
      <w:lvlText w:val="%4."/>
      <w:lvlJc w:val="right"/>
      <w:pPr>
        <w:ind w:left="3229" w:hanging="360"/>
      </w:pPr>
      <w:rPr>
        <w:i/>
      </w:rPr>
    </w:lvl>
    <w:lvl w:ilvl="4" w:tplc="FFFFFFFF">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26B40BF4"/>
    <w:multiLevelType w:val="hybridMultilevel"/>
    <w:tmpl w:val="53427A5A"/>
    <w:lvl w:ilvl="0" w:tplc="B832C752">
      <w:start w:val="2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9A60D39"/>
    <w:multiLevelType w:val="hybridMultilevel"/>
    <w:tmpl w:val="DD3E0C22"/>
    <w:lvl w:ilvl="0" w:tplc="04100013">
      <w:start w:val="1"/>
      <w:numFmt w:val="upperRoman"/>
      <w:lvlText w:val="%1."/>
      <w:lvlJc w:val="right"/>
      <w:pPr>
        <w:ind w:left="1794" w:hanging="360"/>
      </w:pPr>
    </w:lvl>
    <w:lvl w:ilvl="1" w:tplc="04100019" w:tentative="1">
      <w:start w:val="1"/>
      <w:numFmt w:val="lowerLetter"/>
      <w:lvlText w:val="%2."/>
      <w:lvlJc w:val="left"/>
      <w:pPr>
        <w:ind w:left="2514" w:hanging="360"/>
      </w:pPr>
    </w:lvl>
    <w:lvl w:ilvl="2" w:tplc="0410001B" w:tentative="1">
      <w:start w:val="1"/>
      <w:numFmt w:val="lowerRoman"/>
      <w:lvlText w:val="%3."/>
      <w:lvlJc w:val="right"/>
      <w:pPr>
        <w:ind w:left="3234" w:hanging="180"/>
      </w:pPr>
    </w:lvl>
    <w:lvl w:ilvl="3" w:tplc="0410000F" w:tentative="1">
      <w:start w:val="1"/>
      <w:numFmt w:val="decimal"/>
      <w:lvlText w:val="%4."/>
      <w:lvlJc w:val="left"/>
      <w:pPr>
        <w:ind w:left="3954" w:hanging="360"/>
      </w:pPr>
    </w:lvl>
    <w:lvl w:ilvl="4" w:tplc="04100019" w:tentative="1">
      <w:start w:val="1"/>
      <w:numFmt w:val="lowerLetter"/>
      <w:lvlText w:val="%5."/>
      <w:lvlJc w:val="left"/>
      <w:pPr>
        <w:ind w:left="4674" w:hanging="360"/>
      </w:pPr>
    </w:lvl>
    <w:lvl w:ilvl="5" w:tplc="0410001B" w:tentative="1">
      <w:start w:val="1"/>
      <w:numFmt w:val="lowerRoman"/>
      <w:lvlText w:val="%6."/>
      <w:lvlJc w:val="right"/>
      <w:pPr>
        <w:ind w:left="5394" w:hanging="180"/>
      </w:pPr>
    </w:lvl>
    <w:lvl w:ilvl="6" w:tplc="0410000F" w:tentative="1">
      <w:start w:val="1"/>
      <w:numFmt w:val="decimal"/>
      <w:lvlText w:val="%7."/>
      <w:lvlJc w:val="left"/>
      <w:pPr>
        <w:ind w:left="6114" w:hanging="360"/>
      </w:pPr>
    </w:lvl>
    <w:lvl w:ilvl="7" w:tplc="04100019" w:tentative="1">
      <w:start w:val="1"/>
      <w:numFmt w:val="lowerLetter"/>
      <w:lvlText w:val="%8."/>
      <w:lvlJc w:val="left"/>
      <w:pPr>
        <w:ind w:left="6834" w:hanging="360"/>
      </w:pPr>
    </w:lvl>
    <w:lvl w:ilvl="8" w:tplc="0410001B" w:tentative="1">
      <w:start w:val="1"/>
      <w:numFmt w:val="lowerRoman"/>
      <w:lvlText w:val="%9."/>
      <w:lvlJc w:val="right"/>
      <w:pPr>
        <w:ind w:left="7554" w:hanging="180"/>
      </w:pPr>
    </w:lvl>
  </w:abstractNum>
  <w:abstractNum w:abstractNumId="17" w15:restartNumberingAfterBreak="0">
    <w:nsid w:val="2A6943ED"/>
    <w:multiLevelType w:val="hybridMultilevel"/>
    <w:tmpl w:val="2734824A"/>
    <w:lvl w:ilvl="0" w:tplc="4198D5A8">
      <w:start w:val="1"/>
      <w:numFmt w:val="lowerRoman"/>
      <w:lvlText w:val="%1."/>
      <w:lvlJc w:val="right"/>
      <w:pPr>
        <w:ind w:left="3229" w:hanging="360"/>
      </w:pPr>
      <w:rPr>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E773878"/>
    <w:multiLevelType w:val="hybridMultilevel"/>
    <w:tmpl w:val="428A0B1A"/>
    <w:lvl w:ilvl="0" w:tplc="3742679C">
      <w:start w:val="1"/>
      <w:numFmt w:val="lowerRoman"/>
      <w:lvlText w:val="%1."/>
      <w:lvlJc w:val="right"/>
      <w:pPr>
        <w:ind w:left="3229" w:hanging="360"/>
      </w:pPr>
      <w:rPr>
        <w:i/>
      </w:rPr>
    </w:lvl>
    <w:lvl w:ilvl="1" w:tplc="04100019" w:tentative="1">
      <w:start w:val="1"/>
      <w:numFmt w:val="lowerLetter"/>
      <w:lvlText w:val="%2."/>
      <w:lvlJc w:val="left"/>
      <w:pPr>
        <w:ind w:left="3949" w:hanging="360"/>
      </w:pPr>
    </w:lvl>
    <w:lvl w:ilvl="2" w:tplc="0410001B" w:tentative="1">
      <w:start w:val="1"/>
      <w:numFmt w:val="lowerRoman"/>
      <w:lvlText w:val="%3."/>
      <w:lvlJc w:val="right"/>
      <w:pPr>
        <w:ind w:left="4669" w:hanging="180"/>
      </w:pPr>
    </w:lvl>
    <w:lvl w:ilvl="3" w:tplc="0410000F" w:tentative="1">
      <w:start w:val="1"/>
      <w:numFmt w:val="decimal"/>
      <w:lvlText w:val="%4."/>
      <w:lvlJc w:val="left"/>
      <w:pPr>
        <w:ind w:left="5389" w:hanging="360"/>
      </w:pPr>
    </w:lvl>
    <w:lvl w:ilvl="4" w:tplc="04100019" w:tentative="1">
      <w:start w:val="1"/>
      <w:numFmt w:val="lowerLetter"/>
      <w:lvlText w:val="%5."/>
      <w:lvlJc w:val="left"/>
      <w:pPr>
        <w:ind w:left="6109" w:hanging="360"/>
      </w:pPr>
    </w:lvl>
    <w:lvl w:ilvl="5" w:tplc="0410001B" w:tentative="1">
      <w:start w:val="1"/>
      <w:numFmt w:val="lowerRoman"/>
      <w:lvlText w:val="%6."/>
      <w:lvlJc w:val="right"/>
      <w:pPr>
        <w:ind w:left="6829" w:hanging="180"/>
      </w:pPr>
    </w:lvl>
    <w:lvl w:ilvl="6" w:tplc="0410000F" w:tentative="1">
      <w:start w:val="1"/>
      <w:numFmt w:val="decimal"/>
      <w:lvlText w:val="%7."/>
      <w:lvlJc w:val="left"/>
      <w:pPr>
        <w:ind w:left="7549" w:hanging="360"/>
      </w:pPr>
    </w:lvl>
    <w:lvl w:ilvl="7" w:tplc="04100019" w:tentative="1">
      <w:start w:val="1"/>
      <w:numFmt w:val="lowerLetter"/>
      <w:lvlText w:val="%8."/>
      <w:lvlJc w:val="left"/>
      <w:pPr>
        <w:ind w:left="8269" w:hanging="360"/>
      </w:pPr>
    </w:lvl>
    <w:lvl w:ilvl="8" w:tplc="0410001B" w:tentative="1">
      <w:start w:val="1"/>
      <w:numFmt w:val="lowerRoman"/>
      <w:lvlText w:val="%9."/>
      <w:lvlJc w:val="right"/>
      <w:pPr>
        <w:ind w:left="8989" w:hanging="180"/>
      </w:pPr>
    </w:lvl>
  </w:abstractNum>
  <w:abstractNum w:abstractNumId="19" w15:restartNumberingAfterBreak="0">
    <w:nsid w:val="33BB5127"/>
    <w:multiLevelType w:val="hybridMultilevel"/>
    <w:tmpl w:val="164224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6D00652"/>
    <w:multiLevelType w:val="hybridMultilevel"/>
    <w:tmpl w:val="E454EBDE"/>
    <w:lvl w:ilvl="0" w:tplc="01B4CD6A">
      <w:start w:val="1"/>
      <w:numFmt w:val="lowerLetter"/>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21" w15:restartNumberingAfterBreak="0">
    <w:nsid w:val="371F4FCF"/>
    <w:multiLevelType w:val="multilevel"/>
    <w:tmpl w:val="2BF250F8"/>
    <w:lvl w:ilvl="0">
      <w:start w:val="1"/>
      <w:numFmt w:val="bullet"/>
      <w:lvlText w:val=""/>
      <w:lvlJc w:val="left"/>
      <w:pPr>
        <w:tabs>
          <w:tab w:val="num" w:pos="1020"/>
        </w:tabs>
        <w:ind w:left="1020" w:hanging="360"/>
      </w:pPr>
      <w:rPr>
        <w:rFonts w:ascii="Wingdings" w:hAnsi="Wingdings" w:hint="default"/>
        <w:b w:val="0"/>
        <w:snapToGrid/>
        <w:spacing w:val="4"/>
        <w:sz w:val="24"/>
      </w:rPr>
    </w:lvl>
    <w:lvl w:ilvl="1">
      <w:start w:val="1"/>
      <w:numFmt w:val="decimal"/>
      <w:lvlText w:val="%2."/>
      <w:lvlJc w:val="left"/>
      <w:pPr>
        <w:tabs>
          <w:tab w:val="num" w:pos="1080"/>
        </w:tabs>
        <w:ind w:left="1080" w:hanging="360"/>
      </w:pPr>
      <w:rPr>
        <w:rFonts w:cs="Times New Roman"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89F68C7"/>
    <w:multiLevelType w:val="hybridMultilevel"/>
    <w:tmpl w:val="D82C9276"/>
    <w:lvl w:ilvl="0" w:tplc="A1A6FBE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9B5169E"/>
    <w:multiLevelType w:val="hybridMultilevel"/>
    <w:tmpl w:val="E78ED036"/>
    <w:lvl w:ilvl="0" w:tplc="3708BF4C">
      <w:start w:val="1"/>
      <w:numFmt w:val="lowerLetter"/>
      <w:lvlText w:val="%1)"/>
      <w:lvlJc w:val="left"/>
      <w:pPr>
        <w:ind w:left="720" w:hanging="360"/>
      </w:pPr>
      <w:rPr>
        <w:rFonts w:ascii="Times New Roman" w:hAnsi="Times New Roman"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9DD0369"/>
    <w:multiLevelType w:val="hybridMultilevel"/>
    <w:tmpl w:val="2272E248"/>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5" w15:restartNumberingAfterBreak="0">
    <w:nsid w:val="408A2509"/>
    <w:multiLevelType w:val="hybridMultilevel"/>
    <w:tmpl w:val="428A0B1A"/>
    <w:lvl w:ilvl="0" w:tplc="3742679C">
      <w:start w:val="1"/>
      <w:numFmt w:val="lowerRoman"/>
      <w:lvlText w:val="%1."/>
      <w:lvlJc w:val="right"/>
      <w:pPr>
        <w:ind w:left="3229" w:hanging="360"/>
      </w:pPr>
      <w:rPr>
        <w:i/>
      </w:rPr>
    </w:lvl>
    <w:lvl w:ilvl="1" w:tplc="04100019" w:tentative="1">
      <w:start w:val="1"/>
      <w:numFmt w:val="lowerLetter"/>
      <w:lvlText w:val="%2."/>
      <w:lvlJc w:val="left"/>
      <w:pPr>
        <w:ind w:left="3949" w:hanging="360"/>
      </w:pPr>
    </w:lvl>
    <w:lvl w:ilvl="2" w:tplc="0410001B" w:tentative="1">
      <w:start w:val="1"/>
      <w:numFmt w:val="lowerRoman"/>
      <w:lvlText w:val="%3."/>
      <w:lvlJc w:val="right"/>
      <w:pPr>
        <w:ind w:left="4669" w:hanging="180"/>
      </w:pPr>
    </w:lvl>
    <w:lvl w:ilvl="3" w:tplc="0410000F" w:tentative="1">
      <w:start w:val="1"/>
      <w:numFmt w:val="decimal"/>
      <w:lvlText w:val="%4."/>
      <w:lvlJc w:val="left"/>
      <w:pPr>
        <w:ind w:left="5389" w:hanging="360"/>
      </w:pPr>
    </w:lvl>
    <w:lvl w:ilvl="4" w:tplc="04100019" w:tentative="1">
      <w:start w:val="1"/>
      <w:numFmt w:val="lowerLetter"/>
      <w:lvlText w:val="%5."/>
      <w:lvlJc w:val="left"/>
      <w:pPr>
        <w:ind w:left="6109" w:hanging="360"/>
      </w:pPr>
    </w:lvl>
    <w:lvl w:ilvl="5" w:tplc="0410001B" w:tentative="1">
      <w:start w:val="1"/>
      <w:numFmt w:val="lowerRoman"/>
      <w:lvlText w:val="%6."/>
      <w:lvlJc w:val="right"/>
      <w:pPr>
        <w:ind w:left="6829" w:hanging="180"/>
      </w:pPr>
    </w:lvl>
    <w:lvl w:ilvl="6" w:tplc="0410000F" w:tentative="1">
      <w:start w:val="1"/>
      <w:numFmt w:val="decimal"/>
      <w:lvlText w:val="%7."/>
      <w:lvlJc w:val="left"/>
      <w:pPr>
        <w:ind w:left="7549" w:hanging="360"/>
      </w:pPr>
    </w:lvl>
    <w:lvl w:ilvl="7" w:tplc="04100019" w:tentative="1">
      <w:start w:val="1"/>
      <w:numFmt w:val="lowerLetter"/>
      <w:lvlText w:val="%8."/>
      <w:lvlJc w:val="left"/>
      <w:pPr>
        <w:ind w:left="8269" w:hanging="360"/>
      </w:pPr>
    </w:lvl>
    <w:lvl w:ilvl="8" w:tplc="0410001B" w:tentative="1">
      <w:start w:val="1"/>
      <w:numFmt w:val="lowerRoman"/>
      <w:lvlText w:val="%9."/>
      <w:lvlJc w:val="right"/>
      <w:pPr>
        <w:ind w:left="8989" w:hanging="180"/>
      </w:pPr>
    </w:lvl>
  </w:abstractNum>
  <w:abstractNum w:abstractNumId="26" w15:restartNumberingAfterBreak="0">
    <w:nsid w:val="44704AFB"/>
    <w:multiLevelType w:val="hybridMultilevel"/>
    <w:tmpl w:val="502AB380"/>
    <w:lvl w:ilvl="0" w:tplc="D108C7AA">
      <w:start w:val="11"/>
      <w:numFmt w:val="decimal"/>
      <w:lvlText w:val="%1."/>
      <w:lvlJc w:val="left"/>
      <w:pPr>
        <w:ind w:left="927" w:hanging="360"/>
      </w:pPr>
      <w:rPr>
        <w:rFonts w:ascii="Times New Roman" w:hAnsi="Times New Roman" w:cs="Times New Roman" w:hint="default"/>
        <w:b/>
        <w:sz w:val="24"/>
        <w:szCs w:val="24"/>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7" w15:restartNumberingAfterBreak="0">
    <w:nsid w:val="47B9417E"/>
    <w:multiLevelType w:val="hybridMultilevel"/>
    <w:tmpl w:val="EC90F3D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2D61CD1"/>
    <w:multiLevelType w:val="hybridMultilevel"/>
    <w:tmpl w:val="EAD0BC7C"/>
    <w:lvl w:ilvl="0" w:tplc="A6F489FE">
      <w:start w:val="1"/>
      <w:numFmt w:val="decimal"/>
      <w:lvlText w:val="%1."/>
      <w:lvlJc w:val="left"/>
      <w:pPr>
        <w:ind w:left="927" w:hanging="360"/>
      </w:pPr>
      <w:rPr>
        <w:rFonts w:ascii="Times New Roman" w:hAnsi="Times New Roman" w:cs="Times New Roman" w:hint="default"/>
        <w:b/>
        <w:i w:val="0"/>
        <w:strike w:val="0"/>
        <w:sz w:val="24"/>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5347896"/>
    <w:multiLevelType w:val="hybridMultilevel"/>
    <w:tmpl w:val="7F600A74"/>
    <w:lvl w:ilvl="0" w:tplc="04100011">
      <w:start w:val="1"/>
      <w:numFmt w:val="decimal"/>
      <w:lvlText w:val="%1)"/>
      <w:lvlJc w:val="left"/>
      <w:pPr>
        <w:ind w:left="927" w:hanging="360"/>
      </w:pPr>
      <w:rPr>
        <w:rFonts w:hint="default"/>
        <w:b/>
        <w:i w:val="0"/>
        <w:strike w:val="0"/>
        <w:sz w:val="24"/>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78B7EB1"/>
    <w:multiLevelType w:val="hybridMultilevel"/>
    <w:tmpl w:val="47E45C0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282795"/>
    <w:multiLevelType w:val="hybridMultilevel"/>
    <w:tmpl w:val="F16EC5B8"/>
    <w:lvl w:ilvl="0" w:tplc="D1068D8C">
      <w:start w:val="1"/>
      <w:numFmt w:val="lowerLetter"/>
      <w:lvlText w:val="%1)"/>
      <w:lvlJc w:val="left"/>
      <w:pPr>
        <w:ind w:left="720" w:hanging="360"/>
      </w:pPr>
      <w:rPr>
        <w:rFonts w:asciiTheme="minorHAnsi" w:hAnsiTheme="minorHAnsi"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9B60EF4"/>
    <w:multiLevelType w:val="hybridMultilevel"/>
    <w:tmpl w:val="B386ACDA"/>
    <w:lvl w:ilvl="0" w:tplc="A6F489FE">
      <w:start w:val="1"/>
      <w:numFmt w:val="decimal"/>
      <w:lvlText w:val="%1."/>
      <w:lvlJc w:val="left"/>
      <w:pPr>
        <w:ind w:left="927" w:hanging="360"/>
      </w:pPr>
      <w:rPr>
        <w:rFonts w:ascii="Times New Roman" w:hAnsi="Times New Roman" w:cs="Times New Roman" w:hint="default"/>
        <w:b/>
        <w:i w:val="0"/>
        <w:strike w:val="0"/>
        <w:sz w:val="24"/>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94694325">
    <w:abstractNumId w:val="0"/>
  </w:num>
  <w:num w:numId="2" w16cid:durableId="924611454">
    <w:abstractNumId w:val="21"/>
  </w:num>
  <w:num w:numId="3" w16cid:durableId="1781022166">
    <w:abstractNumId w:val="30"/>
  </w:num>
  <w:num w:numId="4" w16cid:durableId="1119567466">
    <w:abstractNumId w:val="15"/>
  </w:num>
  <w:num w:numId="5" w16cid:durableId="391270825">
    <w:abstractNumId w:val="28"/>
  </w:num>
  <w:num w:numId="6" w16cid:durableId="650865659">
    <w:abstractNumId w:val="13"/>
  </w:num>
  <w:num w:numId="7" w16cid:durableId="1754737724">
    <w:abstractNumId w:val="4"/>
  </w:num>
  <w:num w:numId="8" w16cid:durableId="635835081">
    <w:abstractNumId w:val="10"/>
  </w:num>
  <w:num w:numId="9" w16cid:durableId="198934127">
    <w:abstractNumId w:val="20"/>
  </w:num>
  <w:num w:numId="10" w16cid:durableId="1765809174">
    <w:abstractNumId w:val="8"/>
  </w:num>
  <w:num w:numId="11" w16cid:durableId="1714886555">
    <w:abstractNumId w:val="27"/>
  </w:num>
  <w:num w:numId="12" w16cid:durableId="712146741">
    <w:abstractNumId w:val="11"/>
  </w:num>
  <w:num w:numId="13" w16cid:durableId="602996871">
    <w:abstractNumId w:val="14"/>
  </w:num>
  <w:num w:numId="14" w16cid:durableId="1719468851">
    <w:abstractNumId w:val="17"/>
  </w:num>
  <w:num w:numId="15" w16cid:durableId="690375910">
    <w:abstractNumId w:val="25"/>
  </w:num>
  <w:num w:numId="16" w16cid:durableId="917396848">
    <w:abstractNumId w:val="18"/>
  </w:num>
  <w:num w:numId="17" w16cid:durableId="353727767">
    <w:abstractNumId w:val="31"/>
  </w:num>
  <w:num w:numId="18" w16cid:durableId="428043311">
    <w:abstractNumId w:val="22"/>
  </w:num>
  <w:num w:numId="19" w16cid:durableId="1649481535">
    <w:abstractNumId w:val="19"/>
  </w:num>
  <w:num w:numId="20" w16cid:durableId="250969453">
    <w:abstractNumId w:val="7"/>
  </w:num>
  <w:num w:numId="21" w16cid:durableId="372582484">
    <w:abstractNumId w:val="26"/>
  </w:num>
  <w:num w:numId="22" w16cid:durableId="476340513">
    <w:abstractNumId w:val="6"/>
  </w:num>
  <w:num w:numId="23" w16cid:durableId="1139760052">
    <w:abstractNumId w:val="12"/>
    <w:lvlOverride w:ilvl="0">
      <w:startOverride w:val="1"/>
    </w:lvlOverride>
    <w:lvlOverride w:ilvl="1"/>
    <w:lvlOverride w:ilvl="2"/>
    <w:lvlOverride w:ilvl="3"/>
    <w:lvlOverride w:ilvl="4"/>
    <w:lvlOverride w:ilvl="5"/>
    <w:lvlOverride w:ilvl="6"/>
    <w:lvlOverride w:ilvl="7"/>
    <w:lvlOverride w:ilvl="8"/>
  </w:num>
  <w:num w:numId="24" w16cid:durableId="2049328115">
    <w:abstractNumId w:val="12"/>
  </w:num>
  <w:num w:numId="25" w16cid:durableId="560991047">
    <w:abstractNumId w:val="23"/>
  </w:num>
  <w:num w:numId="26" w16cid:durableId="744228889">
    <w:abstractNumId w:val="32"/>
  </w:num>
  <w:num w:numId="27" w16cid:durableId="717095842">
    <w:abstractNumId w:val="16"/>
  </w:num>
  <w:num w:numId="28" w16cid:durableId="998118422">
    <w:abstractNumId w:val="5"/>
  </w:num>
  <w:num w:numId="29" w16cid:durableId="1743336767">
    <w:abstractNumId w:val="24"/>
  </w:num>
  <w:num w:numId="30" w16cid:durableId="476729807">
    <w:abstractNumId w:val="29"/>
  </w:num>
  <w:num w:numId="31" w16cid:durableId="168863042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0C"/>
    <w:rsid w:val="0000114A"/>
    <w:rsid w:val="00001211"/>
    <w:rsid w:val="00001250"/>
    <w:rsid w:val="000015F3"/>
    <w:rsid w:val="00003E22"/>
    <w:rsid w:val="00010EB8"/>
    <w:rsid w:val="0001377F"/>
    <w:rsid w:val="00014418"/>
    <w:rsid w:val="000148E2"/>
    <w:rsid w:val="00014FED"/>
    <w:rsid w:val="0001547C"/>
    <w:rsid w:val="000157B8"/>
    <w:rsid w:val="00017372"/>
    <w:rsid w:val="0001790D"/>
    <w:rsid w:val="000215D8"/>
    <w:rsid w:val="00021A17"/>
    <w:rsid w:val="000227D1"/>
    <w:rsid w:val="000239D1"/>
    <w:rsid w:val="000255C5"/>
    <w:rsid w:val="00025607"/>
    <w:rsid w:val="00025B3A"/>
    <w:rsid w:val="00030115"/>
    <w:rsid w:val="00031E8D"/>
    <w:rsid w:val="00032C0C"/>
    <w:rsid w:val="0003372C"/>
    <w:rsid w:val="00033A35"/>
    <w:rsid w:val="00033F15"/>
    <w:rsid w:val="000342E4"/>
    <w:rsid w:val="000346C9"/>
    <w:rsid w:val="00035027"/>
    <w:rsid w:val="00035876"/>
    <w:rsid w:val="00035CB1"/>
    <w:rsid w:val="00037091"/>
    <w:rsid w:val="00037446"/>
    <w:rsid w:val="00037515"/>
    <w:rsid w:val="00040405"/>
    <w:rsid w:val="00040DD3"/>
    <w:rsid w:val="00041824"/>
    <w:rsid w:val="00044873"/>
    <w:rsid w:val="00045322"/>
    <w:rsid w:val="0004608D"/>
    <w:rsid w:val="0004674D"/>
    <w:rsid w:val="00046930"/>
    <w:rsid w:val="00047C4D"/>
    <w:rsid w:val="000506C1"/>
    <w:rsid w:val="00052ED1"/>
    <w:rsid w:val="00052F54"/>
    <w:rsid w:val="0005305F"/>
    <w:rsid w:val="00054559"/>
    <w:rsid w:val="0005473A"/>
    <w:rsid w:val="00055BD8"/>
    <w:rsid w:val="000605A1"/>
    <w:rsid w:val="000605F9"/>
    <w:rsid w:val="000608E7"/>
    <w:rsid w:val="00060AEC"/>
    <w:rsid w:val="00061392"/>
    <w:rsid w:val="000613E5"/>
    <w:rsid w:val="00063648"/>
    <w:rsid w:val="00065C26"/>
    <w:rsid w:val="00065DF6"/>
    <w:rsid w:val="00065EEA"/>
    <w:rsid w:val="00066614"/>
    <w:rsid w:val="00066A88"/>
    <w:rsid w:val="00066D49"/>
    <w:rsid w:val="00067445"/>
    <w:rsid w:val="00067A3A"/>
    <w:rsid w:val="000720BB"/>
    <w:rsid w:val="000743E5"/>
    <w:rsid w:val="00075364"/>
    <w:rsid w:val="0007583D"/>
    <w:rsid w:val="000767A0"/>
    <w:rsid w:val="00076CA9"/>
    <w:rsid w:val="00077059"/>
    <w:rsid w:val="00080051"/>
    <w:rsid w:val="00081691"/>
    <w:rsid w:val="00081749"/>
    <w:rsid w:val="00081939"/>
    <w:rsid w:val="00082173"/>
    <w:rsid w:val="00082228"/>
    <w:rsid w:val="00083E39"/>
    <w:rsid w:val="000847E3"/>
    <w:rsid w:val="00084D78"/>
    <w:rsid w:val="0008565B"/>
    <w:rsid w:val="000870D6"/>
    <w:rsid w:val="000902EA"/>
    <w:rsid w:val="00090A40"/>
    <w:rsid w:val="00090AFB"/>
    <w:rsid w:val="00091811"/>
    <w:rsid w:val="00093087"/>
    <w:rsid w:val="000939A8"/>
    <w:rsid w:val="0009492F"/>
    <w:rsid w:val="00095FF6"/>
    <w:rsid w:val="0009638F"/>
    <w:rsid w:val="000967A9"/>
    <w:rsid w:val="00096A44"/>
    <w:rsid w:val="00097531"/>
    <w:rsid w:val="00097563"/>
    <w:rsid w:val="000A02FB"/>
    <w:rsid w:val="000A397B"/>
    <w:rsid w:val="000A4C2A"/>
    <w:rsid w:val="000A625F"/>
    <w:rsid w:val="000A67EA"/>
    <w:rsid w:val="000A7A1E"/>
    <w:rsid w:val="000B09D0"/>
    <w:rsid w:val="000B27C1"/>
    <w:rsid w:val="000B35C2"/>
    <w:rsid w:val="000B35C8"/>
    <w:rsid w:val="000B3B98"/>
    <w:rsid w:val="000B3E7B"/>
    <w:rsid w:val="000B4048"/>
    <w:rsid w:val="000B4E14"/>
    <w:rsid w:val="000B5025"/>
    <w:rsid w:val="000B535B"/>
    <w:rsid w:val="000B5679"/>
    <w:rsid w:val="000B56E0"/>
    <w:rsid w:val="000B7389"/>
    <w:rsid w:val="000C0094"/>
    <w:rsid w:val="000C07BA"/>
    <w:rsid w:val="000C1B80"/>
    <w:rsid w:val="000C2A45"/>
    <w:rsid w:val="000C3B1A"/>
    <w:rsid w:val="000C53DE"/>
    <w:rsid w:val="000C5C01"/>
    <w:rsid w:val="000C5D6B"/>
    <w:rsid w:val="000C63CC"/>
    <w:rsid w:val="000C6A21"/>
    <w:rsid w:val="000C6A82"/>
    <w:rsid w:val="000C6C3A"/>
    <w:rsid w:val="000D0058"/>
    <w:rsid w:val="000D1100"/>
    <w:rsid w:val="000D347D"/>
    <w:rsid w:val="000D3A19"/>
    <w:rsid w:val="000D3BE2"/>
    <w:rsid w:val="000D44BC"/>
    <w:rsid w:val="000D4742"/>
    <w:rsid w:val="000D4983"/>
    <w:rsid w:val="000D4F02"/>
    <w:rsid w:val="000D5E3F"/>
    <w:rsid w:val="000D61A9"/>
    <w:rsid w:val="000D67F1"/>
    <w:rsid w:val="000E0C17"/>
    <w:rsid w:val="000E17FC"/>
    <w:rsid w:val="000E1ABC"/>
    <w:rsid w:val="000E1D1D"/>
    <w:rsid w:val="000E2462"/>
    <w:rsid w:val="000E2ED2"/>
    <w:rsid w:val="000E39B3"/>
    <w:rsid w:val="000E5CE1"/>
    <w:rsid w:val="000E6488"/>
    <w:rsid w:val="000F0B2B"/>
    <w:rsid w:val="000F127C"/>
    <w:rsid w:val="000F1D1E"/>
    <w:rsid w:val="000F3297"/>
    <w:rsid w:val="000F3FD5"/>
    <w:rsid w:val="000F6AE3"/>
    <w:rsid w:val="00100035"/>
    <w:rsid w:val="00100162"/>
    <w:rsid w:val="001007F9"/>
    <w:rsid w:val="00100C18"/>
    <w:rsid w:val="0010193D"/>
    <w:rsid w:val="00102B06"/>
    <w:rsid w:val="00105C9A"/>
    <w:rsid w:val="00105D05"/>
    <w:rsid w:val="001063F7"/>
    <w:rsid w:val="0010685A"/>
    <w:rsid w:val="001068AD"/>
    <w:rsid w:val="00106AA0"/>
    <w:rsid w:val="001071F4"/>
    <w:rsid w:val="0010744F"/>
    <w:rsid w:val="0010768A"/>
    <w:rsid w:val="00107D7C"/>
    <w:rsid w:val="00107D96"/>
    <w:rsid w:val="00110634"/>
    <w:rsid w:val="001106F8"/>
    <w:rsid w:val="00111052"/>
    <w:rsid w:val="00112588"/>
    <w:rsid w:val="0011278A"/>
    <w:rsid w:val="0011322B"/>
    <w:rsid w:val="00113BDC"/>
    <w:rsid w:val="00113F8A"/>
    <w:rsid w:val="0011403A"/>
    <w:rsid w:val="00114350"/>
    <w:rsid w:val="00114972"/>
    <w:rsid w:val="001164A4"/>
    <w:rsid w:val="0011717E"/>
    <w:rsid w:val="0011730C"/>
    <w:rsid w:val="00117B58"/>
    <w:rsid w:val="00117E44"/>
    <w:rsid w:val="00120126"/>
    <w:rsid w:val="00120472"/>
    <w:rsid w:val="00121A4D"/>
    <w:rsid w:val="001232F8"/>
    <w:rsid w:val="0012430D"/>
    <w:rsid w:val="00124436"/>
    <w:rsid w:val="001245BA"/>
    <w:rsid w:val="00125123"/>
    <w:rsid w:val="001255B5"/>
    <w:rsid w:val="00125DDD"/>
    <w:rsid w:val="0012675A"/>
    <w:rsid w:val="00127538"/>
    <w:rsid w:val="00131752"/>
    <w:rsid w:val="00132537"/>
    <w:rsid w:val="00132A38"/>
    <w:rsid w:val="00133260"/>
    <w:rsid w:val="00137381"/>
    <w:rsid w:val="00137CDC"/>
    <w:rsid w:val="00137EBD"/>
    <w:rsid w:val="00142CF3"/>
    <w:rsid w:val="00144047"/>
    <w:rsid w:val="0014465E"/>
    <w:rsid w:val="00147454"/>
    <w:rsid w:val="001503CA"/>
    <w:rsid w:val="00150F14"/>
    <w:rsid w:val="0015335F"/>
    <w:rsid w:val="001535DD"/>
    <w:rsid w:val="00153875"/>
    <w:rsid w:val="00153AB2"/>
    <w:rsid w:val="00154A0A"/>
    <w:rsid w:val="00154BCF"/>
    <w:rsid w:val="00155ECD"/>
    <w:rsid w:val="0015653E"/>
    <w:rsid w:val="00156840"/>
    <w:rsid w:val="0015695F"/>
    <w:rsid w:val="00156A9F"/>
    <w:rsid w:val="00157621"/>
    <w:rsid w:val="00157B05"/>
    <w:rsid w:val="00157BF4"/>
    <w:rsid w:val="00157C05"/>
    <w:rsid w:val="0016076E"/>
    <w:rsid w:val="00162954"/>
    <w:rsid w:val="0016340A"/>
    <w:rsid w:val="00164D91"/>
    <w:rsid w:val="00164F64"/>
    <w:rsid w:val="001650A0"/>
    <w:rsid w:val="001653DB"/>
    <w:rsid w:val="001655C5"/>
    <w:rsid w:val="00165611"/>
    <w:rsid w:val="001668B2"/>
    <w:rsid w:val="001673E8"/>
    <w:rsid w:val="001678A2"/>
    <w:rsid w:val="0017001E"/>
    <w:rsid w:val="0017186F"/>
    <w:rsid w:val="00172156"/>
    <w:rsid w:val="00172A76"/>
    <w:rsid w:val="0017325B"/>
    <w:rsid w:val="001732FC"/>
    <w:rsid w:val="00173E05"/>
    <w:rsid w:val="00173E5D"/>
    <w:rsid w:val="001741FE"/>
    <w:rsid w:val="00174312"/>
    <w:rsid w:val="00174FE1"/>
    <w:rsid w:val="00175722"/>
    <w:rsid w:val="0017689F"/>
    <w:rsid w:val="00177F3A"/>
    <w:rsid w:val="001800F4"/>
    <w:rsid w:val="00180331"/>
    <w:rsid w:val="00180EE9"/>
    <w:rsid w:val="00180FDE"/>
    <w:rsid w:val="00181254"/>
    <w:rsid w:val="001828B9"/>
    <w:rsid w:val="001834A4"/>
    <w:rsid w:val="00184710"/>
    <w:rsid w:val="00184F41"/>
    <w:rsid w:val="001876C0"/>
    <w:rsid w:val="00187EA8"/>
    <w:rsid w:val="00190C82"/>
    <w:rsid w:val="00190ED2"/>
    <w:rsid w:val="00190FBC"/>
    <w:rsid w:val="00192651"/>
    <w:rsid w:val="001929C0"/>
    <w:rsid w:val="001933DA"/>
    <w:rsid w:val="0019385E"/>
    <w:rsid w:val="00193A1A"/>
    <w:rsid w:val="001945CC"/>
    <w:rsid w:val="00194630"/>
    <w:rsid w:val="001955D3"/>
    <w:rsid w:val="00195A75"/>
    <w:rsid w:val="001A0300"/>
    <w:rsid w:val="001A127B"/>
    <w:rsid w:val="001A1612"/>
    <w:rsid w:val="001A42FB"/>
    <w:rsid w:val="001A4ABD"/>
    <w:rsid w:val="001A52B2"/>
    <w:rsid w:val="001A5C50"/>
    <w:rsid w:val="001A5D55"/>
    <w:rsid w:val="001A7C96"/>
    <w:rsid w:val="001A7CF6"/>
    <w:rsid w:val="001A7E11"/>
    <w:rsid w:val="001B0670"/>
    <w:rsid w:val="001B15F2"/>
    <w:rsid w:val="001B2F0E"/>
    <w:rsid w:val="001B3B57"/>
    <w:rsid w:val="001B3D26"/>
    <w:rsid w:val="001B44F7"/>
    <w:rsid w:val="001B4745"/>
    <w:rsid w:val="001B49B4"/>
    <w:rsid w:val="001B5E9A"/>
    <w:rsid w:val="001B6C94"/>
    <w:rsid w:val="001B77F9"/>
    <w:rsid w:val="001B7E82"/>
    <w:rsid w:val="001B7E8F"/>
    <w:rsid w:val="001B7EBC"/>
    <w:rsid w:val="001C0075"/>
    <w:rsid w:val="001C06FE"/>
    <w:rsid w:val="001C18D9"/>
    <w:rsid w:val="001C2798"/>
    <w:rsid w:val="001C4265"/>
    <w:rsid w:val="001C4FA8"/>
    <w:rsid w:val="001D0241"/>
    <w:rsid w:val="001D0FC4"/>
    <w:rsid w:val="001D2177"/>
    <w:rsid w:val="001D25AC"/>
    <w:rsid w:val="001D2DDA"/>
    <w:rsid w:val="001D2F33"/>
    <w:rsid w:val="001D3B78"/>
    <w:rsid w:val="001D40B3"/>
    <w:rsid w:val="001D43EC"/>
    <w:rsid w:val="001D45F9"/>
    <w:rsid w:val="001D492D"/>
    <w:rsid w:val="001D4C79"/>
    <w:rsid w:val="001D4FF7"/>
    <w:rsid w:val="001D52C4"/>
    <w:rsid w:val="001D5384"/>
    <w:rsid w:val="001D55F5"/>
    <w:rsid w:val="001D7E52"/>
    <w:rsid w:val="001D7FDB"/>
    <w:rsid w:val="001E13B4"/>
    <w:rsid w:val="001E2250"/>
    <w:rsid w:val="001E2302"/>
    <w:rsid w:val="001E2B81"/>
    <w:rsid w:val="001E2FB5"/>
    <w:rsid w:val="001E3045"/>
    <w:rsid w:val="001E38F5"/>
    <w:rsid w:val="001E3D07"/>
    <w:rsid w:val="001E466E"/>
    <w:rsid w:val="001E5054"/>
    <w:rsid w:val="001E553B"/>
    <w:rsid w:val="001E6B33"/>
    <w:rsid w:val="001E6B91"/>
    <w:rsid w:val="001E753D"/>
    <w:rsid w:val="001F0E21"/>
    <w:rsid w:val="001F0F67"/>
    <w:rsid w:val="001F132F"/>
    <w:rsid w:val="001F17E1"/>
    <w:rsid w:val="001F18F6"/>
    <w:rsid w:val="001F1BEE"/>
    <w:rsid w:val="001F26E7"/>
    <w:rsid w:val="001F3184"/>
    <w:rsid w:val="001F36B4"/>
    <w:rsid w:val="001F3727"/>
    <w:rsid w:val="001F412C"/>
    <w:rsid w:val="001F4AE9"/>
    <w:rsid w:val="001F5862"/>
    <w:rsid w:val="001F77FC"/>
    <w:rsid w:val="0020021F"/>
    <w:rsid w:val="00201152"/>
    <w:rsid w:val="0020127E"/>
    <w:rsid w:val="002021C0"/>
    <w:rsid w:val="00202223"/>
    <w:rsid w:val="00202AC7"/>
    <w:rsid w:val="00203FBD"/>
    <w:rsid w:val="002040C1"/>
    <w:rsid w:val="002041DE"/>
    <w:rsid w:val="00204CA0"/>
    <w:rsid w:val="00205055"/>
    <w:rsid w:val="002053DB"/>
    <w:rsid w:val="00206053"/>
    <w:rsid w:val="0020612B"/>
    <w:rsid w:val="002075C4"/>
    <w:rsid w:val="002077DA"/>
    <w:rsid w:val="00210CBE"/>
    <w:rsid w:val="00211684"/>
    <w:rsid w:val="00212D72"/>
    <w:rsid w:val="0021458E"/>
    <w:rsid w:val="00215FDE"/>
    <w:rsid w:val="00217FC0"/>
    <w:rsid w:val="00220C59"/>
    <w:rsid w:val="00220F81"/>
    <w:rsid w:val="0022325A"/>
    <w:rsid w:val="002232F6"/>
    <w:rsid w:val="002235AB"/>
    <w:rsid w:val="00223A32"/>
    <w:rsid w:val="00224B25"/>
    <w:rsid w:val="0022589F"/>
    <w:rsid w:val="002259BB"/>
    <w:rsid w:val="00226015"/>
    <w:rsid w:val="00227E99"/>
    <w:rsid w:val="00230CBD"/>
    <w:rsid w:val="00231553"/>
    <w:rsid w:val="00231601"/>
    <w:rsid w:val="002332B8"/>
    <w:rsid w:val="00233D25"/>
    <w:rsid w:val="00234E98"/>
    <w:rsid w:val="0023534D"/>
    <w:rsid w:val="00237353"/>
    <w:rsid w:val="00240DEB"/>
    <w:rsid w:val="00240FEF"/>
    <w:rsid w:val="00241FA0"/>
    <w:rsid w:val="002423CD"/>
    <w:rsid w:val="0024295C"/>
    <w:rsid w:val="00243016"/>
    <w:rsid w:val="00243089"/>
    <w:rsid w:val="00243189"/>
    <w:rsid w:val="00243AFD"/>
    <w:rsid w:val="00244613"/>
    <w:rsid w:val="00245516"/>
    <w:rsid w:val="00245F80"/>
    <w:rsid w:val="00247CEE"/>
    <w:rsid w:val="0025064B"/>
    <w:rsid w:val="00250FCA"/>
    <w:rsid w:val="00251941"/>
    <w:rsid w:val="0025381C"/>
    <w:rsid w:val="00253B9B"/>
    <w:rsid w:val="00253DE8"/>
    <w:rsid w:val="00254812"/>
    <w:rsid w:val="00254ABF"/>
    <w:rsid w:val="0025502B"/>
    <w:rsid w:val="002554BA"/>
    <w:rsid w:val="00255746"/>
    <w:rsid w:val="00256596"/>
    <w:rsid w:val="00256883"/>
    <w:rsid w:val="00260D15"/>
    <w:rsid w:val="00261BE3"/>
    <w:rsid w:val="00261CB5"/>
    <w:rsid w:val="00264CD2"/>
    <w:rsid w:val="002652B9"/>
    <w:rsid w:val="0026590A"/>
    <w:rsid w:val="00265F8D"/>
    <w:rsid w:val="00265FA3"/>
    <w:rsid w:val="002669A2"/>
    <w:rsid w:val="00267023"/>
    <w:rsid w:val="002673B1"/>
    <w:rsid w:val="00270145"/>
    <w:rsid w:val="002705B0"/>
    <w:rsid w:val="002706F4"/>
    <w:rsid w:val="00271273"/>
    <w:rsid w:val="002713B0"/>
    <w:rsid w:val="002736B1"/>
    <w:rsid w:val="002747FB"/>
    <w:rsid w:val="00275C7A"/>
    <w:rsid w:val="00277126"/>
    <w:rsid w:val="00277A72"/>
    <w:rsid w:val="00277EE7"/>
    <w:rsid w:val="00277F06"/>
    <w:rsid w:val="0028000D"/>
    <w:rsid w:val="00280528"/>
    <w:rsid w:val="0028059B"/>
    <w:rsid w:val="002805AC"/>
    <w:rsid w:val="00280701"/>
    <w:rsid w:val="00280CA3"/>
    <w:rsid w:val="002815B2"/>
    <w:rsid w:val="00282774"/>
    <w:rsid w:val="00282DB4"/>
    <w:rsid w:val="00284A44"/>
    <w:rsid w:val="0028702D"/>
    <w:rsid w:val="00287851"/>
    <w:rsid w:val="00290172"/>
    <w:rsid w:val="0029081F"/>
    <w:rsid w:val="00291065"/>
    <w:rsid w:val="00293109"/>
    <w:rsid w:val="002953C6"/>
    <w:rsid w:val="002A04A9"/>
    <w:rsid w:val="002A0D17"/>
    <w:rsid w:val="002A1E09"/>
    <w:rsid w:val="002A2809"/>
    <w:rsid w:val="002A2EBE"/>
    <w:rsid w:val="002A3075"/>
    <w:rsid w:val="002A3EEB"/>
    <w:rsid w:val="002A405A"/>
    <w:rsid w:val="002A4C1D"/>
    <w:rsid w:val="002A7FDA"/>
    <w:rsid w:val="002B0871"/>
    <w:rsid w:val="002B0FC0"/>
    <w:rsid w:val="002B1110"/>
    <w:rsid w:val="002B1D73"/>
    <w:rsid w:val="002B3036"/>
    <w:rsid w:val="002B3F6D"/>
    <w:rsid w:val="002B4A3B"/>
    <w:rsid w:val="002B52ED"/>
    <w:rsid w:val="002B589D"/>
    <w:rsid w:val="002B711B"/>
    <w:rsid w:val="002B73BE"/>
    <w:rsid w:val="002B7F5E"/>
    <w:rsid w:val="002C0856"/>
    <w:rsid w:val="002C0A56"/>
    <w:rsid w:val="002C0B14"/>
    <w:rsid w:val="002C1426"/>
    <w:rsid w:val="002C1452"/>
    <w:rsid w:val="002C1F05"/>
    <w:rsid w:val="002C25B3"/>
    <w:rsid w:val="002C3094"/>
    <w:rsid w:val="002C3D91"/>
    <w:rsid w:val="002C4A3F"/>
    <w:rsid w:val="002C5DCE"/>
    <w:rsid w:val="002D031F"/>
    <w:rsid w:val="002D2025"/>
    <w:rsid w:val="002D4715"/>
    <w:rsid w:val="002D4A14"/>
    <w:rsid w:val="002E0A13"/>
    <w:rsid w:val="002E0DE3"/>
    <w:rsid w:val="002E123B"/>
    <w:rsid w:val="002E2788"/>
    <w:rsid w:val="002E2AF5"/>
    <w:rsid w:val="002E3880"/>
    <w:rsid w:val="002E3B96"/>
    <w:rsid w:val="002E56CA"/>
    <w:rsid w:val="002E7443"/>
    <w:rsid w:val="002E76FF"/>
    <w:rsid w:val="002F1799"/>
    <w:rsid w:val="002F4892"/>
    <w:rsid w:val="002F4ABE"/>
    <w:rsid w:val="002F5BD2"/>
    <w:rsid w:val="002F5EFF"/>
    <w:rsid w:val="002F68DC"/>
    <w:rsid w:val="002F6DF9"/>
    <w:rsid w:val="002F7015"/>
    <w:rsid w:val="002F758F"/>
    <w:rsid w:val="002F792D"/>
    <w:rsid w:val="003037AD"/>
    <w:rsid w:val="003068F2"/>
    <w:rsid w:val="003076E0"/>
    <w:rsid w:val="00307E74"/>
    <w:rsid w:val="0031012D"/>
    <w:rsid w:val="00311887"/>
    <w:rsid w:val="003119FD"/>
    <w:rsid w:val="003138BB"/>
    <w:rsid w:val="003140D0"/>
    <w:rsid w:val="00314CE1"/>
    <w:rsid w:val="00316164"/>
    <w:rsid w:val="003165BC"/>
    <w:rsid w:val="00316748"/>
    <w:rsid w:val="003170A9"/>
    <w:rsid w:val="00321897"/>
    <w:rsid w:val="00322470"/>
    <w:rsid w:val="00322486"/>
    <w:rsid w:val="0032315C"/>
    <w:rsid w:val="003245B0"/>
    <w:rsid w:val="003251F2"/>
    <w:rsid w:val="00326E94"/>
    <w:rsid w:val="0032776B"/>
    <w:rsid w:val="00330AC8"/>
    <w:rsid w:val="00330E2D"/>
    <w:rsid w:val="0033161A"/>
    <w:rsid w:val="00332A44"/>
    <w:rsid w:val="00333165"/>
    <w:rsid w:val="00334977"/>
    <w:rsid w:val="00334B56"/>
    <w:rsid w:val="003354D8"/>
    <w:rsid w:val="0033571B"/>
    <w:rsid w:val="00335C8B"/>
    <w:rsid w:val="003366B0"/>
    <w:rsid w:val="00336773"/>
    <w:rsid w:val="003367D7"/>
    <w:rsid w:val="00341659"/>
    <w:rsid w:val="00341E24"/>
    <w:rsid w:val="00342038"/>
    <w:rsid w:val="00343293"/>
    <w:rsid w:val="00343555"/>
    <w:rsid w:val="00344A6D"/>
    <w:rsid w:val="00345536"/>
    <w:rsid w:val="00345CF6"/>
    <w:rsid w:val="00345EE1"/>
    <w:rsid w:val="00346EEC"/>
    <w:rsid w:val="00347718"/>
    <w:rsid w:val="0035026C"/>
    <w:rsid w:val="003533B6"/>
    <w:rsid w:val="00353B32"/>
    <w:rsid w:val="00353B92"/>
    <w:rsid w:val="00353DFB"/>
    <w:rsid w:val="003544CD"/>
    <w:rsid w:val="00354999"/>
    <w:rsid w:val="00355404"/>
    <w:rsid w:val="00357883"/>
    <w:rsid w:val="00357B77"/>
    <w:rsid w:val="00360B07"/>
    <w:rsid w:val="00360B9B"/>
    <w:rsid w:val="00360FB5"/>
    <w:rsid w:val="003614F4"/>
    <w:rsid w:val="00362244"/>
    <w:rsid w:val="00362492"/>
    <w:rsid w:val="0036270E"/>
    <w:rsid w:val="00362D28"/>
    <w:rsid w:val="0036334C"/>
    <w:rsid w:val="00363660"/>
    <w:rsid w:val="003639E2"/>
    <w:rsid w:val="0036441B"/>
    <w:rsid w:val="0036743F"/>
    <w:rsid w:val="00373A70"/>
    <w:rsid w:val="00376F26"/>
    <w:rsid w:val="00380133"/>
    <w:rsid w:val="00382768"/>
    <w:rsid w:val="00382FBB"/>
    <w:rsid w:val="00385667"/>
    <w:rsid w:val="00385BD0"/>
    <w:rsid w:val="003878B1"/>
    <w:rsid w:val="00390F33"/>
    <w:rsid w:val="0039123D"/>
    <w:rsid w:val="003929F1"/>
    <w:rsid w:val="00393E09"/>
    <w:rsid w:val="0039406A"/>
    <w:rsid w:val="0039434D"/>
    <w:rsid w:val="003946BA"/>
    <w:rsid w:val="00394D12"/>
    <w:rsid w:val="003957EB"/>
    <w:rsid w:val="0039665E"/>
    <w:rsid w:val="003A0A62"/>
    <w:rsid w:val="003A0AFF"/>
    <w:rsid w:val="003A115B"/>
    <w:rsid w:val="003A1726"/>
    <w:rsid w:val="003A17D0"/>
    <w:rsid w:val="003A21E5"/>
    <w:rsid w:val="003A2329"/>
    <w:rsid w:val="003A2A68"/>
    <w:rsid w:val="003A45F1"/>
    <w:rsid w:val="003A4C35"/>
    <w:rsid w:val="003A4E16"/>
    <w:rsid w:val="003A53C9"/>
    <w:rsid w:val="003A6E21"/>
    <w:rsid w:val="003B05DB"/>
    <w:rsid w:val="003B18A9"/>
    <w:rsid w:val="003B244B"/>
    <w:rsid w:val="003B2D82"/>
    <w:rsid w:val="003B3086"/>
    <w:rsid w:val="003B31C8"/>
    <w:rsid w:val="003B422C"/>
    <w:rsid w:val="003B65BE"/>
    <w:rsid w:val="003B662B"/>
    <w:rsid w:val="003C020A"/>
    <w:rsid w:val="003C0376"/>
    <w:rsid w:val="003C0FB9"/>
    <w:rsid w:val="003C11DE"/>
    <w:rsid w:val="003C1765"/>
    <w:rsid w:val="003C46BB"/>
    <w:rsid w:val="003C51AE"/>
    <w:rsid w:val="003C5E31"/>
    <w:rsid w:val="003C7AED"/>
    <w:rsid w:val="003D10DB"/>
    <w:rsid w:val="003D1252"/>
    <w:rsid w:val="003D1323"/>
    <w:rsid w:val="003D1D3F"/>
    <w:rsid w:val="003D1FDA"/>
    <w:rsid w:val="003D21C4"/>
    <w:rsid w:val="003D22C9"/>
    <w:rsid w:val="003D249A"/>
    <w:rsid w:val="003D58F2"/>
    <w:rsid w:val="003D6475"/>
    <w:rsid w:val="003D7004"/>
    <w:rsid w:val="003D754C"/>
    <w:rsid w:val="003D771A"/>
    <w:rsid w:val="003D7D52"/>
    <w:rsid w:val="003D7FC6"/>
    <w:rsid w:val="003E0278"/>
    <w:rsid w:val="003E0C02"/>
    <w:rsid w:val="003E2ECE"/>
    <w:rsid w:val="003E3539"/>
    <w:rsid w:val="003E5CAF"/>
    <w:rsid w:val="003E72B2"/>
    <w:rsid w:val="003E743D"/>
    <w:rsid w:val="003F1231"/>
    <w:rsid w:val="003F2881"/>
    <w:rsid w:val="003F2B3B"/>
    <w:rsid w:val="003F3BA1"/>
    <w:rsid w:val="003F5304"/>
    <w:rsid w:val="003F6E23"/>
    <w:rsid w:val="003F7F6B"/>
    <w:rsid w:val="00400CDF"/>
    <w:rsid w:val="0040122E"/>
    <w:rsid w:val="00401A3E"/>
    <w:rsid w:val="00402B33"/>
    <w:rsid w:val="00403316"/>
    <w:rsid w:val="004035CD"/>
    <w:rsid w:val="00403AC4"/>
    <w:rsid w:val="00403E2F"/>
    <w:rsid w:val="00403FFD"/>
    <w:rsid w:val="00404C7A"/>
    <w:rsid w:val="00404E07"/>
    <w:rsid w:val="004059E0"/>
    <w:rsid w:val="00406BB9"/>
    <w:rsid w:val="00406F2E"/>
    <w:rsid w:val="00407A4E"/>
    <w:rsid w:val="0041016A"/>
    <w:rsid w:val="00410D44"/>
    <w:rsid w:val="00410E4A"/>
    <w:rsid w:val="00411948"/>
    <w:rsid w:val="0041220C"/>
    <w:rsid w:val="00412ADD"/>
    <w:rsid w:val="00412DB7"/>
    <w:rsid w:val="004130B3"/>
    <w:rsid w:val="00413532"/>
    <w:rsid w:val="00416D8A"/>
    <w:rsid w:val="00416EF2"/>
    <w:rsid w:val="004202FC"/>
    <w:rsid w:val="0042132E"/>
    <w:rsid w:val="00422335"/>
    <w:rsid w:val="004227FF"/>
    <w:rsid w:val="00422B51"/>
    <w:rsid w:val="00423D73"/>
    <w:rsid w:val="0042576B"/>
    <w:rsid w:val="00427828"/>
    <w:rsid w:val="00427BE5"/>
    <w:rsid w:val="00430077"/>
    <w:rsid w:val="00434C15"/>
    <w:rsid w:val="004357C7"/>
    <w:rsid w:val="00437A29"/>
    <w:rsid w:val="00437F9F"/>
    <w:rsid w:val="004416D3"/>
    <w:rsid w:val="0044190E"/>
    <w:rsid w:val="00441F5D"/>
    <w:rsid w:val="004426B0"/>
    <w:rsid w:val="004450E0"/>
    <w:rsid w:val="00445300"/>
    <w:rsid w:val="004454B7"/>
    <w:rsid w:val="004455C4"/>
    <w:rsid w:val="00445D6A"/>
    <w:rsid w:val="00446DE6"/>
    <w:rsid w:val="0044708B"/>
    <w:rsid w:val="00447C87"/>
    <w:rsid w:val="00452235"/>
    <w:rsid w:val="004525A1"/>
    <w:rsid w:val="00452C62"/>
    <w:rsid w:val="0045344E"/>
    <w:rsid w:val="00454761"/>
    <w:rsid w:val="004562A0"/>
    <w:rsid w:val="00456C28"/>
    <w:rsid w:val="00456D31"/>
    <w:rsid w:val="00457AF9"/>
    <w:rsid w:val="00457B01"/>
    <w:rsid w:val="00460271"/>
    <w:rsid w:val="004618CF"/>
    <w:rsid w:val="0046205A"/>
    <w:rsid w:val="004625B0"/>
    <w:rsid w:val="004638DF"/>
    <w:rsid w:val="00464CD3"/>
    <w:rsid w:val="004658AF"/>
    <w:rsid w:val="004660F7"/>
    <w:rsid w:val="00467DEF"/>
    <w:rsid w:val="0047141A"/>
    <w:rsid w:val="00473D1A"/>
    <w:rsid w:val="0047411A"/>
    <w:rsid w:val="00474492"/>
    <w:rsid w:val="004768C9"/>
    <w:rsid w:val="00476BF5"/>
    <w:rsid w:val="004777E4"/>
    <w:rsid w:val="0048046B"/>
    <w:rsid w:val="004811A1"/>
    <w:rsid w:val="004816CB"/>
    <w:rsid w:val="00481A4D"/>
    <w:rsid w:val="00482AA5"/>
    <w:rsid w:val="0048358D"/>
    <w:rsid w:val="004840DC"/>
    <w:rsid w:val="004849A2"/>
    <w:rsid w:val="004866D3"/>
    <w:rsid w:val="00487584"/>
    <w:rsid w:val="004876F7"/>
    <w:rsid w:val="004907D9"/>
    <w:rsid w:val="004908E4"/>
    <w:rsid w:val="0049093D"/>
    <w:rsid w:val="0049147C"/>
    <w:rsid w:val="00492F4C"/>
    <w:rsid w:val="0049337E"/>
    <w:rsid w:val="0049338D"/>
    <w:rsid w:val="00495682"/>
    <w:rsid w:val="00496341"/>
    <w:rsid w:val="00496518"/>
    <w:rsid w:val="0049696D"/>
    <w:rsid w:val="00497499"/>
    <w:rsid w:val="00497935"/>
    <w:rsid w:val="004A03C2"/>
    <w:rsid w:val="004A130D"/>
    <w:rsid w:val="004A1797"/>
    <w:rsid w:val="004A4ABA"/>
    <w:rsid w:val="004A4D8B"/>
    <w:rsid w:val="004A4E30"/>
    <w:rsid w:val="004A58C7"/>
    <w:rsid w:val="004A6C59"/>
    <w:rsid w:val="004A7BBB"/>
    <w:rsid w:val="004B049F"/>
    <w:rsid w:val="004B0D4E"/>
    <w:rsid w:val="004B2147"/>
    <w:rsid w:val="004B28D5"/>
    <w:rsid w:val="004B2B6D"/>
    <w:rsid w:val="004B2D77"/>
    <w:rsid w:val="004B513B"/>
    <w:rsid w:val="004B5604"/>
    <w:rsid w:val="004B59C2"/>
    <w:rsid w:val="004B5D9B"/>
    <w:rsid w:val="004B7111"/>
    <w:rsid w:val="004B7387"/>
    <w:rsid w:val="004C0733"/>
    <w:rsid w:val="004C1391"/>
    <w:rsid w:val="004C20D8"/>
    <w:rsid w:val="004C3A1D"/>
    <w:rsid w:val="004C4A84"/>
    <w:rsid w:val="004C5773"/>
    <w:rsid w:val="004C5D1C"/>
    <w:rsid w:val="004C7EA8"/>
    <w:rsid w:val="004D02E2"/>
    <w:rsid w:val="004D1E68"/>
    <w:rsid w:val="004D2076"/>
    <w:rsid w:val="004D3D65"/>
    <w:rsid w:val="004D4331"/>
    <w:rsid w:val="004D516A"/>
    <w:rsid w:val="004D7B82"/>
    <w:rsid w:val="004D7E35"/>
    <w:rsid w:val="004E080D"/>
    <w:rsid w:val="004E0942"/>
    <w:rsid w:val="004E0A36"/>
    <w:rsid w:val="004E0AA8"/>
    <w:rsid w:val="004E13ED"/>
    <w:rsid w:val="004E4217"/>
    <w:rsid w:val="004E444B"/>
    <w:rsid w:val="004E496C"/>
    <w:rsid w:val="004E57D1"/>
    <w:rsid w:val="004E6006"/>
    <w:rsid w:val="004E75EB"/>
    <w:rsid w:val="004F04C7"/>
    <w:rsid w:val="004F06F0"/>
    <w:rsid w:val="004F25AC"/>
    <w:rsid w:val="004F26E9"/>
    <w:rsid w:val="004F2D8B"/>
    <w:rsid w:val="004F5249"/>
    <w:rsid w:val="004F55DE"/>
    <w:rsid w:val="004F5822"/>
    <w:rsid w:val="004F5ECB"/>
    <w:rsid w:val="004F630A"/>
    <w:rsid w:val="004F7039"/>
    <w:rsid w:val="004F7061"/>
    <w:rsid w:val="004F74BC"/>
    <w:rsid w:val="004F79D7"/>
    <w:rsid w:val="004F7A18"/>
    <w:rsid w:val="004F7EC1"/>
    <w:rsid w:val="00500255"/>
    <w:rsid w:val="00500506"/>
    <w:rsid w:val="00500604"/>
    <w:rsid w:val="00500AF1"/>
    <w:rsid w:val="005011B3"/>
    <w:rsid w:val="00501524"/>
    <w:rsid w:val="00503648"/>
    <w:rsid w:val="00503E91"/>
    <w:rsid w:val="00504199"/>
    <w:rsid w:val="00505218"/>
    <w:rsid w:val="0050536F"/>
    <w:rsid w:val="00505B4E"/>
    <w:rsid w:val="005064DA"/>
    <w:rsid w:val="0050670D"/>
    <w:rsid w:val="00506766"/>
    <w:rsid w:val="00506B22"/>
    <w:rsid w:val="00507591"/>
    <w:rsid w:val="00507940"/>
    <w:rsid w:val="00512F3F"/>
    <w:rsid w:val="0051334B"/>
    <w:rsid w:val="0051444C"/>
    <w:rsid w:val="00515262"/>
    <w:rsid w:val="00515EA2"/>
    <w:rsid w:val="00516C35"/>
    <w:rsid w:val="00517C6E"/>
    <w:rsid w:val="00520388"/>
    <w:rsid w:val="00520653"/>
    <w:rsid w:val="00521049"/>
    <w:rsid w:val="0052160D"/>
    <w:rsid w:val="005217BA"/>
    <w:rsid w:val="00521815"/>
    <w:rsid w:val="005218D4"/>
    <w:rsid w:val="00521A1E"/>
    <w:rsid w:val="00521C15"/>
    <w:rsid w:val="00522694"/>
    <w:rsid w:val="00522F5E"/>
    <w:rsid w:val="00522FAE"/>
    <w:rsid w:val="0052373A"/>
    <w:rsid w:val="00524B20"/>
    <w:rsid w:val="00525228"/>
    <w:rsid w:val="00525401"/>
    <w:rsid w:val="0052643E"/>
    <w:rsid w:val="0052686D"/>
    <w:rsid w:val="00526949"/>
    <w:rsid w:val="005308F2"/>
    <w:rsid w:val="00531457"/>
    <w:rsid w:val="00532F00"/>
    <w:rsid w:val="00533E63"/>
    <w:rsid w:val="00534CE5"/>
    <w:rsid w:val="00536026"/>
    <w:rsid w:val="005369F3"/>
    <w:rsid w:val="005372E1"/>
    <w:rsid w:val="00540D52"/>
    <w:rsid w:val="00540F67"/>
    <w:rsid w:val="00543101"/>
    <w:rsid w:val="0054317D"/>
    <w:rsid w:val="00543C93"/>
    <w:rsid w:val="005447B6"/>
    <w:rsid w:val="005462BE"/>
    <w:rsid w:val="00547242"/>
    <w:rsid w:val="005475EA"/>
    <w:rsid w:val="005476C1"/>
    <w:rsid w:val="005508D4"/>
    <w:rsid w:val="00550D34"/>
    <w:rsid w:val="00553037"/>
    <w:rsid w:val="00555346"/>
    <w:rsid w:val="0055627C"/>
    <w:rsid w:val="00556632"/>
    <w:rsid w:val="005567D1"/>
    <w:rsid w:val="005571C5"/>
    <w:rsid w:val="00557336"/>
    <w:rsid w:val="00557C57"/>
    <w:rsid w:val="0056165A"/>
    <w:rsid w:val="00561DAD"/>
    <w:rsid w:val="0056289B"/>
    <w:rsid w:val="00562B5F"/>
    <w:rsid w:val="00563866"/>
    <w:rsid w:val="00563BC0"/>
    <w:rsid w:val="00563D4A"/>
    <w:rsid w:val="00564BB1"/>
    <w:rsid w:val="00564D5E"/>
    <w:rsid w:val="00564F0D"/>
    <w:rsid w:val="00565187"/>
    <w:rsid w:val="00565394"/>
    <w:rsid w:val="005653E1"/>
    <w:rsid w:val="005672F4"/>
    <w:rsid w:val="0056748D"/>
    <w:rsid w:val="00570797"/>
    <w:rsid w:val="00570E02"/>
    <w:rsid w:val="00570E76"/>
    <w:rsid w:val="00571747"/>
    <w:rsid w:val="0057552A"/>
    <w:rsid w:val="00576E8F"/>
    <w:rsid w:val="00577258"/>
    <w:rsid w:val="0058010D"/>
    <w:rsid w:val="005838CD"/>
    <w:rsid w:val="00585B97"/>
    <w:rsid w:val="00587BB2"/>
    <w:rsid w:val="005903AB"/>
    <w:rsid w:val="0059149E"/>
    <w:rsid w:val="00593E36"/>
    <w:rsid w:val="005945C2"/>
    <w:rsid w:val="00595269"/>
    <w:rsid w:val="00595F1C"/>
    <w:rsid w:val="00595FA5"/>
    <w:rsid w:val="005A13B4"/>
    <w:rsid w:val="005A1BAA"/>
    <w:rsid w:val="005A27D3"/>
    <w:rsid w:val="005A3FD6"/>
    <w:rsid w:val="005A44B0"/>
    <w:rsid w:val="005A54DC"/>
    <w:rsid w:val="005A58AB"/>
    <w:rsid w:val="005A6E88"/>
    <w:rsid w:val="005A709D"/>
    <w:rsid w:val="005A78E5"/>
    <w:rsid w:val="005B0073"/>
    <w:rsid w:val="005B0AC1"/>
    <w:rsid w:val="005B11F3"/>
    <w:rsid w:val="005B14B4"/>
    <w:rsid w:val="005B18FA"/>
    <w:rsid w:val="005B3E46"/>
    <w:rsid w:val="005B4010"/>
    <w:rsid w:val="005B5409"/>
    <w:rsid w:val="005B5E66"/>
    <w:rsid w:val="005B60D3"/>
    <w:rsid w:val="005B62E0"/>
    <w:rsid w:val="005B67DB"/>
    <w:rsid w:val="005B69A4"/>
    <w:rsid w:val="005B7E8C"/>
    <w:rsid w:val="005C0203"/>
    <w:rsid w:val="005C04AD"/>
    <w:rsid w:val="005C0BBA"/>
    <w:rsid w:val="005C17D3"/>
    <w:rsid w:val="005C1F6F"/>
    <w:rsid w:val="005C22F0"/>
    <w:rsid w:val="005C2D3A"/>
    <w:rsid w:val="005C32F8"/>
    <w:rsid w:val="005C38FB"/>
    <w:rsid w:val="005C4995"/>
    <w:rsid w:val="005C5B2D"/>
    <w:rsid w:val="005C60BE"/>
    <w:rsid w:val="005C6966"/>
    <w:rsid w:val="005C7BC0"/>
    <w:rsid w:val="005D0060"/>
    <w:rsid w:val="005D0858"/>
    <w:rsid w:val="005D0DE2"/>
    <w:rsid w:val="005D11F1"/>
    <w:rsid w:val="005D322A"/>
    <w:rsid w:val="005D4795"/>
    <w:rsid w:val="005D531A"/>
    <w:rsid w:val="005D694B"/>
    <w:rsid w:val="005D7D73"/>
    <w:rsid w:val="005E0C70"/>
    <w:rsid w:val="005E0FD5"/>
    <w:rsid w:val="005E2B3A"/>
    <w:rsid w:val="005E2D67"/>
    <w:rsid w:val="005E33D7"/>
    <w:rsid w:val="005E36D4"/>
    <w:rsid w:val="005E3A35"/>
    <w:rsid w:val="005E3AC8"/>
    <w:rsid w:val="005E5294"/>
    <w:rsid w:val="005E5A78"/>
    <w:rsid w:val="005E5DAD"/>
    <w:rsid w:val="005E6D0A"/>
    <w:rsid w:val="005E7D4E"/>
    <w:rsid w:val="005F1349"/>
    <w:rsid w:val="005F226B"/>
    <w:rsid w:val="005F4DAB"/>
    <w:rsid w:val="005F5898"/>
    <w:rsid w:val="005F5B28"/>
    <w:rsid w:val="005F687F"/>
    <w:rsid w:val="005F743F"/>
    <w:rsid w:val="005F7993"/>
    <w:rsid w:val="00600997"/>
    <w:rsid w:val="00601866"/>
    <w:rsid w:val="0060233A"/>
    <w:rsid w:val="006026D4"/>
    <w:rsid w:val="00602CB2"/>
    <w:rsid w:val="00603E80"/>
    <w:rsid w:val="00603FAE"/>
    <w:rsid w:val="0060651C"/>
    <w:rsid w:val="00606862"/>
    <w:rsid w:val="00606CB1"/>
    <w:rsid w:val="00607279"/>
    <w:rsid w:val="00610207"/>
    <w:rsid w:val="0061055C"/>
    <w:rsid w:val="00611AA4"/>
    <w:rsid w:val="00612423"/>
    <w:rsid w:val="006157FE"/>
    <w:rsid w:val="0061592C"/>
    <w:rsid w:val="00615EA5"/>
    <w:rsid w:val="00616247"/>
    <w:rsid w:val="00617435"/>
    <w:rsid w:val="00617970"/>
    <w:rsid w:val="00617A88"/>
    <w:rsid w:val="00620168"/>
    <w:rsid w:val="00620A83"/>
    <w:rsid w:val="006230A1"/>
    <w:rsid w:val="0062313E"/>
    <w:rsid w:val="00623D1B"/>
    <w:rsid w:val="00623DA6"/>
    <w:rsid w:val="006240E5"/>
    <w:rsid w:val="006241AF"/>
    <w:rsid w:val="006274E3"/>
    <w:rsid w:val="00630EBF"/>
    <w:rsid w:val="00631730"/>
    <w:rsid w:val="0063192D"/>
    <w:rsid w:val="0063295F"/>
    <w:rsid w:val="00632BD6"/>
    <w:rsid w:val="00633F4B"/>
    <w:rsid w:val="0063468B"/>
    <w:rsid w:val="00634E26"/>
    <w:rsid w:val="00635A97"/>
    <w:rsid w:val="006362E7"/>
    <w:rsid w:val="00637195"/>
    <w:rsid w:val="00637AAD"/>
    <w:rsid w:val="00637D1E"/>
    <w:rsid w:val="00637E34"/>
    <w:rsid w:val="006419C5"/>
    <w:rsid w:val="00646190"/>
    <w:rsid w:val="006466F5"/>
    <w:rsid w:val="00646928"/>
    <w:rsid w:val="00646A0F"/>
    <w:rsid w:val="006471FE"/>
    <w:rsid w:val="006474BD"/>
    <w:rsid w:val="00647FB4"/>
    <w:rsid w:val="00651428"/>
    <w:rsid w:val="00651B10"/>
    <w:rsid w:val="00654C32"/>
    <w:rsid w:val="00655E38"/>
    <w:rsid w:val="00656685"/>
    <w:rsid w:val="006566A0"/>
    <w:rsid w:val="0065743D"/>
    <w:rsid w:val="00657574"/>
    <w:rsid w:val="00660A6F"/>
    <w:rsid w:val="00663136"/>
    <w:rsid w:val="006638F7"/>
    <w:rsid w:val="00663CA6"/>
    <w:rsid w:val="00663F64"/>
    <w:rsid w:val="006649E4"/>
    <w:rsid w:val="006654CD"/>
    <w:rsid w:val="006655BE"/>
    <w:rsid w:val="0066692A"/>
    <w:rsid w:val="00667620"/>
    <w:rsid w:val="00670714"/>
    <w:rsid w:val="006717B3"/>
    <w:rsid w:val="0067215F"/>
    <w:rsid w:val="0067217D"/>
    <w:rsid w:val="00672E0F"/>
    <w:rsid w:val="006733DE"/>
    <w:rsid w:val="00674428"/>
    <w:rsid w:val="0067552D"/>
    <w:rsid w:val="00675B94"/>
    <w:rsid w:val="0067605D"/>
    <w:rsid w:val="00676F4B"/>
    <w:rsid w:val="006776A7"/>
    <w:rsid w:val="006821AD"/>
    <w:rsid w:val="00682BDC"/>
    <w:rsid w:val="00682D70"/>
    <w:rsid w:val="006839C0"/>
    <w:rsid w:val="006843AA"/>
    <w:rsid w:val="00684E01"/>
    <w:rsid w:val="00685AE8"/>
    <w:rsid w:val="00685D72"/>
    <w:rsid w:val="006871FA"/>
    <w:rsid w:val="006874FD"/>
    <w:rsid w:val="00687964"/>
    <w:rsid w:val="00687F9E"/>
    <w:rsid w:val="00690EC3"/>
    <w:rsid w:val="006915D6"/>
    <w:rsid w:val="00691DDC"/>
    <w:rsid w:val="00693519"/>
    <w:rsid w:val="0069508D"/>
    <w:rsid w:val="00696FA4"/>
    <w:rsid w:val="00697387"/>
    <w:rsid w:val="00697420"/>
    <w:rsid w:val="00697772"/>
    <w:rsid w:val="00697D49"/>
    <w:rsid w:val="006A0DA0"/>
    <w:rsid w:val="006A3073"/>
    <w:rsid w:val="006A4E7F"/>
    <w:rsid w:val="006A5104"/>
    <w:rsid w:val="006A52C2"/>
    <w:rsid w:val="006A5B6C"/>
    <w:rsid w:val="006A5C59"/>
    <w:rsid w:val="006A7EC6"/>
    <w:rsid w:val="006B0C1D"/>
    <w:rsid w:val="006B0CF0"/>
    <w:rsid w:val="006B1CCC"/>
    <w:rsid w:val="006B1DC4"/>
    <w:rsid w:val="006B2B6F"/>
    <w:rsid w:val="006B2CDC"/>
    <w:rsid w:val="006B3488"/>
    <w:rsid w:val="006B407E"/>
    <w:rsid w:val="006B4371"/>
    <w:rsid w:val="006B4603"/>
    <w:rsid w:val="006B485E"/>
    <w:rsid w:val="006B4967"/>
    <w:rsid w:val="006B4F5B"/>
    <w:rsid w:val="006B599B"/>
    <w:rsid w:val="006B6D04"/>
    <w:rsid w:val="006C11D2"/>
    <w:rsid w:val="006C1D09"/>
    <w:rsid w:val="006C2294"/>
    <w:rsid w:val="006C2413"/>
    <w:rsid w:val="006C49D9"/>
    <w:rsid w:val="006C7116"/>
    <w:rsid w:val="006C7FA9"/>
    <w:rsid w:val="006D0E60"/>
    <w:rsid w:val="006D2037"/>
    <w:rsid w:val="006D2224"/>
    <w:rsid w:val="006D2919"/>
    <w:rsid w:val="006D3DB7"/>
    <w:rsid w:val="006D3DE0"/>
    <w:rsid w:val="006D5901"/>
    <w:rsid w:val="006D5E57"/>
    <w:rsid w:val="006D627F"/>
    <w:rsid w:val="006E0DC2"/>
    <w:rsid w:val="006E0F57"/>
    <w:rsid w:val="006E1365"/>
    <w:rsid w:val="006E2915"/>
    <w:rsid w:val="006E2F41"/>
    <w:rsid w:val="006E342F"/>
    <w:rsid w:val="006E52F4"/>
    <w:rsid w:val="006E56B2"/>
    <w:rsid w:val="006E6520"/>
    <w:rsid w:val="006E6DE2"/>
    <w:rsid w:val="006E7087"/>
    <w:rsid w:val="006E7393"/>
    <w:rsid w:val="006E74BA"/>
    <w:rsid w:val="006F0D50"/>
    <w:rsid w:val="006F1A8B"/>
    <w:rsid w:val="006F2024"/>
    <w:rsid w:val="006F45EA"/>
    <w:rsid w:val="006F4929"/>
    <w:rsid w:val="006F4F6A"/>
    <w:rsid w:val="006F53EA"/>
    <w:rsid w:val="006F5781"/>
    <w:rsid w:val="006F67A4"/>
    <w:rsid w:val="006F6B3C"/>
    <w:rsid w:val="006F7238"/>
    <w:rsid w:val="006F7697"/>
    <w:rsid w:val="006F7D32"/>
    <w:rsid w:val="00700C5D"/>
    <w:rsid w:val="00700F81"/>
    <w:rsid w:val="00701657"/>
    <w:rsid w:val="007019E4"/>
    <w:rsid w:val="00701C15"/>
    <w:rsid w:val="00701D16"/>
    <w:rsid w:val="0070209A"/>
    <w:rsid w:val="007021CF"/>
    <w:rsid w:val="00702E80"/>
    <w:rsid w:val="00703186"/>
    <w:rsid w:val="00703573"/>
    <w:rsid w:val="00703BD0"/>
    <w:rsid w:val="00703DF0"/>
    <w:rsid w:val="00703E4B"/>
    <w:rsid w:val="00704298"/>
    <w:rsid w:val="0070440C"/>
    <w:rsid w:val="00710F19"/>
    <w:rsid w:val="007113BC"/>
    <w:rsid w:val="007123A1"/>
    <w:rsid w:val="00712D7F"/>
    <w:rsid w:val="00713028"/>
    <w:rsid w:val="0071345F"/>
    <w:rsid w:val="00713918"/>
    <w:rsid w:val="00713D28"/>
    <w:rsid w:val="00715610"/>
    <w:rsid w:val="00715B73"/>
    <w:rsid w:val="00715FC2"/>
    <w:rsid w:val="007204B9"/>
    <w:rsid w:val="007217B4"/>
    <w:rsid w:val="00721ECF"/>
    <w:rsid w:val="0072279C"/>
    <w:rsid w:val="00722E17"/>
    <w:rsid w:val="007233EB"/>
    <w:rsid w:val="00724257"/>
    <w:rsid w:val="00724721"/>
    <w:rsid w:val="00724E1A"/>
    <w:rsid w:val="0072513F"/>
    <w:rsid w:val="00725ADD"/>
    <w:rsid w:val="00726AF0"/>
    <w:rsid w:val="00727198"/>
    <w:rsid w:val="00727DAC"/>
    <w:rsid w:val="00730BE4"/>
    <w:rsid w:val="00732E5D"/>
    <w:rsid w:val="00732F09"/>
    <w:rsid w:val="00733370"/>
    <w:rsid w:val="00734A88"/>
    <w:rsid w:val="007351CD"/>
    <w:rsid w:val="00735D0D"/>
    <w:rsid w:val="00735F4A"/>
    <w:rsid w:val="00736700"/>
    <w:rsid w:val="00736ADA"/>
    <w:rsid w:val="007374E0"/>
    <w:rsid w:val="0074273D"/>
    <w:rsid w:val="00742D0D"/>
    <w:rsid w:val="00743516"/>
    <w:rsid w:val="0074356E"/>
    <w:rsid w:val="00744AD7"/>
    <w:rsid w:val="00744C54"/>
    <w:rsid w:val="00745FCD"/>
    <w:rsid w:val="007461CE"/>
    <w:rsid w:val="00746DE9"/>
    <w:rsid w:val="00747817"/>
    <w:rsid w:val="007518CD"/>
    <w:rsid w:val="0075722C"/>
    <w:rsid w:val="007574F3"/>
    <w:rsid w:val="007604EE"/>
    <w:rsid w:val="0076057F"/>
    <w:rsid w:val="00760612"/>
    <w:rsid w:val="0076114D"/>
    <w:rsid w:val="00762725"/>
    <w:rsid w:val="0076342E"/>
    <w:rsid w:val="00763D2B"/>
    <w:rsid w:val="0076495E"/>
    <w:rsid w:val="00764D7E"/>
    <w:rsid w:val="0076693B"/>
    <w:rsid w:val="0077046E"/>
    <w:rsid w:val="007707FD"/>
    <w:rsid w:val="00770A42"/>
    <w:rsid w:val="00771782"/>
    <w:rsid w:val="00771D8B"/>
    <w:rsid w:val="00773738"/>
    <w:rsid w:val="00774C5F"/>
    <w:rsid w:val="007750FA"/>
    <w:rsid w:val="007757D4"/>
    <w:rsid w:val="00777DCD"/>
    <w:rsid w:val="00780A15"/>
    <w:rsid w:val="007812C6"/>
    <w:rsid w:val="00781664"/>
    <w:rsid w:val="00781A92"/>
    <w:rsid w:val="00781EE2"/>
    <w:rsid w:val="007820B7"/>
    <w:rsid w:val="00783574"/>
    <w:rsid w:val="00785768"/>
    <w:rsid w:val="007857FC"/>
    <w:rsid w:val="00786ADF"/>
    <w:rsid w:val="007876C0"/>
    <w:rsid w:val="0078778E"/>
    <w:rsid w:val="007900D1"/>
    <w:rsid w:val="00790B41"/>
    <w:rsid w:val="00792449"/>
    <w:rsid w:val="007941C1"/>
    <w:rsid w:val="007944DE"/>
    <w:rsid w:val="00795239"/>
    <w:rsid w:val="00795C4C"/>
    <w:rsid w:val="00796572"/>
    <w:rsid w:val="00796F67"/>
    <w:rsid w:val="00797086"/>
    <w:rsid w:val="007A038E"/>
    <w:rsid w:val="007A0F56"/>
    <w:rsid w:val="007A1111"/>
    <w:rsid w:val="007A1AE8"/>
    <w:rsid w:val="007A1B42"/>
    <w:rsid w:val="007A38FE"/>
    <w:rsid w:val="007A39D8"/>
    <w:rsid w:val="007A435B"/>
    <w:rsid w:val="007A4746"/>
    <w:rsid w:val="007A65C5"/>
    <w:rsid w:val="007A72B2"/>
    <w:rsid w:val="007A7517"/>
    <w:rsid w:val="007A7DF1"/>
    <w:rsid w:val="007A7E98"/>
    <w:rsid w:val="007B0376"/>
    <w:rsid w:val="007B0953"/>
    <w:rsid w:val="007B0D53"/>
    <w:rsid w:val="007B2BF8"/>
    <w:rsid w:val="007B3CBC"/>
    <w:rsid w:val="007B44FA"/>
    <w:rsid w:val="007B4AB5"/>
    <w:rsid w:val="007B5041"/>
    <w:rsid w:val="007B5F29"/>
    <w:rsid w:val="007B61D6"/>
    <w:rsid w:val="007B631B"/>
    <w:rsid w:val="007C14E1"/>
    <w:rsid w:val="007C15C9"/>
    <w:rsid w:val="007C17A2"/>
    <w:rsid w:val="007C286A"/>
    <w:rsid w:val="007C2DBB"/>
    <w:rsid w:val="007C2F6C"/>
    <w:rsid w:val="007C3C71"/>
    <w:rsid w:val="007C3F4E"/>
    <w:rsid w:val="007C48D5"/>
    <w:rsid w:val="007C55EF"/>
    <w:rsid w:val="007C6B8A"/>
    <w:rsid w:val="007C7A73"/>
    <w:rsid w:val="007C7FE9"/>
    <w:rsid w:val="007D13D0"/>
    <w:rsid w:val="007D24E8"/>
    <w:rsid w:val="007D3066"/>
    <w:rsid w:val="007D3202"/>
    <w:rsid w:val="007D3867"/>
    <w:rsid w:val="007D4B27"/>
    <w:rsid w:val="007D73B0"/>
    <w:rsid w:val="007D77F3"/>
    <w:rsid w:val="007D7DBC"/>
    <w:rsid w:val="007E1F2B"/>
    <w:rsid w:val="007E22F4"/>
    <w:rsid w:val="007E3A82"/>
    <w:rsid w:val="007E3DB3"/>
    <w:rsid w:val="007E58FD"/>
    <w:rsid w:val="007E741D"/>
    <w:rsid w:val="007E7530"/>
    <w:rsid w:val="007E75D0"/>
    <w:rsid w:val="007F0150"/>
    <w:rsid w:val="007F1241"/>
    <w:rsid w:val="007F6210"/>
    <w:rsid w:val="007F71F7"/>
    <w:rsid w:val="008022C7"/>
    <w:rsid w:val="00802368"/>
    <w:rsid w:val="008031AA"/>
    <w:rsid w:val="00803FC9"/>
    <w:rsid w:val="00804A88"/>
    <w:rsid w:val="0080686A"/>
    <w:rsid w:val="00806F56"/>
    <w:rsid w:val="008104E4"/>
    <w:rsid w:val="00812000"/>
    <w:rsid w:val="008128B6"/>
    <w:rsid w:val="008146F4"/>
    <w:rsid w:val="0081555E"/>
    <w:rsid w:val="008157ED"/>
    <w:rsid w:val="00815AA2"/>
    <w:rsid w:val="0081605F"/>
    <w:rsid w:val="008214F5"/>
    <w:rsid w:val="008229B2"/>
    <w:rsid w:val="00822D8A"/>
    <w:rsid w:val="00823343"/>
    <w:rsid w:val="00824530"/>
    <w:rsid w:val="0082454E"/>
    <w:rsid w:val="00824E8B"/>
    <w:rsid w:val="008253F7"/>
    <w:rsid w:val="00825B1F"/>
    <w:rsid w:val="00825F7D"/>
    <w:rsid w:val="008261A0"/>
    <w:rsid w:val="0083073F"/>
    <w:rsid w:val="008318F4"/>
    <w:rsid w:val="00831A6B"/>
    <w:rsid w:val="0083290D"/>
    <w:rsid w:val="00832A84"/>
    <w:rsid w:val="00833C37"/>
    <w:rsid w:val="008345FB"/>
    <w:rsid w:val="00834967"/>
    <w:rsid w:val="00835055"/>
    <w:rsid w:val="008355D5"/>
    <w:rsid w:val="0083622D"/>
    <w:rsid w:val="00836A0C"/>
    <w:rsid w:val="00837177"/>
    <w:rsid w:val="00837936"/>
    <w:rsid w:val="00837A0E"/>
    <w:rsid w:val="00840511"/>
    <w:rsid w:val="008410E6"/>
    <w:rsid w:val="008412A3"/>
    <w:rsid w:val="00841F46"/>
    <w:rsid w:val="00843D84"/>
    <w:rsid w:val="00844A87"/>
    <w:rsid w:val="00844DB3"/>
    <w:rsid w:val="008457DA"/>
    <w:rsid w:val="008458BA"/>
    <w:rsid w:val="00845E0E"/>
    <w:rsid w:val="0084751A"/>
    <w:rsid w:val="00847C75"/>
    <w:rsid w:val="00850D61"/>
    <w:rsid w:val="0085283B"/>
    <w:rsid w:val="00852D27"/>
    <w:rsid w:val="00853130"/>
    <w:rsid w:val="00853ABB"/>
    <w:rsid w:val="00853DB6"/>
    <w:rsid w:val="00855040"/>
    <w:rsid w:val="00856343"/>
    <w:rsid w:val="00856CEF"/>
    <w:rsid w:val="008570F2"/>
    <w:rsid w:val="008571E4"/>
    <w:rsid w:val="00860610"/>
    <w:rsid w:val="0086064B"/>
    <w:rsid w:val="00860992"/>
    <w:rsid w:val="00861526"/>
    <w:rsid w:val="00861932"/>
    <w:rsid w:val="00862CDA"/>
    <w:rsid w:val="00863A45"/>
    <w:rsid w:val="00863B5E"/>
    <w:rsid w:val="00864E5C"/>
    <w:rsid w:val="008659C6"/>
    <w:rsid w:val="008664F4"/>
    <w:rsid w:val="00866B8B"/>
    <w:rsid w:val="00866BE3"/>
    <w:rsid w:val="00866BFE"/>
    <w:rsid w:val="00867471"/>
    <w:rsid w:val="0087065C"/>
    <w:rsid w:val="0087110F"/>
    <w:rsid w:val="00871974"/>
    <w:rsid w:val="00873444"/>
    <w:rsid w:val="00874F10"/>
    <w:rsid w:val="00874F79"/>
    <w:rsid w:val="0088076E"/>
    <w:rsid w:val="00880787"/>
    <w:rsid w:val="00880B5F"/>
    <w:rsid w:val="00880C68"/>
    <w:rsid w:val="0088124A"/>
    <w:rsid w:val="0088141E"/>
    <w:rsid w:val="00881BEC"/>
    <w:rsid w:val="0088294A"/>
    <w:rsid w:val="00883633"/>
    <w:rsid w:val="008838C8"/>
    <w:rsid w:val="00883ADF"/>
    <w:rsid w:val="00884605"/>
    <w:rsid w:val="00887CA0"/>
    <w:rsid w:val="00891776"/>
    <w:rsid w:val="0089178D"/>
    <w:rsid w:val="0089227E"/>
    <w:rsid w:val="008925C5"/>
    <w:rsid w:val="00892AFA"/>
    <w:rsid w:val="00893AAA"/>
    <w:rsid w:val="00894F03"/>
    <w:rsid w:val="00895142"/>
    <w:rsid w:val="00897702"/>
    <w:rsid w:val="00897DED"/>
    <w:rsid w:val="008A219A"/>
    <w:rsid w:val="008A2B31"/>
    <w:rsid w:val="008A452B"/>
    <w:rsid w:val="008A5CA2"/>
    <w:rsid w:val="008A7176"/>
    <w:rsid w:val="008A7B58"/>
    <w:rsid w:val="008B17A7"/>
    <w:rsid w:val="008B19C9"/>
    <w:rsid w:val="008B3467"/>
    <w:rsid w:val="008B486D"/>
    <w:rsid w:val="008B6AD7"/>
    <w:rsid w:val="008B6F40"/>
    <w:rsid w:val="008C02E2"/>
    <w:rsid w:val="008C0381"/>
    <w:rsid w:val="008C0BE7"/>
    <w:rsid w:val="008C1491"/>
    <w:rsid w:val="008C2136"/>
    <w:rsid w:val="008C267F"/>
    <w:rsid w:val="008C2EA8"/>
    <w:rsid w:val="008C2EC4"/>
    <w:rsid w:val="008C324F"/>
    <w:rsid w:val="008C3C87"/>
    <w:rsid w:val="008C3E08"/>
    <w:rsid w:val="008C3E62"/>
    <w:rsid w:val="008C4862"/>
    <w:rsid w:val="008C496B"/>
    <w:rsid w:val="008C4D8B"/>
    <w:rsid w:val="008C4E5A"/>
    <w:rsid w:val="008C5134"/>
    <w:rsid w:val="008C5641"/>
    <w:rsid w:val="008C6B89"/>
    <w:rsid w:val="008C6CB6"/>
    <w:rsid w:val="008D0199"/>
    <w:rsid w:val="008D1F76"/>
    <w:rsid w:val="008D3D73"/>
    <w:rsid w:val="008D4AA4"/>
    <w:rsid w:val="008D64E8"/>
    <w:rsid w:val="008D6659"/>
    <w:rsid w:val="008E00EF"/>
    <w:rsid w:val="008E0D56"/>
    <w:rsid w:val="008E197E"/>
    <w:rsid w:val="008E1DBE"/>
    <w:rsid w:val="008F04F8"/>
    <w:rsid w:val="008F0521"/>
    <w:rsid w:val="008F0C26"/>
    <w:rsid w:val="008F0DFC"/>
    <w:rsid w:val="008F2240"/>
    <w:rsid w:val="008F2B81"/>
    <w:rsid w:val="008F2DB0"/>
    <w:rsid w:val="008F3783"/>
    <w:rsid w:val="008F4BCD"/>
    <w:rsid w:val="008F5FBC"/>
    <w:rsid w:val="008F792F"/>
    <w:rsid w:val="00900F68"/>
    <w:rsid w:val="009012EF"/>
    <w:rsid w:val="00901595"/>
    <w:rsid w:val="00903837"/>
    <w:rsid w:val="00904092"/>
    <w:rsid w:val="009042B5"/>
    <w:rsid w:val="00904A54"/>
    <w:rsid w:val="009060DC"/>
    <w:rsid w:val="00907835"/>
    <w:rsid w:val="00907BCA"/>
    <w:rsid w:val="00910F23"/>
    <w:rsid w:val="00913DE2"/>
    <w:rsid w:val="009149F0"/>
    <w:rsid w:val="00914DF6"/>
    <w:rsid w:val="00915560"/>
    <w:rsid w:val="009172A8"/>
    <w:rsid w:val="00917459"/>
    <w:rsid w:val="00917BAD"/>
    <w:rsid w:val="0092020D"/>
    <w:rsid w:val="00920ACF"/>
    <w:rsid w:val="00921567"/>
    <w:rsid w:val="00921AB5"/>
    <w:rsid w:val="00921FD8"/>
    <w:rsid w:val="009223C3"/>
    <w:rsid w:val="009236E6"/>
    <w:rsid w:val="00923AC7"/>
    <w:rsid w:val="00923E84"/>
    <w:rsid w:val="00925558"/>
    <w:rsid w:val="00925712"/>
    <w:rsid w:val="00926E1B"/>
    <w:rsid w:val="00930E1B"/>
    <w:rsid w:val="0093114D"/>
    <w:rsid w:val="00931345"/>
    <w:rsid w:val="00932130"/>
    <w:rsid w:val="00932355"/>
    <w:rsid w:val="009337DE"/>
    <w:rsid w:val="00934FAF"/>
    <w:rsid w:val="00935B52"/>
    <w:rsid w:val="00935C21"/>
    <w:rsid w:val="00935C50"/>
    <w:rsid w:val="00935CD2"/>
    <w:rsid w:val="00935CD9"/>
    <w:rsid w:val="009367C7"/>
    <w:rsid w:val="0093697C"/>
    <w:rsid w:val="00937298"/>
    <w:rsid w:val="00937582"/>
    <w:rsid w:val="009408ED"/>
    <w:rsid w:val="00940902"/>
    <w:rsid w:val="00941243"/>
    <w:rsid w:val="00941AFA"/>
    <w:rsid w:val="009437E3"/>
    <w:rsid w:val="0094728C"/>
    <w:rsid w:val="009473CD"/>
    <w:rsid w:val="00950921"/>
    <w:rsid w:val="009509F3"/>
    <w:rsid w:val="00950A20"/>
    <w:rsid w:val="00950D89"/>
    <w:rsid w:val="00950DF1"/>
    <w:rsid w:val="00951530"/>
    <w:rsid w:val="00952F12"/>
    <w:rsid w:val="00953810"/>
    <w:rsid w:val="009542BF"/>
    <w:rsid w:val="00954A54"/>
    <w:rsid w:val="0095523B"/>
    <w:rsid w:val="00955E40"/>
    <w:rsid w:val="00956BF9"/>
    <w:rsid w:val="00957C5E"/>
    <w:rsid w:val="00960249"/>
    <w:rsid w:val="00961747"/>
    <w:rsid w:val="00961CDF"/>
    <w:rsid w:val="00961EC7"/>
    <w:rsid w:val="00963D28"/>
    <w:rsid w:val="00964E46"/>
    <w:rsid w:val="009671C8"/>
    <w:rsid w:val="009679BE"/>
    <w:rsid w:val="00972E49"/>
    <w:rsid w:val="009738E9"/>
    <w:rsid w:val="00975B7E"/>
    <w:rsid w:val="009766FE"/>
    <w:rsid w:val="009772D0"/>
    <w:rsid w:val="00977664"/>
    <w:rsid w:val="00977F52"/>
    <w:rsid w:val="00982823"/>
    <w:rsid w:val="00982F39"/>
    <w:rsid w:val="00983672"/>
    <w:rsid w:val="0098543C"/>
    <w:rsid w:val="00985715"/>
    <w:rsid w:val="00986271"/>
    <w:rsid w:val="00986CE9"/>
    <w:rsid w:val="0098712C"/>
    <w:rsid w:val="0098718C"/>
    <w:rsid w:val="00991A37"/>
    <w:rsid w:val="00991F73"/>
    <w:rsid w:val="00993516"/>
    <w:rsid w:val="00993CD2"/>
    <w:rsid w:val="00993FD4"/>
    <w:rsid w:val="00994269"/>
    <w:rsid w:val="0099444A"/>
    <w:rsid w:val="00995703"/>
    <w:rsid w:val="00995C3B"/>
    <w:rsid w:val="009963D8"/>
    <w:rsid w:val="0099714E"/>
    <w:rsid w:val="00997937"/>
    <w:rsid w:val="00997E4C"/>
    <w:rsid w:val="009A0A42"/>
    <w:rsid w:val="009A358B"/>
    <w:rsid w:val="009A399E"/>
    <w:rsid w:val="009A445D"/>
    <w:rsid w:val="009A4A9E"/>
    <w:rsid w:val="009A4AC0"/>
    <w:rsid w:val="009A5F9C"/>
    <w:rsid w:val="009A79CB"/>
    <w:rsid w:val="009B060F"/>
    <w:rsid w:val="009B0A1C"/>
    <w:rsid w:val="009B2400"/>
    <w:rsid w:val="009B318B"/>
    <w:rsid w:val="009B3CB4"/>
    <w:rsid w:val="009B4774"/>
    <w:rsid w:val="009B6208"/>
    <w:rsid w:val="009B6A66"/>
    <w:rsid w:val="009B72D1"/>
    <w:rsid w:val="009B799B"/>
    <w:rsid w:val="009B7BBD"/>
    <w:rsid w:val="009C0639"/>
    <w:rsid w:val="009C1FE4"/>
    <w:rsid w:val="009C2462"/>
    <w:rsid w:val="009C24A1"/>
    <w:rsid w:val="009C3284"/>
    <w:rsid w:val="009C4B4A"/>
    <w:rsid w:val="009C54F1"/>
    <w:rsid w:val="009C5D86"/>
    <w:rsid w:val="009C7EC2"/>
    <w:rsid w:val="009D07BF"/>
    <w:rsid w:val="009D0DB2"/>
    <w:rsid w:val="009D0DD6"/>
    <w:rsid w:val="009D0E6B"/>
    <w:rsid w:val="009D1139"/>
    <w:rsid w:val="009D2C7F"/>
    <w:rsid w:val="009D3EE7"/>
    <w:rsid w:val="009D46D0"/>
    <w:rsid w:val="009D5228"/>
    <w:rsid w:val="009D6FE7"/>
    <w:rsid w:val="009D7737"/>
    <w:rsid w:val="009D7B4D"/>
    <w:rsid w:val="009E0C2E"/>
    <w:rsid w:val="009E10BD"/>
    <w:rsid w:val="009E191D"/>
    <w:rsid w:val="009E2DB6"/>
    <w:rsid w:val="009E4CDA"/>
    <w:rsid w:val="009E57C1"/>
    <w:rsid w:val="009E6149"/>
    <w:rsid w:val="009E68A4"/>
    <w:rsid w:val="009E7F7E"/>
    <w:rsid w:val="009F102C"/>
    <w:rsid w:val="009F12F1"/>
    <w:rsid w:val="009F29C0"/>
    <w:rsid w:val="009F2C27"/>
    <w:rsid w:val="009F2D07"/>
    <w:rsid w:val="009F3045"/>
    <w:rsid w:val="009F495F"/>
    <w:rsid w:val="009F6E23"/>
    <w:rsid w:val="009F6E73"/>
    <w:rsid w:val="00A0019E"/>
    <w:rsid w:val="00A00529"/>
    <w:rsid w:val="00A00C1A"/>
    <w:rsid w:val="00A02840"/>
    <w:rsid w:val="00A03C37"/>
    <w:rsid w:val="00A041BA"/>
    <w:rsid w:val="00A042CD"/>
    <w:rsid w:val="00A05C70"/>
    <w:rsid w:val="00A07524"/>
    <w:rsid w:val="00A10E9B"/>
    <w:rsid w:val="00A11693"/>
    <w:rsid w:val="00A116E4"/>
    <w:rsid w:val="00A117D0"/>
    <w:rsid w:val="00A11D1D"/>
    <w:rsid w:val="00A1236B"/>
    <w:rsid w:val="00A13298"/>
    <w:rsid w:val="00A14941"/>
    <w:rsid w:val="00A15599"/>
    <w:rsid w:val="00A16662"/>
    <w:rsid w:val="00A17293"/>
    <w:rsid w:val="00A1747E"/>
    <w:rsid w:val="00A2020E"/>
    <w:rsid w:val="00A21405"/>
    <w:rsid w:val="00A223F7"/>
    <w:rsid w:val="00A2330D"/>
    <w:rsid w:val="00A24805"/>
    <w:rsid w:val="00A24A62"/>
    <w:rsid w:val="00A24CEE"/>
    <w:rsid w:val="00A24F19"/>
    <w:rsid w:val="00A25345"/>
    <w:rsid w:val="00A26648"/>
    <w:rsid w:val="00A267CF"/>
    <w:rsid w:val="00A267EF"/>
    <w:rsid w:val="00A31D37"/>
    <w:rsid w:val="00A31D40"/>
    <w:rsid w:val="00A32A4A"/>
    <w:rsid w:val="00A35E1F"/>
    <w:rsid w:val="00A40869"/>
    <w:rsid w:val="00A412B8"/>
    <w:rsid w:val="00A41A09"/>
    <w:rsid w:val="00A41FAA"/>
    <w:rsid w:val="00A4296E"/>
    <w:rsid w:val="00A43F1E"/>
    <w:rsid w:val="00A44551"/>
    <w:rsid w:val="00A45894"/>
    <w:rsid w:val="00A46027"/>
    <w:rsid w:val="00A501D7"/>
    <w:rsid w:val="00A507BF"/>
    <w:rsid w:val="00A52A37"/>
    <w:rsid w:val="00A54DB9"/>
    <w:rsid w:val="00A550EB"/>
    <w:rsid w:val="00A5579B"/>
    <w:rsid w:val="00A5591C"/>
    <w:rsid w:val="00A5640D"/>
    <w:rsid w:val="00A568DD"/>
    <w:rsid w:val="00A57002"/>
    <w:rsid w:val="00A57704"/>
    <w:rsid w:val="00A57A75"/>
    <w:rsid w:val="00A57F53"/>
    <w:rsid w:val="00A618D3"/>
    <w:rsid w:val="00A65B8A"/>
    <w:rsid w:val="00A66392"/>
    <w:rsid w:val="00A67EA5"/>
    <w:rsid w:val="00A704B8"/>
    <w:rsid w:val="00A71BDE"/>
    <w:rsid w:val="00A720C8"/>
    <w:rsid w:val="00A724DF"/>
    <w:rsid w:val="00A73330"/>
    <w:rsid w:val="00A734B0"/>
    <w:rsid w:val="00A737C6"/>
    <w:rsid w:val="00A74F8C"/>
    <w:rsid w:val="00A75DEC"/>
    <w:rsid w:val="00A75E36"/>
    <w:rsid w:val="00A76158"/>
    <w:rsid w:val="00A76F30"/>
    <w:rsid w:val="00A7710C"/>
    <w:rsid w:val="00A77537"/>
    <w:rsid w:val="00A7760B"/>
    <w:rsid w:val="00A7764E"/>
    <w:rsid w:val="00A776C7"/>
    <w:rsid w:val="00A80B03"/>
    <w:rsid w:val="00A80D6A"/>
    <w:rsid w:val="00A828F5"/>
    <w:rsid w:val="00A82EC5"/>
    <w:rsid w:val="00A833E4"/>
    <w:rsid w:val="00A8349E"/>
    <w:rsid w:val="00A83F23"/>
    <w:rsid w:val="00A843FE"/>
    <w:rsid w:val="00A8448F"/>
    <w:rsid w:val="00A85794"/>
    <w:rsid w:val="00A87217"/>
    <w:rsid w:val="00A87BA4"/>
    <w:rsid w:val="00A90F0D"/>
    <w:rsid w:val="00A9141A"/>
    <w:rsid w:val="00A91920"/>
    <w:rsid w:val="00A91A15"/>
    <w:rsid w:val="00A9246B"/>
    <w:rsid w:val="00A939FA"/>
    <w:rsid w:val="00A93D8F"/>
    <w:rsid w:val="00A943D5"/>
    <w:rsid w:val="00A955A0"/>
    <w:rsid w:val="00A962F5"/>
    <w:rsid w:val="00A9645E"/>
    <w:rsid w:val="00A96AD0"/>
    <w:rsid w:val="00A972C6"/>
    <w:rsid w:val="00AA0D4F"/>
    <w:rsid w:val="00AA0D80"/>
    <w:rsid w:val="00AA140C"/>
    <w:rsid w:val="00AA165B"/>
    <w:rsid w:val="00AA304F"/>
    <w:rsid w:val="00AA321B"/>
    <w:rsid w:val="00AA44B3"/>
    <w:rsid w:val="00AA5F73"/>
    <w:rsid w:val="00AA6F50"/>
    <w:rsid w:val="00AB0BFE"/>
    <w:rsid w:val="00AB0D24"/>
    <w:rsid w:val="00AB0FFE"/>
    <w:rsid w:val="00AB4AB5"/>
    <w:rsid w:val="00AB4F30"/>
    <w:rsid w:val="00AB56E8"/>
    <w:rsid w:val="00AB7506"/>
    <w:rsid w:val="00AB7F1B"/>
    <w:rsid w:val="00AC014F"/>
    <w:rsid w:val="00AC0467"/>
    <w:rsid w:val="00AC085C"/>
    <w:rsid w:val="00AC160E"/>
    <w:rsid w:val="00AC1D9D"/>
    <w:rsid w:val="00AC2A18"/>
    <w:rsid w:val="00AC3E02"/>
    <w:rsid w:val="00AC4174"/>
    <w:rsid w:val="00AC45BD"/>
    <w:rsid w:val="00AC4C21"/>
    <w:rsid w:val="00AC6197"/>
    <w:rsid w:val="00AC6BDA"/>
    <w:rsid w:val="00AC6D0E"/>
    <w:rsid w:val="00AC716E"/>
    <w:rsid w:val="00AC7F1D"/>
    <w:rsid w:val="00AD0271"/>
    <w:rsid w:val="00AD038D"/>
    <w:rsid w:val="00AD1D3E"/>
    <w:rsid w:val="00AD4D46"/>
    <w:rsid w:val="00AD5163"/>
    <w:rsid w:val="00AD53E4"/>
    <w:rsid w:val="00AD58EF"/>
    <w:rsid w:val="00AD5C6A"/>
    <w:rsid w:val="00AD6D28"/>
    <w:rsid w:val="00AD6EA5"/>
    <w:rsid w:val="00AE0E1F"/>
    <w:rsid w:val="00AE264A"/>
    <w:rsid w:val="00AE2968"/>
    <w:rsid w:val="00AE2A62"/>
    <w:rsid w:val="00AE2CE5"/>
    <w:rsid w:val="00AE3060"/>
    <w:rsid w:val="00AE38AA"/>
    <w:rsid w:val="00AE40A6"/>
    <w:rsid w:val="00AE4B72"/>
    <w:rsid w:val="00AE4FE1"/>
    <w:rsid w:val="00AE7D55"/>
    <w:rsid w:val="00AE7EE4"/>
    <w:rsid w:val="00AF047B"/>
    <w:rsid w:val="00AF0901"/>
    <w:rsid w:val="00AF192D"/>
    <w:rsid w:val="00AF1B71"/>
    <w:rsid w:val="00AF1D1C"/>
    <w:rsid w:val="00AF35A6"/>
    <w:rsid w:val="00AF49C0"/>
    <w:rsid w:val="00AF570A"/>
    <w:rsid w:val="00AF67A4"/>
    <w:rsid w:val="00B00BCF"/>
    <w:rsid w:val="00B00FE6"/>
    <w:rsid w:val="00B01396"/>
    <w:rsid w:val="00B01B76"/>
    <w:rsid w:val="00B01E09"/>
    <w:rsid w:val="00B01F5F"/>
    <w:rsid w:val="00B02BDA"/>
    <w:rsid w:val="00B0327A"/>
    <w:rsid w:val="00B0373B"/>
    <w:rsid w:val="00B060E0"/>
    <w:rsid w:val="00B06971"/>
    <w:rsid w:val="00B07659"/>
    <w:rsid w:val="00B12115"/>
    <w:rsid w:val="00B1400D"/>
    <w:rsid w:val="00B144A0"/>
    <w:rsid w:val="00B14719"/>
    <w:rsid w:val="00B1487C"/>
    <w:rsid w:val="00B14BD1"/>
    <w:rsid w:val="00B16418"/>
    <w:rsid w:val="00B212EE"/>
    <w:rsid w:val="00B21726"/>
    <w:rsid w:val="00B22B5C"/>
    <w:rsid w:val="00B236A5"/>
    <w:rsid w:val="00B25114"/>
    <w:rsid w:val="00B2511A"/>
    <w:rsid w:val="00B255EE"/>
    <w:rsid w:val="00B25816"/>
    <w:rsid w:val="00B25D9C"/>
    <w:rsid w:val="00B30319"/>
    <w:rsid w:val="00B30F19"/>
    <w:rsid w:val="00B31F5C"/>
    <w:rsid w:val="00B32C0F"/>
    <w:rsid w:val="00B32C4C"/>
    <w:rsid w:val="00B338C2"/>
    <w:rsid w:val="00B344BC"/>
    <w:rsid w:val="00B34778"/>
    <w:rsid w:val="00B348E6"/>
    <w:rsid w:val="00B35058"/>
    <w:rsid w:val="00B3516A"/>
    <w:rsid w:val="00B351C2"/>
    <w:rsid w:val="00B35EE8"/>
    <w:rsid w:val="00B36BF4"/>
    <w:rsid w:val="00B375A4"/>
    <w:rsid w:val="00B402F8"/>
    <w:rsid w:val="00B4039F"/>
    <w:rsid w:val="00B4047B"/>
    <w:rsid w:val="00B40987"/>
    <w:rsid w:val="00B42238"/>
    <w:rsid w:val="00B42424"/>
    <w:rsid w:val="00B42FFD"/>
    <w:rsid w:val="00B43893"/>
    <w:rsid w:val="00B44015"/>
    <w:rsid w:val="00B44574"/>
    <w:rsid w:val="00B4463E"/>
    <w:rsid w:val="00B44C4C"/>
    <w:rsid w:val="00B450E6"/>
    <w:rsid w:val="00B45372"/>
    <w:rsid w:val="00B45726"/>
    <w:rsid w:val="00B45CD6"/>
    <w:rsid w:val="00B47A97"/>
    <w:rsid w:val="00B51595"/>
    <w:rsid w:val="00B520A9"/>
    <w:rsid w:val="00B530B5"/>
    <w:rsid w:val="00B5343C"/>
    <w:rsid w:val="00B5446B"/>
    <w:rsid w:val="00B54863"/>
    <w:rsid w:val="00B55E47"/>
    <w:rsid w:val="00B55E69"/>
    <w:rsid w:val="00B5629B"/>
    <w:rsid w:val="00B570B7"/>
    <w:rsid w:val="00B60122"/>
    <w:rsid w:val="00B6072E"/>
    <w:rsid w:val="00B61733"/>
    <w:rsid w:val="00B61E1E"/>
    <w:rsid w:val="00B62FA2"/>
    <w:rsid w:val="00B63907"/>
    <w:rsid w:val="00B648F0"/>
    <w:rsid w:val="00B653A1"/>
    <w:rsid w:val="00B6603C"/>
    <w:rsid w:val="00B665F9"/>
    <w:rsid w:val="00B6682B"/>
    <w:rsid w:val="00B70638"/>
    <w:rsid w:val="00B70C97"/>
    <w:rsid w:val="00B717E8"/>
    <w:rsid w:val="00B72331"/>
    <w:rsid w:val="00B7271D"/>
    <w:rsid w:val="00B72BCD"/>
    <w:rsid w:val="00B7489E"/>
    <w:rsid w:val="00B74B01"/>
    <w:rsid w:val="00B768D8"/>
    <w:rsid w:val="00B80E4F"/>
    <w:rsid w:val="00B81834"/>
    <w:rsid w:val="00B81EA4"/>
    <w:rsid w:val="00B863A7"/>
    <w:rsid w:val="00B86780"/>
    <w:rsid w:val="00B86C1F"/>
    <w:rsid w:val="00B86EE3"/>
    <w:rsid w:val="00B8781D"/>
    <w:rsid w:val="00B90817"/>
    <w:rsid w:val="00B92D72"/>
    <w:rsid w:val="00B9490E"/>
    <w:rsid w:val="00B94B7D"/>
    <w:rsid w:val="00B94FEA"/>
    <w:rsid w:val="00B96A9C"/>
    <w:rsid w:val="00BA0A86"/>
    <w:rsid w:val="00BA0B3A"/>
    <w:rsid w:val="00BA168D"/>
    <w:rsid w:val="00BA1695"/>
    <w:rsid w:val="00BA229E"/>
    <w:rsid w:val="00BA3A69"/>
    <w:rsid w:val="00BA4871"/>
    <w:rsid w:val="00BA4CE7"/>
    <w:rsid w:val="00BA5BF3"/>
    <w:rsid w:val="00BA6083"/>
    <w:rsid w:val="00BB051F"/>
    <w:rsid w:val="00BB188F"/>
    <w:rsid w:val="00BB1FFD"/>
    <w:rsid w:val="00BB2268"/>
    <w:rsid w:val="00BB2F17"/>
    <w:rsid w:val="00BB470F"/>
    <w:rsid w:val="00BB4EF9"/>
    <w:rsid w:val="00BB69BB"/>
    <w:rsid w:val="00BB72BF"/>
    <w:rsid w:val="00BB7EBE"/>
    <w:rsid w:val="00BB7F7F"/>
    <w:rsid w:val="00BC1BF8"/>
    <w:rsid w:val="00BC29E3"/>
    <w:rsid w:val="00BC4033"/>
    <w:rsid w:val="00BC451B"/>
    <w:rsid w:val="00BC594C"/>
    <w:rsid w:val="00BC6EE9"/>
    <w:rsid w:val="00BC723A"/>
    <w:rsid w:val="00BD0DFB"/>
    <w:rsid w:val="00BD189A"/>
    <w:rsid w:val="00BD3967"/>
    <w:rsid w:val="00BD459C"/>
    <w:rsid w:val="00BD4972"/>
    <w:rsid w:val="00BD4D69"/>
    <w:rsid w:val="00BD5C2E"/>
    <w:rsid w:val="00BD67ED"/>
    <w:rsid w:val="00BD6BFD"/>
    <w:rsid w:val="00BD6CC7"/>
    <w:rsid w:val="00BE01B8"/>
    <w:rsid w:val="00BE04C6"/>
    <w:rsid w:val="00BE07EC"/>
    <w:rsid w:val="00BE0C7A"/>
    <w:rsid w:val="00BE117C"/>
    <w:rsid w:val="00BE1A7B"/>
    <w:rsid w:val="00BE2363"/>
    <w:rsid w:val="00BE2B35"/>
    <w:rsid w:val="00BE2E5D"/>
    <w:rsid w:val="00BE32BE"/>
    <w:rsid w:val="00BE4C79"/>
    <w:rsid w:val="00BE53D8"/>
    <w:rsid w:val="00BE62C2"/>
    <w:rsid w:val="00BE6655"/>
    <w:rsid w:val="00BE68E2"/>
    <w:rsid w:val="00BE6CE5"/>
    <w:rsid w:val="00BE6EAE"/>
    <w:rsid w:val="00BE700C"/>
    <w:rsid w:val="00BF0BE5"/>
    <w:rsid w:val="00BF1758"/>
    <w:rsid w:val="00BF3425"/>
    <w:rsid w:val="00BF3A8C"/>
    <w:rsid w:val="00BF45E5"/>
    <w:rsid w:val="00BF5681"/>
    <w:rsid w:val="00BF6020"/>
    <w:rsid w:val="00BF6D1D"/>
    <w:rsid w:val="00BF6D6C"/>
    <w:rsid w:val="00BF79BA"/>
    <w:rsid w:val="00C01D76"/>
    <w:rsid w:val="00C01DCD"/>
    <w:rsid w:val="00C036C4"/>
    <w:rsid w:val="00C03EE1"/>
    <w:rsid w:val="00C05625"/>
    <w:rsid w:val="00C06B3D"/>
    <w:rsid w:val="00C07B39"/>
    <w:rsid w:val="00C1043F"/>
    <w:rsid w:val="00C10AB6"/>
    <w:rsid w:val="00C11043"/>
    <w:rsid w:val="00C120A2"/>
    <w:rsid w:val="00C12A07"/>
    <w:rsid w:val="00C135B7"/>
    <w:rsid w:val="00C13693"/>
    <w:rsid w:val="00C13A74"/>
    <w:rsid w:val="00C140F0"/>
    <w:rsid w:val="00C14AEA"/>
    <w:rsid w:val="00C22EEB"/>
    <w:rsid w:val="00C23C0D"/>
    <w:rsid w:val="00C24F6B"/>
    <w:rsid w:val="00C25462"/>
    <w:rsid w:val="00C25565"/>
    <w:rsid w:val="00C25A5D"/>
    <w:rsid w:val="00C27B00"/>
    <w:rsid w:val="00C31087"/>
    <w:rsid w:val="00C31FAB"/>
    <w:rsid w:val="00C32F94"/>
    <w:rsid w:val="00C3316F"/>
    <w:rsid w:val="00C33E99"/>
    <w:rsid w:val="00C3431D"/>
    <w:rsid w:val="00C36A66"/>
    <w:rsid w:val="00C3746F"/>
    <w:rsid w:val="00C40504"/>
    <w:rsid w:val="00C408EE"/>
    <w:rsid w:val="00C417E7"/>
    <w:rsid w:val="00C41D64"/>
    <w:rsid w:val="00C42A34"/>
    <w:rsid w:val="00C4301B"/>
    <w:rsid w:val="00C438C3"/>
    <w:rsid w:val="00C446FD"/>
    <w:rsid w:val="00C44BC3"/>
    <w:rsid w:val="00C44CAA"/>
    <w:rsid w:val="00C4525A"/>
    <w:rsid w:val="00C46ADA"/>
    <w:rsid w:val="00C46B7A"/>
    <w:rsid w:val="00C46ECA"/>
    <w:rsid w:val="00C477A0"/>
    <w:rsid w:val="00C47D1E"/>
    <w:rsid w:val="00C500F4"/>
    <w:rsid w:val="00C5011D"/>
    <w:rsid w:val="00C50B7F"/>
    <w:rsid w:val="00C51482"/>
    <w:rsid w:val="00C51CF9"/>
    <w:rsid w:val="00C51E3A"/>
    <w:rsid w:val="00C52965"/>
    <w:rsid w:val="00C5466B"/>
    <w:rsid w:val="00C55F0F"/>
    <w:rsid w:val="00C56266"/>
    <w:rsid w:val="00C567B5"/>
    <w:rsid w:val="00C56B0C"/>
    <w:rsid w:val="00C60664"/>
    <w:rsid w:val="00C61065"/>
    <w:rsid w:val="00C62CCC"/>
    <w:rsid w:val="00C64227"/>
    <w:rsid w:val="00C64EC4"/>
    <w:rsid w:val="00C65659"/>
    <w:rsid w:val="00C67F7E"/>
    <w:rsid w:val="00C70EA0"/>
    <w:rsid w:val="00C7212F"/>
    <w:rsid w:val="00C72781"/>
    <w:rsid w:val="00C727A9"/>
    <w:rsid w:val="00C73341"/>
    <w:rsid w:val="00C73644"/>
    <w:rsid w:val="00C7381B"/>
    <w:rsid w:val="00C73CB9"/>
    <w:rsid w:val="00C748B8"/>
    <w:rsid w:val="00C750B8"/>
    <w:rsid w:val="00C757E5"/>
    <w:rsid w:val="00C77285"/>
    <w:rsid w:val="00C80142"/>
    <w:rsid w:val="00C8032A"/>
    <w:rsid w:val="00C80785"/>
    <w:rsid w:val="00C81B89"/>
    <w:rsid w:val="00C82391"/>
    <w:rsid w:val="00C823E9"/>
    <w:rsid w:val="00C82688"/>
    <w:rsid w:val="00C82D24"/>
    <w:rsid w:val="00C83F78"/>
    <w:rsid w:val="00C84118"/>
    <w:rsid w:val="00C84348"/>
    <w:rsid w:val="00C867B4"/>
    <w:rsid w:val="00C86D65"/>
    <w:rsid w:val="00C8725A"/>
    <w:rsid w:val="00C87D1E"/>
    <w:rsid w:val="00C9023F"/>
    <w:rsid w:val="00C907A6"/>
    <w:rsid w:val="00C9253B"/>
    <w:rsid w:val="00C9304E"/>
    <w:rsid w:val="00C931D3"/>
    <w:rsid w:val="00C9589C"/>
    <w:rsid w:val="00C96D0F"/>
    <w:rsid w:val="00C97024"/>
    <w:rsid w:val="00CA071A"/>
    <w:rsid w:val="00CA18DE"/>
    <w:rsid w:val="00CA358A"/>
    <w:rsid w:val="00CA3962"/>
    <w:rsid w:val="00CA404A"/>
    <w:rsid w:val="00CA43B5"/>
    <w:rsid w:val="00CA55E8"/>
    <w:rsid w:val="00CA603F"/>
    <w:rsid w:val="00CA6106"/>
    <w:rsid w:val="00CA6389"/>
    <w:rsid w:val="00CA664F"/>
    <w:rsid w:val="00CA6966"/>
    <w:rsid w:val="00CA6D09"/>
    <w:rsid w:val="00CA729C"/>
    <w:rsid w:val="00CA7A76"/>
    <w:rsid w:val="00CB2003"/>
    <w:rsid w:val="00CB20AA"/>
    <w:rsid w:val="00CB2A7C"/>
    <w:rsid w:val="00CB2B43"/>
    <w:rsid w:val="00CB2C3E"/>
    <w:rsid w:val="00CB2EC4"/>
    <w:rsid w:val="00CB349D"/>
    <w:rsid w:val="00CB3A1E"/>
    <w:rsid w:val="00CB3F7D"/>
    <w:rsid w:val="00CB5646"/>
    <w:rsid w:val="00CB5CC8"/>
    <w:rsid w:val="00CC2120"/>
    <w:rsid w:val="00CC256E"/>
    <w:rsid w:val="00CC32E8"/>
    <w:rsid w:val="00CC4930"/>
    <w:rsid w:val="00CC77B7"/>
    <w:rsid w:val="00CC7A1E"/>
    <w:rsid w:val="00CD02C1"/>
    <w:rsid w:val="00CD10F8"/>
    <w:rsid w:val="00CD1358"/>
    <w:rsid w:val="00CD1933"/>
    <w:rsid w:val="00CD3B4E"/>
    <w:rsid w:val="00CD43F2"/>
    <w:rsid w:val="00CD5683"/>
    <w:rsid w:val="00CD5E74"/>
    <w:rsid w:val="00CD71B8"/>
    <w:rsid w:val="00CE0610"/>
    <w:rsid w:val="00CE0936"/>
    <w:rsid w:val="00CE367B"/>
    <w:rsid w:val="00CE49F4"/>
    <w:rsid w:val="00CE4E8B"/>
    <w:rsid w:val="00CE4EEE"/>
    <w:rsid w:val="00CE556A"/>
    <w:rsid w:val="00CE576A"/>
    <w:rsid w:val="00CE5D32"/>
    <w:rsid w:val="00CE5E52"/>
    <w:rsid w:val="00CE6CC2"/>
    <w:rsid w:val="00CE7882"/>
    <w:rsid w:val="00CF1BDA"/>
    <w:rsid w:val="00CF4ABA"/>
    <w:rsid w:val="00CF4DBE"/>
    <w:rsid w:val="00CF5CCE"/>
    <w:rsid w:val="00CF6969"/>
    <w:rsid w:val="00CF7C32"/>
    <w:rsid w:val="00D010D3"/>
    <w:rsid w:val="00D01F5E"/>
    <w:rsid w:val="00D02245"/>
    <w:rsid w:val="00D0254A"/>
    <w:rsid w:val="00D02800"/>
    <w:rsid w:val="00D02EEC"/>
    <w:rsid w:val="00D0383F"/>
    <w:rsid w:val="00D039C4"/>
    <w:rsid w:val="00D0458D"/>
    <w:rsid w:val="00D06670"/>
    <w:rsid w:val="00D06E12"/>
    <w:rsid w:val="00D10B8D"/>
    <w:rsid w:val="00D10CC1"/>
    <w:rsid w:val="00D10E97"/>
    <w:rsid w:val="00D128AA"/>
    <w:rsid w:val="00D12964"/>
    <w:rsid w:val="00D13FE7"/>
    <w:rsid w:val="00D14BE0"/>
    <w:rsid w:val="00D1570B"/>
    <w:rsid w:val="00D15F08"/>
    <w:rsid w:val="00D163F0"/>
    <w:rsid w:val="00D16953"/>
    <w:rsid w:val="00D17743"/>
    <w:rsid w:val="00D17E79"/>
    <w:rsid w:val="00D2023E"/>
    <w:rsid w:val="00D21272"/>
    <w:rsid w:val="00D21690"/>
    <w:rsid w:val="00D21C1F"/>
    <w:rsid w:val="00D21C53"/>
    <w:rsid w:val="00D22049"/>
    <w:rsid w:val="00D237B5"/>
    <w:rsid w:val="00D23C88"/>
    <w:rsid w:val="00D32413"/>
    <w:rsid w:val="00D32BB1"/>
    <w:rsid w:val="00D32D9F"/>
    <w:rsid w:val="00D339F3"/>
    <w:rsid w:val="00D33DBD"/>
    <w:rsid w:val="00D346CE"/>
    <w:rsid w:val="00D351DE"/>
    <w:rsid w:val="00D3543C"/>
    <w:rsid w:val="00D35D56"/>
    <w:rsid w:val="00D361E2"/>
    <w:rsid w:val="00D36FFB"/>
    <w:rsid w:val="00D37DEF"/>
    <w:rsid w:val="00D40DC1"/>
    <w:rsid w:val="00D4150D"/>
    <w:rsid w:val="00D41F71"/>
    <w:rsid w:val="00D421DC"/>
    <w:rsid w:val="00D42977"/>
    <w:rsid w:val="00D44A79"/>
    <w:rsid w:val="00D44D81"/>
    <w:rsid w:val="00D44FAF"/>
    <w:rsid w:val="00D457E5"/>
    <w:rsid w:val="00D46415"/>
    <w:rsid w:val="00D46703"/>
    <w:rsid w:val="00D5085D"/>
    <w:rsid w:val="00D51B62"/>
    <w:rsid w:val="00D51C69"/>
    <w:rsid w:val="00D51D61"/>
    <w:rsid w:val="00D52BD9"/>
    <w:rsid w:val="00D52D01"/>
    <w:rsid w:val="00D53026"/>
    <w:rsid w:val="00D53080"/>
    <w:rsid w:val="00D53AE9"/>
    <w:rsid w:val="00D53BB5"/>
    <w:rsid w:val="00D54E29"/>
    <w:rsid w:val="00D55478"/>
    <w:rsid w:val="00D55F31"/>
    <w:rsid w:val="00D573AE"/>
    <w:rsid w:val="00D57A7E"/>
    <w:rsid w:val="00D57BF9"/>
    <w:rsid w:val="00D6042A"/>
    <w:rsid w:val="00D62330"/>
    <w:rsid w:val="00D63B47"/>
    <w:rsid w:val="00D63E18"/>
    <w:rsid w:val="00D66F73"/>
    <w:rsid w:val="00D67383"/>
    <w:rsid w:val="00D70E38"/>
    <w:rsid w:val="00D718F5"/>
    <w:rsid w:val="00D7298C"/>
    <w:rsid w:val="00D7347F"/>
    <w:rsid w:val="00D73BDF"/>
    <w:rsid w:val="00D74F58"/>
    <w:rsid w:val="00D75451"/>
    <w:rsid w:val="00D76596"/>
    <w:rsid w:val="00D76C10"/>
    <w:rsid w:val="00D77C3A"/>
    <w:rsid w:val="00D81C4F"/>
    <w:rsid w:val="00D8234B"/>
    <w:rsid w:val="00D82D4B"/>
    <w:rsid w:val="00D83198"/>
    <w:rsid w:val="00D838C9"/>
    <w:rsid w:val="00D846C4"/>
    <w:rsid w:val="00D85C44"/>
    <w:rsid w:val="00D85E45"/>
    <w:rsid w:val="00D86A93"/>
    <w:rsid w:val="00D86CC3"/>
    <w:rsid w:val="00D87DA6"/>
    <w:rsid w:val="00D91E6E"/>
    <w:rsid w:val="00D920DB"/>
    <w:rsid w:val="00D92CE1"/>
    <w:rsid w:val="00D94600"/>
    <w:rsid w:val="00D94E71"/>
    <w:rsid w:val="00D95C4C"/>
    <w:rsid w:val="00D95EE9"/>
    <w:rsid w:val="00D9626C"/>
    <w:rsid w:val="00D96D10"/>
    <w:rsid w:val="00DA0D0D"/>
    <w:rsid w:val="00DA1E49"/>
    <w:rsid w:val="00DA1E7F"/>
    <w:rsid w:val="00DA20CD"/>
    <w:rsid w:val="00DA3579"/>
    <w:rsid w:val="00DA3E9C"/>
    <w:rsid w:val="00DA5D52"/>
    <w:rsid w:val="00DA5E8A"/>
    <w:rsid w:val="00DB358D"/>
    <w:rsid w:val="00DB426B"/>
    <w:rsid w:val="00DB43F8"/>
    <w:rsid w:val="00DB4505"/>
    <w:rsid w:val="00DB77DB"/>
    <w:rsid w:val="00DB7C8F"/>
    <w:rsid w:val="00DB7F6B"/>
    <w:rsid w:val="00DC22B7"/>
    <w:rsid w:val="00DC2D59"/>
    <w:rsid w:val="00DC2F2F"/>
    <w:rsid w:val="00DC5A3B"/>
    <w:rsid w:val="00DC5C5C"/>
    <w:rsid w:val="00DC63E1"/>
    <w:rsid w:val="00DC6C91"/>
    <w:rsid w:val="00DC6CAC"/>
    <w:rsid w:val="00DC7028"/>
    <w:rsid w:val="00DC703A"/>
    <w:rsid w:val="00DC746B"/>
    <w:rsid w:val="00DC77CE"/>
    <w:rsid w:val="00DC7E04"/>
    <w:rsid w:val="00DD0823"/>
    <w:rsid w:val="00DD1C14"/>
    <w:rsid w:val="00DD1EB6"/>
    <w:rsid w:val="00DD1F04"/>
    <w:rsid w:val="00DD260A"/>
    <w:rsid w:val="00DD2778"/>
    <w:rsid w:val="00DD2F2B"/>
    <w:rsid w:val="00DD3895"/>
    <w:rsid w:val="00DD39F3"/>
    <w:rsid w:val="00DD3E25"/>
    <w:rsid w:val="00DD44C2"/>
    <w:rsid w:val="00DD5AC8"/>
    <w:rsid w:val="00DD5FA5"/>
    <w:rsid w:val="00DD63B8"/>
    <w:rsid w:val="00DD66D9"/>
    <w:rsid w:val="00DD6ED0"/>
    <w:rsid w:val="00DE052F"/>
    <w:rsid w:val="00DE15D5"/>
    <w:rsid w:val="00DE31EE"/>
    <w:rsid w:val="00DE34A2"/>
    <w:rsid w:val="00DE356C"/>
    <w:rsid w:val="00DE382F"/>
    <w:rsid w:val="00DE3B43"/>
    <w:rsid w:val="00DE492E"/>
    <w:rsid w:val="00DE7113"/>
    <w:rsid w:val="00DF19F6"/>
    <w:rsid w:val="00DF2D9C"/>
    <w:rsid w:val="00DF3C55"/>
    <w:rsid w:val="00DF5632"/>
    <w:rsid w:val="00DF5DD9"/>
    <w:rsid w:val="00DF7BAC"/>
    <w:rsid w:val="00DF7C35"/>
    <w:rsid w:val="00E0131A"/>
    <w:rsid w:val="00E0206C"/>
    <w:rsid w:val="00E02C89"/>
    <w:rsid w:val="00E033EE"/>
    <w:rsid w:val="00E03976"/>
    <w:rsid w:val="00E03AC3"/>
    <w:rsid w:val="00E042FE"/>
    <w:rsid w:val="00E046D1"/>
    <w:rsid w:val="00E06054"/>
    <w:rsid w:val="00E06626"/>
    <w:rsid w:val="00E10131"/>
    <w:rsid w:val="00E109FF"/>
    <w:rsid w:val="00E10C5E"/>
    <w:rsid w:val="00E11407"/>
    <w:rsid w:val="00E13A47"/>
    <w:rsid w:val="00E13BF4"/>
    <w:rsid w:val="00E13CF3"/>
    <w:rsid w:val="00E14A09"/>
    <w:rsid w:val="00E14E92"/>
    <w:rsid w:val="00E21247"/>
    <w:rsid w:val="00E21B03"/>
    <w:rsid w:val="00E22013"/>
    <w:rsid w:val="00E2209E"/>
    <w:rsid w:val="00E22483"/>
    <w:rsid w:val="00E225FC"/>
    <w:rsid w:val="00E24430"/>
    <w:rsid w:val="00E24C41"/>
    <w:rsid w:val="00E24F06"/>
    <w:rsid w:val="00E25B14"/>
    <w:rsid w:val="00E27E82"/>
    <w:rsid w:val="00E3118C"/>
    <w:rsid w:val="00E316C8"/>
    <w:rsid w:val="00E31B07"/>
    <w:rsid w:val="00E31B53"/>
    <w:rsid w:val="00E31C9E"/>
    <w:rsid w:val="00E31F96"/>
    <w:rsid w:val="00E3206E"/>
    <w:rsid w:val="00E346CE"/>
    <w:rsid w:val="00E34941"/>
    <w:rsid w:val="00E37D71"/>
    <w:rsid w:val="00E4150C"/>
    <w:rsid w:val="00E4194B"/>
    <w:rsid w:val="00E43808"/>
    <w:rsid w:val="00E43D67"/>
    <w:rsid w:val="00E43F15"/>
    <w:rsid w:val="00E4400F"/>
    <w:rsid w:val="00E44051"/>
    <w:rsid w:val="00E44E7B"/>
    <w:rsid w:val="00E46196"/>
    <w:rsid w:val="00E4680B"/>
    <w:rsid w:val="00E46B62"/>
    <w:rsid w:val="00E46C14"/>
    <w:rsid w:val="00E479FD"/>
    <w:rsid w:val="00E5175D"/>
    <w:rsid w:val="00E52252"/>
    <w:rsid w:val="00E53EF4"/>
    <w:rsid w:val="00E545CE"/>
    <w:rsid w:val="00E55257"/>
    <w:rsid w:val="00E5585E"/>
    <w:rsid w:val="00E565FC"/>
    <w:rsid w:val="00E569A6"/>
    <w:rsid w:val="00E5789F"/>
    <w:rsid w:val="00E6134C"/>
    <w:rsid w:val="00E627D0"/>
    <w:rsid w:val="00E6292F"/>
    <w:rsid w:val="00E62C69"/>
    <w:rsid w:val="00E634DE"/>
    <w:rsid w:val="00E639E8"/>
    <w:rsid w:val="00E64B9F"/>
    <w:rsid w:val="00E65160"/>
    <w:rsid w:val="00E65340"/>
    <w:rsid w:val="00E658FC"/>
    <w:rsid w:val="00E67160"/>
    <w:rsid w:val="00E679D5"/>
    <w:rsid w:val="00E67EE7"/>
    <w:rsid w:val="00E7010B"/>
    <w:rsid w:val="00E71512"/>
    <w:rsid w:val="00E72569"/>
    <w:rsid w:val="00E72BE4"/>
    <w:rsid w:val="00E7415F"/>
    <w:rsid w:val="00E74592"/>
    <w:rsid w:val="00E7573E"/>
    <w:rsid w:val="00E75C2B"/>
    <w:rsid w:val="00E766B3"/>
    <w:rsid w:val="00E77116"/>
    <w:rsid w:val="00E80904"/>
    <w:rsid w:val="00E80EED"/>
    <w:rsid w:val="00E810DC"/>
    <w:rsid w:val="00E8221E"/>
    <w:rsid w:val="00E82445"/>
    <w:rsid w:val="00E8251F"/>
    <w:rsid w:val="00E828C4"/>
    <w:rsid w:val="00E845C5"/>
    <w:rsid w:val="00E84A3B"/>
    <w:rsid w:val="00E854BC"/>
    <w:rsid w:val="00E86BE8"/>
    <w:rsid w:val="00E86E60"/>
    <w:rsid w:val="00E87304"/>
    <w:rsid w:val="00E87DA9"/>
    <w:rsid w:val="00E87DAC"/>
    <w:rsid w:val="00E90178"/>
    <w:rsid w:val="00E906ED"/>
    <w:rsid w:val="00E90ABE"/>
    <w:rsid w:val="00E90F9F"/>
    <w:rsid w:val="00E9323C"/>
    <w:rsid w:val="00E972DF"/>
    <w:rsid w:val="00E9732D"/>
    <w:rsid w:val="00E974BC"/>
    <w:rsid w:val="00EA1598"/>
    <w:rsid w:val="00EA226A"/>
    <w:rsid w:val="00EA27A4"/>
    <w:rsid w:val="00EA2D10"/>
    <w:rsid w:val="00EA2EB0"/>
    <w:rsid w:val="00EA314F"/>
    <w:rsid w:val="00EA40A5"/>
    <w:rsid w:val="00EA577D"/>
    <w:rsid w:val="00EA5FDB"/>
    <w:rsid w:val="00EA6149"/>
    <w:rsid w:val="00EA6C89"/>
    <w:rsid w:val="00EA6DD6"/>
    <w:rsid w:val="00EA7E60"/>
    <w:rsid w:val="00EB08DB"/>
    <w:rsid w:val="00EB20EB"/>
    <w:rsid w:val="00EB23B1"/>
    <w:rsid w:val="00EB3996"/>
    <w:rsid w:val="00EB399B"/>
    <w:rsid w:val="00EB686B"/>
    <w:rsid w:val="00EB68A0"/>
    <w:rsid w:val="00EC0E76"/>
    <w:rsid w:val="00EC2D5B"/>
    <w:rsid w:val="00EC2D88"/>
    <w:rsid w:val="00EC4367"/>
    <w:rsid w:val="00EC4BF9"/>
    <w:rsid w:val="00EC6FF3"/>
    <w:rsid w:val="00EC7A42"/>
    <w:rsid w:val="00EC7CA1"/>
    <w:rsid w:val="00ED01E5"/>
    <w:rsid w:val="00ED3B7F"/>
    <w:rsid w:val="00ED51EE"/>
    <w:rsid w:val="00ED56FD"/>
    <w:rsid w:val="00ED60D7"/>
    <w:rsid w:val="00ED70B6"/>
    <w:rsid w:val="00EE0F31"/>
    <w:rsid w:val="00EE1B72"/>
    <w:rsid w:val="00EE2BFC"/>
    <w:rsid w:val="00EE34A5"/>
    <w:rsid w:val="00EE42DA"/>
    <w:rsid w:val="00EE4575"/>
    <w:rsid w:val="00EE48D3"/>
    <w:rsid w:val="00EE4CAA"/>
    <w:rsid w:val="00EE56A7"/>
    <w:rsid w:val="00EE590D"/>
    <w:rsid w:val="00EE5981"/>
    <w:rsid w:val="00EE6558"/>
    <w:rsid w:val="00EE7A7A"/>
    <w:rsid w:val="00EF0298"/>
    <w:rsid w:val="00EF0F55"/>
    <w:rsid w:val="00EF186D"/>
    <w:rsid w:val="00EF1B91"/>
    <w:rsid w:val="00EF2C33"/>
    <w:rsid w:val="00EF2E23"/>
    <w:rsid w:val="00EF3530"/>
    <w:rsid w:val="00EF4139"/>
    <w:rsid w:val="00EF5D54"/>
    <w:rsid w:val="00EF628B"/>
    <w:rsid w:val="00EF7043"/>
    <w:rsid w:val="00F00A1F"/>
    <w:rsid w:val="00F01596"/>
    <w:rsid w:val="00F01950"/>
    <w:rsid w:val="00F01C48"/>
    <w:rsid w:val="00F06308"/>
    <w:rsid w:val="00F117DD"/>
    <w:rsid w:val="00F11E68"/>
    <w:rsid w:val="00F11E7E"/>
    <w:rsid w:val="00F12495"/>
    <w:rsid w:val="00F1297B"/>
    <w:rsid w:val="00F1319E"/>
    <w:rsid w:val="00F14781"/>
    <w:rsid w:val="00F211E3"/>
    <w:rsid w:val="00F225E0"/>
    <w:rsid w:val="00F23168"/>
    <w:rsid w:val="00F24FD2"/>
    <w:rsid w:val="00F25655"/>
    <w:rsid w:val="00F25987"/>
    <w:rsid w:val="00F25E14"/>
    <w:rsid w:val="00F25FD4"/>
    <w:rsid w:val="00F27341"/>
    <w:rsid w:val="00F27A1E"/>
    <w:rsid w:val="00F317FB"/>
    <w:rsid w:val="00F33C7A"/>
    <w:rsid w:val="00F341BD"/>
    <w:rsid w:val="00F34848"/>
    <w:rsid w:val="00F3652C"/>
    <w:rsid w:val="00F366DD"/>
    <w:rsid w:val="00F37302"/>
    <w:rsid w:val="00F37FF0"/>
    <w:rsid w:val="00F410A1"/>
    <w:rsid w:val="00F4209E"/>
    <w:rsid w:val="00F42468"/>
    <w:rsid w:val="00F4344C"/>
    <w:rsid w:val="00F4370B"/>
    <w:rsid w:val="00F43E02"/>
    <w:rsid w:val="00F44013"/>
    <w:rsid w:val="00F443EA"/>
    <w:rsid w:val="00F450BD"/>
    <w:rsid w:val="00F462F5"/>
    <w:rsid w:val="00F467BA"/>
    <w:rsid w:val="00F473B6"/>
    <w:rsid w:val="00F47CD5"/>
    <w:rsid w:val="00F50CC7"/>
    <w:rsid w:val="00F5105F"/>
    <w:rsid w:val="00F51585"/>
    <w:rsid w:val="00F51859"/>
    <w:rsid w:val="00F5301E"/>
    <w:rsid w:val="00F53304"/>
    <w:rsid w:val="00F53459"/>
    <w:rsid w:val="00F53E74"/>
    <w:rsid w:val="00F54761"/>
    <w:rsid w:val="00F55F43"/>
    <w:rsid w:val="00F60BE7"/>
    <w:rsid w:val="00F62479"/>
    <w:rsid w:val="00F624A3"/>
    <w:rsid w:val="00F6343E"/>
    <w:rsid w:val="00F637CF"/>
    <w:rsid w:val="00F6675D"/>
    <w:rsid w:val="00F6729D"/>
    <w:rsid w:val="00F67896"/>
    <w:rsid w:val="00F708D9"/>
    <w:rsid w:val="00F719C5"/>
    <w:rsid w:val="00F71D85"/>
    <w:rsid w:val="00F73402"/>
    <w:rsid w:val="00F73ABE"/>
    <w:rsid w:val="00F74486"/>
    <w:rsid w:val="00F74E34"/>
    <w:rsid w:val="00F74EE7"/>
    <w:rsid w:val="00F76201"/>
    <w:rsid w:val="00F76BFA"/>
    <w:rsid w:val="00F77053"/>
    <w:rsid w:val="00F7749E"/>
    <w:rsid w:val="00F77E1E"/>
    <w:rsid w:val="00F77EEC"/>
    <w:rsid w:val="00F807E9"/>
    <w:rsid w:val="00F8138C"/>
    <w:rsid w:val="00F81B9D"/>
    <w:rsid w:val="00F82BF8"/>
    <w:rsid w:val="00F83446"/>
    <w:rsid w:val="00F845BC"/>
    <w:rsid w:val="00F85196"/>
    <w:rsid w:val="00F86355"/>
    <w:rsid w:val="00F877C7"/>
    <w:rsid w:val="00F877ED"/>
    <w:rsid w:val="00F90F21"/>
    <w:rsid w:val="00F92C3E"/>
    <w:rsid w:val="00F9374C"/>
    <w:rsid w:val="00F9491E"/>
    <w:rsid w:val="00F94FE5"/>
    <w:rsid w:val="00F95C69"/>
    <w:rsid w:val="00F962A1"/>
    <w:rsid w:val="00F96543"/>
    <w:rsid w:val="00F965FE"/>
    <w:rsid w:val="00FA00E8"/>
    <w:rsid w:val="00FA0328"/>
    <w:rsid w:val="00FA0499"/>
    <w:rsid w:val="00FA05A4"/>
    <w:rsid w:val="00FA080F"/>
    <w:rsid w:val="00FA0E95"/>
    <w:rsid w:val="00FA21D2"/>
    <w:rsid w:val="00FA24B2"/>
    <w:rsid w:val="00FA47CC"/>
    <w:rsid w:val="00FA4F28"/>
    <w:rsid w:val="00FA5082"/>
    <w:rsid w:val="00FA69BF"/>
    <w:rsid w:val="00FA6B75"/>
    <w:rsid w:val="00FA72C7"/>
    <w:rsid w:val="00FA774F"/>
    <w:rsid w:val="00FB04FA"/>
    <w:rsid w:val="00FB1F98"/>
    <w:rsid w:val="00FB2391"/>
    <w:rsid w:val="00FB24CF"/>
    <w:rsid w:val="00FB2B39"/>
    <w:rsid w:val="00FB4214"/>
    <w:rsid w:val="00FB438C"/>
    <w:rsid w:val="00FB4F5E"/>
    <w:rsid w:val="00FB55AB"/>
    <w:rsid w:val="00FB5619"/>
    <w:rsid w:val="00FB7306"/>
    <w:rsid w:val="00FB7724"/>
    <w:rsid w:val="00FB77E0"/>
    <w:rsid w:val="00FC02CA"/>
    <w:rsid w:val="00FC0307"/>
    <w:rsid w:val="00FC0533"/>
    <w:rsid w:val="00FC10BE"/>
    <w:rsid w:val="00FC125A"/>
    <w:rsid w:val="00FC2267"/>
    <w:rsid w:val="00FC2D23"/>
    <w:rsid w:val="00FC3293"/>
    <w:rsid w:val="00FC4315"/>
    <w:rsid w:val="00FC4AA7"/>
    <w:rsid w:val="00FC4D79"/>
    <w:rsid w:val="00FC56A7"/>
    <w:rsid w:val="00FC59C2"/>
    <w:rsid w:val="00FC5FFC"/>
    <w:rsid w:val="00FC6E54"/>
    <w:rsid w:val="00FC6FAF"/>
    <w:rsid w:val="00FC718E"/>
    <w:rsid w:val="00FC7816"/>
    <w:rsid w:val="00FD3B6E"/>
    <w:rsid w:val="00FD6776"/>
    <w:rsid w:val="00FD6A1B"/>
    <w:rsid w:val="00FD73F3"/>
    <w:rsid w:val="00FD78D1"/>
    <w:rsid w:val="00FD7FC3"/>
    <w:rsid w:val="00FE0FB0"/>
    <w:rsid w:val="00FE1403"/>
    <w:rsid w:val="00FE353F"/>
    <w:rsid w:val="00FE3580"/>
    <w:rsid w:val="00FE442C"/>
    <w:rsid w:val="00FE50D7"/>
    <w:rsid w:val="00FE5ED1"/>
    <w:rsid w:val="00FE612E"/>
    <w:rsid w:val="00FE6929"/>
    <w:rsid w:val="00FE6A50"/>
    <w:rsid w:val="00FF021F"/>
    <w:rsid w:val="00FF0DDC"/>
    <w:rsid w:val="00FF1EFD"/>
    <w:rsid w:val="00FF1FBB"/>
    <w:rsid w:val="00FF30EA"/>
    <w:rsid w:val="00FF33A5"/>
    <w:rsid w:val="00FF33AD"/>
    <w:rsid w:val="00FF3CA0"/>
    <w:rsid w:val="00FF3DCA"/>
    <w:rsid w:val="00FF3E98"/>
    <w:rsid w:val="00FF3FEC"/>
    <w:rsid w:val="00FF41B4"/>
    <w:rsid w:val="00FF452D"/>
    <w:rsid w:val="00FF5678"/>
    <w:rsid w:val="00FF57BA"/>
    <w:rsid w:val="00FF64EB"/>
    <w:rsid w:val="00FF6721"/>
    <w:rsid w:val="00FF6A8A"/>
    <w:rsid w:val="00FF748E"/>
    <w:rsid w:val="00FF74B6"/>
    <w:rsid w:val="00FF7A59"/>
    <w:rsid w:val="00FF7C5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16DEE0"/>
  <w14:defaultImageDpi w14:val="0"/>
  <w15:docId w15:val="{9DA73B8F-5E80-4CEB-9E5B-38DBD0939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uiPriority="9" w:qFormat="1"/>
    <w:lsdException w:name="heading 8" w:locked="1" w:uiPriority="9" w:qFormat="1"/>
    <w:lsdException w:name="heading 9" w:locked="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footnote text" w:locked="1" w:semiHidden="1" w:uiPriority="9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footnote reference"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Normal (Web)" w:locked="1" w:semiHidden="1" w:uiPriority="99" w:unhideWhenUsed="1"/>
    <w:lsdException w:name="HTML Preformatted" w:locked="1" w:semiHidden="1" w:uiPriority="99" w:unhideWhenUsed="1"/>
    <w:lsdException w:name="HTML Variable" w:locked="1" w:semiHidden="1" w:uiPriority="99" w:unhideWhenUsed="1"/>
    <w:lsdException w:name="Normal Table"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semiHidden="1" w:unhideWhenUsed="1"/>
    <w:lsdException w:name="Balloon Text" w:locked="1"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7DF1"/>
    <w:pPr>
      <w:spacing w:after="0" w:line="240" w:lineRule="auto"/>
    </w:pPr>
    <w:rPr>
      <w:sz w:val="24"/>
      <w:szCs w:val="24"/>
    </w:rPr>
  </w:style>
  <w:style w:type="paragraph" w:styleId="Titolo1">
    <w:name w:val="heading 1"/>
    <w:basedOn w:val="Normale"/>
    <w:next w:val="Normale"/>
    <w:link w:val="Titolo1Carattere"/>
    <w:uiPriority w:val="99"/>
    <w:qFormat/>
    <w:rsid w:val="003C7AED"/>
    <w:pPr>
      <w:keepNext/>
      <w:autoSpaceDE w:val="0"/>
      <w:autoSpaceDN w:val="0"/>
      <w:adjustRightInd w:val="0"/>
      <w:outlineLvl w:val="0"/>
    </w:pPr>
    <w:rPr>
      <w:rFonts w:ascii="TimesNewRoman,Italic" w:hAnsi="TimesNewRoman,Italic"/>
      <w:i/>
      <w:iCs/>
      <w:color w:val="000000"/>
      <w:u w:val="single"/>
    </w:rPr>
  </w:style>
  <w:style w:type="paragraph" w:styleId="Titolo2">
    <w:name w:val="heading 2"/>
    <w:basedOn w:val="Normale"/>
    <w:next w:val="Normale"/>
    <w:link w:val="Titolo2Carattere"/>
    <w:uiPriority w:val="99"/>
    <w:qFormat/>
    <w:rsid w:val="003C7AED"/>
    <w:pPr>
      <w:keepNext/>
      <w:autoSpaceDE w:val="0"/>
      <w:autoSpaceDN w:val="0"/>
      <w:adjustRightInd w:val="0"/>
      <w:outlineLvl w:val="1"/>
    </w:pPr>
    <w:rPr>
      <w:rFonts w:ascii="TimesNewRoman,Bold" w:hAnsi="TimesNewRoman,Bold"/>
      <w:b/>
      <w:bCs/>
      <w:color w:val="000000"/>
    </w:rPr>
  </w:style>
  <w:style w:type="paragraph" w:styleId="Titolo3">
    <w:name w:val="heading 3"/>
    <w:basedOn w:val="Normale"/>
    <w:next w:val="Normale"/>
    <w:link w:val="Titolo3Carattere"/>
    <w:uiPriority w:val="99"/>
    <w:qFormat/>
    <w:rsid w:val="003C7AED"/>
    <w:pPr>
      <w:keepNext/>
      <w:autoSpaceDE w:val="0"/>
      <w:autoSpaceDN w:val="0"/>
      <w:adjustRightInd w:val="0"/>
      <w:outlineLvl w:val="2"/>
    </w:pPr>
    <w:rPr>
      <w:rFonts w:ascii="TimesNewRoman,Bold" w:hAnsi="TimesNewRoman,Bold"/>
      <w:b/>
      <w:bCs/>
      <w:color w:val="000000"/>
      <w:u w:val="single"/>
    </w:rPr>
  </w:style>
  <w:style w:type="paragraph" w:styleId="Titolo4">
    <w:name w:val="heading 4"/>
    <w:basedOn w:val="Normale"/>
    <w:next w:val="Normale"/>
    <w:link w:val="Titolo4Carattere"/>
    <w:uiPriority w:val="99"/>
    <w:qFormat/>
    <w:rsid w:val="00DD2F2B"/>
    <w:pPr>
      <w:keepNext/>
      <w:spacing w:before="240" w:after="60"/>
      <w:outlineLvl w:val="3"/>
    </w:pPr>
    <w:rPr>
      <w:b/>
      <w:bCs/>
      <w:sz w:val="28"/>
      <w:szCs w:val="28"/>
    </w:rPr>
  </w:style>
  <w:style w:type="paragraph" w:styleId="Titolo5">
    <w:name w:val="heading 5"/>
    <w:basedOn w:val="Normale"/>
    <w:next w:val="Normale"/>
    <w:link w:val="Titolo5Carattere"/>
    <w:uiPriority w:val="99"/>
    <w:qFormat/>
    <w:rsid w:val="003C7AED"/>
    <w:pPr>
      <w:keepNext/>
      <w:ind w:right="566"/>
      <w:jc w:val="center"/>
      <w:outlineLvl w:val="4"/>
    </w:pPr>
    <w:rPr>
      <w:b/>
      <w:sz w:val="20"/>
      <w:szCs w:val="20"/>
    </w:rPr>
  </w:style>
  <w:style w:type="paragraph" w:styleId="Titolo7">
    <w:name w:val="heading 7"/>
    <w:basedOn w:val="Normale"/>
    <w:next w:val="Normale"/>
    <w:link w:val="Titolo7Carattere"/>
    <w:uiPriority w:val="99"/>
    <w:qFormat/>
    <w:rsid w:val="003C7AED"/>
    <w:pPr>
      <w:keepNext/>
      <w:widowControl w:val="0"/>
      <w:jc w:val="center"/>
      <w:outlineLvl w:val="6"/>
    </w:pPr>
    <w:rPr>
      <w:rFonts w:ascii="Arial" w:hAnsi="Arial"/>
      <w:b/>
      <w:sz w:val="16"/>
      <w:szCs w:val="20"/>
    </w:rPr>
  </w:style>
  <w:style w:type="paragraph" w:styleId="Titolo8">
    <w:name w:val="heading 8"/>
    <w:basedOn w:val="Normale"/>
    <w:next w:val="Normale"/>
    <w:link w:val="Titolo8Carattere"/>
    <w:uiPriority w:val="99"/>
    <w:qFormat/>
    <w:rsid w:val="003C7AED"/>
    <w:pPr>
      <w:keepNext/>
      <w:widowControl w:val="0"/>
      <w:jc w:val="center"/>
      <w:outlineLvl w:val="7"/>
    </w:pPr>
    <w:rPr>
      <w:rFonts w:ascii="Arial Narrow" w:hAnsi="Arial Narrow"/>
      <w:b/>
      <w:bCs/>
      <w:sz w:val="18"/>
      <w:szCs w:val="20"/>
    </w:rPr>
  </w:style>
  <w:style w:type="paragraph" w:styleId="Titolo9">
    <w:name w:val="heading 9"/>
    <w:basedOn w:val="Normale"/>
    <w:next w:val="Normale"/>
    <w:link w:val="Titolo9Carattere"/>
    <w:uiPriority w:val="99"/>
    <w:qFormat/>
    <w:rsid w:val="003C7AED"/>
    <w:pPr>
      <w:keepNext/>
      <w:widowControl w:val="0"/>
      <w:jc w:val="center"/>
      <w:outlineLvl w:val="8"/>
    </w:pPr>
    <w:rPr>
      <w:rFonts w:ascii="Arial" w:hAnsi="Arial"/>
      <w:b/>
      <w:bCs/>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153875"/>
    <w:rPr>
      <w:rFonts w:ascii="Cambria" w:hAnsi="Cambria"/>
      <w:b/>
      <w:kern w:val="32"/>
      <w:sz w:val="32"/>
    </w:rPr>
  </w:style>
  <w:style w:type="character" w:customStyle="1" w:styleId="Titolo2Carattere">
    <w:name w:val="Titolo 2 Carattere"/>
    <w:basedOn w:val="Carpredefinitoparagrafo"/>
    <w:link w:val="Titolo2"/>
    <w:uiPriority w:val="99"/>
    <w:locked/>
    <w:rsid w:val="00153875"/>
    <w:rPr>
      <w:rFonts w:ascii="Cambria" w:hAnsi="Cambria"/>
      <w:b/>
      <w:i/>
      <w:sz w:val="28"/>
    </w:rPr>
  </w:style>
  <w:style w:type="character" w:customStyle="1" w:styleId="Titolo3Carattere">
    <w:name w:val="Titolo 3 Carattere"/>
    <w:basedOn w:val="Carpredefinitoparagrafo"/>
    <w:link w:val="Titolo3"/>
    <w:uiPriority w:val="99"/>
    <w:locked/>
    <w:rsid w:val="00153875"/>
    <w:rPr>
      <w:rFonts w:ascii="Cambria" w:hAnsi="Cambria"/>
      <w:b/>
      <w:sz w:val="26"/>
    </w:rPr>
  </w:style>
  <w:style w:type="character" w:customStyle="1" w:styleId="Titolo4Carattere">
    <w:name w:val="Titolo 4 Carattere"/>
    <w:basedOn w:val="Carpredefinitoparagrafo"/>
    <w:link w:val="Titolo4"/>
    <w:uiPriority w:val="99"/>
    <w:locked/>
    <w:rsid w:val="00153875"/>
    <w:rPr>
      <w:rFonts w:ascii="Calibri" w:hAnsi="Calibri"/>
      <w:b/>
      <w:sz w:val="28"/>
    </w:rPr>
  </w:style>
  <w:style w:type="character" w:customStyle="1" w:styleId="Titolo5Carattere">
    <w:name w:val="Titolo 5 Carattere"/>
    <w:basedOn w:val="Carpredefinitoparagrafo"/>
    <w:link w:val="Titolo5"/>
    <w:uiPriority w:val="99"/>
    <w:locked/>
    <w:rsid w:val="00153875"/>
    <w:rPr>
      <w:rFonts w:ascii="Calibri" w:hAnsi="Calibri"/>
      <w:b/>
      <w:i/>
      <w:sz w:val="26"/>
    </w:rPr>
  </w:style>
  <w:style w:type="character" w:customStyle="1" w:styleId="Titolo7Carattere">
    <w:name w:val="Titolo 7 Carattere"/>
    <w:basedOn w:val="Carpredefinitoparagrafo"/>
    <w:link w:val="Titolo7"/>
    <w:uiPriority w:val="99"/>
    <w:locked/>
    <w:rsid w:val="00153875"/>
    <w:rPr>
      <w:rFonts w:ascii="Calibri" w:hAnsi="Calibri"/>
      <w:sz w:val="24"/>
    </w:rPr>
  </w:style>
  <w:style w:type="character" w:customStyle="1" w:styleId="Titolo8Carattere">
    <w:name w:val="Titolo 8 Carattere"/>
    <w:basedOn w:val="Carpredefinitoparagrafo"/>
    <w:link w:val="Titolo8"/>
    <w:uiPriority w:val="99"/>
    <w:locked/>
    <w:rsid w:val="00153875"/>
    <w:rPr>
      <w:rFonts w:ascii="Calibri" w:hAnsi="Calibri"/>
      <w:i/>
      <w:sz w:val="24"/>
    </w:rPr>
  </w:style>
  <w:style w:type="character" w:customStyle="1" w:styleId="Titolo9Carattere">
    <w:name w:val="Titolo 9 Carattere"/>
    <w:basedOn w:val="Carpredefinitoparagrafo"/>
    <w:link w:val="Titolo9"/>
    <w:uiPriority w:val="99"/>
    <w:locked/>
    <w:rsid w:val="00153875"/>
    <w:rPr>
      <w:rFonts w:ascii="Cambria" w:hAnsi="Cambria"/>
      <w:sz w:val="22"/>
    </w:rPr>
  </w:style>
  <w:style w:type="paragraph" w:styleId="Mappadocumento">
    <w:name w:val="Document Map"/>
    <w:basedOn w:val="Normale"/>
    <w:link w:val="MappadocumentoCarattere"/>
    <w:uiPriority w:val="99"/>
    <w:semiHidden/>
    <w:rsid w:val="003C7AED"/>
    <w:pPr>
      <w:shd w:val="clear" w:color="auto" w:fill="000080"/>
    </w:pPr>
    <w:rPr>
      <w:rFonts w:ascii="Tahoma" w:hAnsi="Tahoma" w:cs="Tahoma"/>
      <w:sz w:val="20"/>
      <w:szCs w:val="20"/>
    </w:rPr>
  </w:style>
  <w:style w:type="character" w:customStyle="1" w:styleId="MappadocumentoCarattere">
    <w:name w:val="Mappa documento Carattere"/>
    <w:basedOn w:val="Carpredefinitoparagrafo"/>
    <w:link w:val="Mappadocumento"/>
    <w:uiPriority w:val="99"/>
    <w:semiHidden/>
    <w:locked/>
    <w:rsid w:val="00153875"/>
    <w:rPr>
      <w:sz w:val="2"/>
    </w:rPr>
  </w:style>
  <w:style w:type="character" w:styleId="Collegamentoipertestuale">
    <w:name w:val="Hyperlink"/>
    <w:basedOn w:val="Carpredefinitoparagrafo"/>
    <w:uiPriority w:val="99"/>
    <w:rsid w:val="003C7AED"/>
    <w:rPr>
      <w:rFonts w:cs="Times New Roman"/>
      <w:color w:val="0000FF"/>
      <w:u w:val="single"/>
    </w:rPr>
  </w:style>
  <w:style w:type="paragraph" w:styleId="Corpotesto">
    <w:name w:val="Body Text"/>
    <w:basedOn w:val="Normale"/>
    <w:link w:val="CorpotestoCarattere"/>
    <w:uiPriority w:val="99"/>
    <w:rsid w:val="003C7AED"/>
    <w:pPr>
      <w:autoSpaceDE w:val="0"/>
      <w:autoSpaceDN w:val="0"/>
      <w:adjustRightInd w:val="0"/>
      <w:jc w:val="both"/>
    </w:pPr>
    <w:rPr>
      <w:rFonts w:ascii="TimesNewRoman" w:hAnsi="TimesNewRoman"/>
      <w:color w:val="000000"/>
    </w:rPr>
  </w:style>
  <w:style w:type="character" w:customStyle="1" w:styleId="CorpotestoCarattere">
    <w:name w:val="Corpo testo Carattere"/>
    <w:basedOn w:val="Carpredefinitoparagrafo"/>
    <w:link w:val="Corpotesto"/>
    <w:uiPriority w:val="99"/>
    <w:locked/>
    <w:rsid w:val="00153875"/>
    <w:rPr>
      <w:sz w:val="24"/>
    </w:rPr>
  </w:style>
  <w:style w:type="paragraph" w:styleId="Corpodeltesto3">
    <w:name w:val="Body Text 3"/>
    <w:basedOn w:val="Normale"/>
    <w:link w:val="Corpodeltesto3Carattere"/>
    <w:uiPriority w:val="99"/>
    <w:rsid w:val="003C7AED"/>
    <w:pPr>
      <w:tabs>
        <w:tab w:val="left" w:pos="7088"/>
      </w:tabs>
    </w:pPr>
    <w:rPr>
      <w:sz w:val="22"/>
      <w:szCs w:val="20"/>
    </w:rPr>
  </w:style>
  <w:style w:type="character" w:customStyle="1" w:styleId="Corpodeltesto3Carattere">
    <w:name w:val="Corpo del testo 3 Carattere"/>
    <w:basedOn w:val="Carpredefinitoparagrafo"/>
    <w:link w:val="Corpodeltesto3"/>
    <w:uiPriority w:val="99"/>
    <w:locked/>
    <w:rsid w:val="00153875"/>
    <w:rPr>
      <w:sz w:val="16"/>
    </w:rPr>
  </w:style>
  <w:style w:type="paragraph" w:customStyle="1" w:styleId="Indentato1">
    <w:name w:val="Indentato1"/>
    <w:basedOn w:val="Normale"/>
    <w:uiPriority w:val="99"/>
    <w:rsid w:val="003C7AED"/>
    <w:pPr>
      <w:numPr>
        <w:numId w:val="1"/>
      </w:numPr>
      <w:tabs>
        <w:tab w:val="clear" w:pos="643"/>
        <w:tab w:val="num" w:pos="360"/>
      </w:tabs>
      <w:spacing w:before="120"/>
      <w:ind w:left="360"/>
      <w:jc w:val="both"/>
    </w:pPr>
    <w:rPr>
      <w:szCs w:val="20"/>
    </w:rPr>
  </w:style>
  <w:style w:type="paragraph" w:customStyle="1" w:styleId="Indentato2">
    <w:name w:val="Indentato2"/>
    <w:basedOn w:val="Normale"/>
    <w:uiPriority w:val="99"/>
    <w:rsid w:val="003C7AED"/>
    <w:pPr>
      <w:tabs>
        <w:tab w:val="num" w:pos="643"/>
      </w:tabs>
      <w:ind w:left="360" w:hanging="360"/>
    </w:pPr>
    <w:rPr>
      <w:szCs w:val="20"/>
    </w:rPr>
  </w:style>
  <w:style w:type="paragraph" w:customStyle="1" w:styleId="Comma">
    <w:name w:val="Comma"/>
    <w:basedOn w:val="Normale"/>
    <w:uiPriority w:val="99"/>
    <w:rsid w:val="003C7AED"/>
    <w:pPr>
      <w:tabs>
        <w:tab w:val="num" w:pos="643"/>
      </w:tabs>
      <w:ind w:left="340" w:hanging="340"/>
    </w:pPr>
    <w:rPr>
      <w:szCs w:val="20"/>
    </w:rPr>
  </w:style>
  <w:style w:type="paragraph" w:styleId="Testonormale">
    <w:name w:val="Plain Text"/>
    <w:basedOn w:val="Normale"/>
    <w:link w:val="TestonormaleCarattere"/>
    <w:uiPriority w:val="99"/>
    <w:rsid w:val="003C7AED"/>
    <w:rPr>
      <w:rFonts w:ascii="Courier New" w:hAnsi="Courier New"/>
      <w:sz w:val="20"/>
      <w:szCs w:val="20"/>
    </w:rPr>
  </w:style>
  <w:style w:type="character" w:customStyle="1" w:styleId="TestonormaleCarattere">
    <w:name w:val="Testo normale Carattere"/>
    <w:basedOn w:val="Carpredefinitoparagrafo"/>
    <w:link w:val="Testonormale"/>
    <w:uiPriority w:val="99"/>
    <w:locked/>
    <w:rsid w:val="00153875"/>
    <w:rPr>
      <w:rFonts w:ascii="Courier New" w:hAnsi="Courier New"/>
    </w:rPr>
  </w:style>
  <w:style w:type="paragraph" w:styleId="Pidipagina">
    <w:name w:val="footer"/>
    <w:basedOn w:val="Normale"/>
    <w:link w:val="PidipaginaCarattere"/>
    <w:uiPriority w:val="99"/>
    <w:rsid w:val="003C7AED"/>
    <w:pPr>
      <w:tabs>
        <w:tab w:val="center" w:pos="4819"/>
        <w:tab w:val="right" w:pos="9638"/>
      </w:tabs>
    </w:pPr>
    <w:rPr>
      <w:sz w:val="20"/>
      <w:szCs w:val="20"/>
    </w:rPr>
  </w:style>
  <w:style w:type="character" w:customStyle="1" w:styleId="PidipaginaCarattere">
    <w:name w:val="Piè di pagina Carattere"/>
    <w:basedOn w:val="Carpredefinitoparagrafo"/>
    <w:link w:val="Pidipagina"/>
    <w:uiPriority w:val="99"/>
    <w:locked/>
    <w:rsid w:val="00153875"/>
    <w:rPr>
      <w:sz w:val="24"/>
    </w:rPr>
  </w:style>
  <w:style w:type="paragraph" w:styleId="Rientrocorpodeltesto">
    <w:name w:val="Body Text Indent"/>
    <w:basedOn w:val="Normale"/>
    <w:link w:val="RientrocorpodeltestoCarattere"/>
    <w:uiPriority w:val="99"/>
    <w:rsid w:val="003C7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480" w:lineRule="auto"/>
      <w:jc w:val="both"/>
    </w:pPr>
    <w:rPr>
      <w:sz w:val="22"/>
      <w:szCs w:val="20"/>
    </w:rPr>
  </w:style>
  <w:style w:type="character" w:customStyle="1" w:styleId="RientrocorpodeltestoCarattere">
    <w:name w:val="Rientro corpo del testo Carattere"/>
    <w:basedOn w:val="Carpredefinitoparagrafo"/>
    <w:link w:val="Rientrocorpodeltesto"/>
    <w:uiPriority w:val="99"/>
    <w:locked/>
    <w:rsid w:val="00153875"/>
    <w:rPr>
      <w:sz w:val="24"/>
    </w:rPr>
  </w:style>
  <w:style w:type="character" w:styleId="Numeropagina">
    <w:name w:val="page number"/>
    <w:basedOn w:val="Carpredefinitoparagrafo"/>
    <w:uiPriority w:val="99"/>
    <w:rsid w:val="003C7AED"/>
    <w:rPr>
      <w:rFonts w:cs="Times New Roman"/>
    </w:rPr>
  </w:style>
  <w:style w:type="paragraph" w:styleId="Intestazione">
    <w:name w:val="header"/>
    <w:basedOn w:val="Normale"/>
    <w:link w:val="IntestazioneCarattere"/>
    <w:uiPriority w:val="99"/>
    <w:rsid w:val="000C07BA"/>
    <w:pPr>
      <w:tabs>
        <w:tab w:val="center" w:pos="4819"/>
        <w:tab w:val="right" w:pos="9638"/>
      </w:tabs>
    </w:pPr>
  </w:style>
  <w:style w:type="character" w:customStyle="1" w:styleId="IntestazioneCarattere">
    <w:name w:val="Intestazione Carattere"/>
    <w:basedOn w:val="Carpredefinitoparagrafo"/>
    <w:link w:val="Intestazione"/>
    <w:uiPriority w:val="99"/>
    <w:locked/>
    <w:rsid w:val="00153875"/>
    <w:rPr>
      <w:sz w:val="24"/>
    </w:rPr>
  </w:style>
  <w:style w:type="table" w:styleId="Grigliatabella">
    <w:name w:val="Table Grid"/>
    <w:basedOn w:val="Tabellanormale"/>
    <w:uiPriority w:val="39"/>
    <w:rsid w:val="00C46ECA"/>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rsid w:val="00B74B01"/>
    <w:rPr>
      <w:sz w:val="20"/>
      <w:szCs w:val="20"/>
    </w:rPr>
  </w:style>
  <w:style w:type="character" w:customStyle="1" w:styleId="TestonotaapidipaginaCarattere">
    <w:name w:val="Testo nota a piè di pagina Carattere"/>
    <w:basedOn w:val="Carpredefinitoparagrafo"/>
    <w:link w:val="Testonotaapidipagina"/>
    <w:uiPriority w:val="99"/>
    <w:semiHidden/>
    <w:qFormat/>
    <w:locked/>
    <w:rsid w:val="00153875"/>
  </w:style>
  <w:style w:type="character" w:styleId="Rimandonotaapidipagina">
    <w:name w:val="footnote reference"/>
    <w:basedOn w:val="Carpredefinitoparagrafo"/>
    <w:uiPriority w:val="99"/>
    <w:semiHidden/>
    <w:rsid w:val="00B74B01"/>
    <w:rPr>
      <w:rFonts w:cs="Times New Roman"/>
      <w:vertAlign w:val="superscript"/>
    </w:rPr>
  </w:style>
  <w:style w:type="paragraph" w:customStyle="1" w:styleId="Default">
    <w:name w:val="Default"/>
    <w:uiPriority w:val="99"/>
    <w:rsid w:val="00D2023E"/>
    <w:pPr>
      <w:autoSpaceDE w:val="0"/>
      <w:autoSpaceDN w:val="0"/>
      <w:adjustRightInd w:val="0"/>
      <w:spacing w:after="0" w:line="240" w:lineRule="auto"/>
    </w:pPr>
    <w:rPr>
      <w:color w:val="000000"/>
      <w:sz w:val="24"/>
      <w:szCs w:val="24"/>
    </w:rPr>
  </w:style>
  <w:style w:type="paragraph" w:styleId="Testofumetto">
    <w:name w:val="Balloon Text"/>
    <w:basedOn w:val="Normale"/>
    <w:link w:val="TestofumettoCarattere"/>
    <w:uiPriority w:val="99"/>
    <w:semiHidden/>
    <w:rsid w:val="007C6B8A"/>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153875"/>
    <w:rPr>
      <w:sz w:val="2"/>
    </w:rPr>
  </w:style>
  <w:style w:type="paragraph" w:styleId="Rientrocorpodeltesto2">
    <w:name w:val="Body Text Indent 2"/>
    <w:basedOn w:val="Normale"/>
    <w:link w:val="Rientrocorpodeltesto2Carattere"/>
    <w:uiPriority w:val="99"/>
    <w:rsid w:val="00311887"/>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locked/>
    <w:rsid w:val="00153875"/>
    <w:rPr>
      <w:sz w:val="24"/>
    </w:rPr>
  </w:style>
  <w:style w:type="paragraph" w:styleId="Puntoelenco2">
    <w:name w:val="List Bullet 2"/>
    <w:basedOn w:val="Normale"/>
    <w:uiPriority w:val="99"/>
    <w:rsid w:val="00311887"/>
    <w:pPr>
      <w:tabs>
        <w:tab w:val="num" w:pos="643"/>
        <w:tab w:val="num" w:pos="1503"/>
      </w:tabs>
      <w:ind w:left="1503" w:hanging="360"/>
    </w:pPr>
    <w:rPr>
      <w:rFonts w:ascii="Bookman Old Style" w:hAnsi="Bookman Old Style"/>
      <w:szCs w:val="20"/>
    </w:rPr>
  </w:style>
  <w:style w:type="paragraph" w:styleId="NormaleWeb">
    <w:name w:val="Normal (Web)"/>
    <w:basedOn w:val="Normale"/>
    <w:uiPriority w:val="99"/>
    <w:rsid w:val="00DD2F2B"/>
    <w:pPr>
      <w:spacing w:before="100" w:beforeAutospacing="1" w:after="100" w:afterAutospacing="1"/>
    </w:pPr>
    <w:rPr>
      <w:rFonts w:ascii="Arial Unicode MS" w:eastAsia="Arial Unicode MS" w:hAnsi="Arial Unicode MS" w:cs="Arial Unicode MS"/>
    </w:rPr>
  </w:style>
  <w:style w:type="paragraph" w:customStyle="1" w:styleId="normalesottolineato">
    <w:name w:val="normale sottolineato"/>
    <w:basedOn w:val="Normale"/>
    <w:uiPriority w:val="99"/>
    <w:rsid w:val="00B5629B"/>
    <w:pPr>
      <w:spacing w:before="120"/>
      <w:ind w:left="709"/>
      <w:jc w:val="both"/>
    </w:pPr>
    <w:rPr>
      <w:i/>
      <w:iCs/>
      <w:sz w:val="22"/>
      <w:szCs w:val="20"/>
      <w:u w:val="single"/>
    </w:rPr>
  </w:style>
  <w:style w:type="paragraph" w:styleId="Testodelblocco">
    <w:name w:val="Block Text"/>
    <w:basedOn w:val="Normale"/>
    <w:uiPriority w:val="99"/>
    <w:rsid w:val="000743E5"/>
    <w:pPr>
      <w:spacing w:before="40" w:after="40"/>
      <w:ind w:right="142"/>
    </w:pPr>
    <w:rPr>
      <w:rFonts w:ascii="Book Antiqua" w:hAnsi="Book Antiqua"/>
      <w:sz w:val="20"/>
      <w:szCs w:val="20"/>
      <w:lang w:val="en-US"/>
    </w:rPr>
  </w:style>
  <w:style w:type="paragraph" w:styleId="Paragrafoelenco">
    <w:name w:val="List Paragraph"/>
    <w:aliases w:val="Paragrafo elenco puntato,BullList,Bullet edison,Paragrafo elenco 2,Bullet List,FooterText,numbered,Paragraphe de liste1,Bulletr List Paragraph,列出段落,列出段落1,List Paragraph21,Listeafsnit1,Parágrafo da Lista1,Párrafo de lista1"/>
    <w:basedOn w:val="Normale"/>
    <w:link w:val="ParagrafoelencoCarattere"/>
    <w:uiPriority w:val="34"/>
    <w:qFormat/>
    <w:rsid w:val="00920ACF"/>
    <w:pPr>
      <w:spacing w:after="200" w:line="276" w:lineRule="auto"/>
      <w:ind w:left="720"/>
      <w:contextualSpacing/>
    </w:pPr>
    <w:rPr>
      <w:rFonts w:ascii="Calibri" w:hAnsi="Calibri"/>
      <w:sz w:val="22"/>
      <w:szCs w:val="22"/>
      <w:lang w:eastAsia="en-US"/>
    </w:rPr>
  </w:style>
  <w:style w:type="table" w:customStyle="1" w:styleId="Grigliatabella1">
    <w:name w:val="Griglia tabella1"/>
    <w:uiPriority w:val="99"/>
    <w:rsid w:val="008838C8"/>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uiPriority w:val="99"/>
    <w:rsid w:val="0078778E"/>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olosommario">
    <w:name w:val="TOC Heading"/>
    <w:basedOn w:val="Titolo1"/>
    <w:next w:val="Normale"/>
    <w:uiPriority w:val="99"/>
    <w:qFormat/>
    <w:rsid w:val="00F6343E"/>
    <w:pPr>
      <w:keepLines/>
      <w:autoSpaceDE/>
      <w:autoSpaceDN/>
      <w:adjustRightInd/>
      <w:spacing w:before="480" w:line="276" w:lineRule="auto"/>
      <w:outlineLvl w:val="9"/>
    </w:pPr>
    <w:rPr>
      <w:rFonts w:ascii="Cambria" w:hAnsi="Cambria"/>
      <w:b/>
      <w:bCs/>
      <w:i w:val="0"/>
      <w:iCs w:val="0"/>
      <w:color w:val="365F91"/>
      <w:sz w:val="28"/>
      <w:szCs w:val="28"/>
      <w:u w:val="none"/>
    </w:rPr>
  </w:style>
  <w:style w:type="paragraph" w:styleId="Sommario2">
    <w:name w:val="toc 2"/>
    <w:basedOn w:val="Normale"/>
    <w:next w:val="Normale"/>
    <w:autoRedefine/>
    <w:uiPriority w:val="39"/>
    <w:locked/>
    <w:rsid w:val="00F6343E"/>
    <w:pPr>
      <w:spacing w:after="100" w:line="276" w:lineRule="auto"/>
      <w:ind w:left="220"/>
    </w:pPr>
    <w:rPr>
      <w:rFonts w:ascii="Calibri" w:hAnsi="Calibri"/>
      <w:sz w:val="22"/>
      <w:szCs w:val="22"/>
    </w:rPr>
  </w:style>
  <w:style w:type="paragraph" w:styleId="Sommario1">
    <w:name w:val="toc 1"/>
    <w:basedOn w:val="Normale"/>
    <w:next w:val="Normale"/>
    <w:autoRedefine/>
    <w:uiPriority w:val="39"/>
    <w:locked/>
    <w:rsid w:val="00F6343E"/>
    <w:pPr>
      <w:spacing w:after="100" w:line="276" w:lineRule="auto"/>
    </w:pPr>
    <w:rPr>
      <w:rFonts w:ascii="Calibri" w:hAnsi="Calibri"/>
      <w:sz w:val="22"/>
      <w:szCs w:val="22"/>
    </w:rPr>
  </w:style>
  <w:style w:type="paragraph" w:styleId="Sommario3">
    <w:name w:val="toc 3"/>
    <w:basedOn w:val="Normale"/>
    <w:next w:val="Normale"/>
    <w:autoRedefine/>
    <w:uiPriority w:val="99"/>
    <w:locked/>
    <w:rsid w:val="00F6343E"/>
    <w:pPr>
      <w:spacing w:after="100" w:line="276" w:lineRule="auto"/>
      <w:ind w:left="440"/>
    </w:pPr>
    <w:rPr>
      <w:rFonts w:ascii="Calibri" w:hAnsi="Calibri"/>
      <w:sz w:val="22"/>
      <w:szCs w:val="22"/>
    </w:rPr>
  </w:style>
  <w:style w:type="paragraph" w:styleId="PreformattatoHTML">
    <w:name w:val="HTML Preformatted"/>
    <w:basedOn w:val="Normale"/>
    <w:link w:val="PreformattatoHTMLCarattere"/>
    <w:uiPriority w:val="99"/>
    <w:rsid w:val="004F630A"/>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locked/>
    <w:rsid w:val="004F630A"/>
    <w:rPr>
      <w:rFonts w:ascii="Courier New" w:hAnsi="Courier New"/>
    </w:rPr>
  </w:style>
  <w:style w:type="character" w:styleId="Rimandocommento">
    <w:name w:val="annotation reference"/>
    <w:basedOn w:val="Carpredefinitoparagrafo"/>
    <w:uiPriority w:val="99"/>
    <w:rsid w:val="000B3B98"/>
    <w:rPr>
      <w:rFonts w:cs="Times New Roman"/>
      <w:sz w:val="16"/>
    </w:rPr>
  </w:style>
  <w:style w:type="paragraph" w:styleId="Testocommento">
    <w:name w:val="annotation text"/>
    <w:basedOn w:val="Normale"/>
    <w:link w:val="TestocommentoCarattere"/>
    <w:uiPriority w:val="99"/>
    <w:rsid w:val="000B3B98"/>
    <w:rPr>
      <w:sz w:val="20"/>
      <w:szCs w:val="20"/>
    </w:rPr>
  </w:style>
  <w:style w:type="character" w:customStyle="1" w:styleId="TestocommentoCarattere">
    <w:name w:val="Testo commento Carattere"/>
    <w:basedOn w:val="Carpredefinitoparagrafo"/>
    <w:link w:val="Testocommento"/>
    <w:uiPriority w:val="99"/>
    <w:locked/>
    <w:rsid w:val="000B3B98"/>
    <w:rPr>
      <w:rFonts w:cs="Times New Roman"/>
    </w:rPr>
  </w:style>
  <w:style w:type="paragraph" w:styleId="Soggettocommento">
    <w:name w:val="annotation subject"/>
    <w:basedOn w:val="Testocommento"/>
    <w:next w:val="Testocommento"/>
    <w:link w:val="SoggettocommentoCarattere"/>
    <w:uiPriority w:val="99"/>
    <w:rsid w:val="000B3B98"/>
    <w:rPr>
      <w:b/>
      <w:bCs/>
    </w:rPr>
  </w:style>
  <w:style w:type="character" w:customStyle="1" w:styleId="SoggettocommentoCarattere">
    <w:name w:val="Soggetto commento Carattere"/>
    <w:basedOn w:val="TestocommentoCarattere"/>
    <w:link w:val="Soggettocommento"/>
    <w:uiPriority w:val="99"/>
    <w:locked/>
    <w:rsid w:val="000B3B98"/>
    <w:rPr>
      <w:rFonts w:cs="Times New Roman"/>
      <w:b/>
    </w:rPr>
  </w:style>
  <w:style w:type="paragraph" w:customStyle="1" w:styleId="xl29">
    <w:name w:val="xl29"/>
    <w:basedOn w:val="Normale"/>
    <w:uiPriority w:val="99"/>
    <w:rsid w:val="00A11D1D"/>
    <w:pPr>
      <w:pBdr>
        <w:left w:val="single" w:sz="8" w:space="0" w:color="auto"/>
        <w:right w:val="single" w:sz="8" w:space="0" w:color="auto"/>
      </w:pBdr>
      <w:spacing w:before="100" w:beforeAutospacing="1" w:after="100" w:afterAutospacing="1"/>
    </w:pPr>
    <w:rPr>
      <w:rFonts w:ascii="Arial" w:eastAsia="Arial Unicode MS" w:hAnsi="Arial" w:cs="Arial"/>
      <w:sz w:val="22"/>
      <w:szCs w:val="22"/>
    </w:rPr>
  </w:style>
  <w:style w:type="character" w:styleId="Testosegnaposto">
    <w:name w:val="Placeholder Text"/>
    <w:basedOn w:val="Carpredefinitoparagrafo"/>
    <w:uiPriority w:val="99"/>
    <w:semiHidden/>
    <w:rsid w:val="006E0F57"/>
    <w:rPr>
      <w:color w:val="808080"/>
    </w:rPr>
  </w:style>
  <w:style w:type="table" w:customStyle="1" w:styleId="Grigliatabella3">
    <w:name w:val="Griglia tabella3"/>
    <w:basedOn w:val="Tabellanormale"/>
    <w:next w:val="Grigliatabella"/>
    <w:uiPriority w:val="39"/>
    <w:rsid w:val="007E1F2B"/>
    <w:pPr>
      <w:spacing w:after="0" w:line="240"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Paragrafo elenco puntato Carattere,BullList Carattere,Bullet edison Carattere,Paragrafo elenco 2 Carattere,Bullet List Carattere,FooterText Carattere,numbered Carattere,Paragraphe de liste1 Carattere,列出段落 Carattere"/>
    <w:link w:val="Paragrafoelenco"/>
    <w:uiPriority w:val="34"/>
    <w:rsid w:val="008570F2"/>
    <w:rPr>
      <w:rFonts w:ascii="Calibri" w:hAnsi="Calibri"/>
      <w:lang w:eastAsia="en-US"/>
    </w:rPr>
  </w:style>
  <w:style w:type="paragraph" w:styleId="Revisione">
    <w:name w:val="Revision"/>
    <w:hidden/>
    <w:uiPriority w:val="99"/>
    <w:semiHidden/>
    <w:rsid w:val="004907D9"/>
    <w:pPr>
      <w:spacing w:after="0" w:line="240" w:lineRule="auto"/>
    </w:pPr>
    <w:rPr>
      <w:sz w:val="24"/>
      <w:szCs w:val="24"/>
    </w:rPr>
  </w:style>
  <w:style w:type="character" w:customStyle="1" w:styleId="Richiamoallanotaapidipagina">
    <w:name w:val="Richiamo alla nota a piè di pagina"/>
    <w:rsid w:val="00B060E0"/>
    <w:rPr>
      <w:vertAlign w:val="superscript"/>
    </w:rPr>
  </w:style>
  <w:style w:type="character" w:customStyle="1" w:styleId="Caratterinotaapidipagina">
    <w:name w:val="Caratteri nota a piè di pagina"/>
    <w:qFormat/>
    <w:rsid w:val="00B060E0"/>
  </w:style>
  <w:style w:type="paragraph" w:customStyle="1" w:styleId="Pa20">
    <w:name w:val="Pa20"/>
    <w:basedOn w:val="Normale"/>
    <w:next w:val="Normale"/>
    <w:uiPriority w:val="99"/>
    <w:rsid w:val="00861932"/>
    <w:pPr>
      <w:autoSpaceDE w:val="0"/>
      <w:autoSpaceDN w:val="0"/>
      <w:adjustRightInd w:val="0"/>
      <w:spacing w:line="151" w:lineRule="atLeast"/>
    </w:pPr>
    <w:rPr>
      <w:rFonts w:ascii="URW DIN" w:hAnsi="URW DIN"/>
      <w:lang w:eastAsia="en-US"/>
    </w:rPr>
  </w:style>
  <w:style w:type="character" w:customStyle="1" w:styleId="A12">
    <w:name w:val="A12"/>
    <w:uiPriority w:val="99"/>
    <w:rsid w:val="00861932"/>
    <w:rPr>
      <w:rFonts w:cs="URW DIN"/>
      <w:color w:val="000000"/>
      <w:sz w:val="14"/>
      <w:szCs w:val="14"/>
    </w:rPr>
  </w:style>
  <w:style w:type="paragraph" w:customStyle="1" w:styleId="Pa19">
    <w:name w:val="Pa19"/>
    <w:basedOn w:val="Normale"/>
    <w:next w:val="Normale"/>
    <w:uiPriority w:val="99"/>
    <w:rsid w:val="00861932"/>
    <w:pPr>
      <w:autoSpaceDE w:val="0"/>
      <w:autoSpaceDN w:val="0"/>
      <w:adjustRightInd w:val="0"/>
      <w:spacing w:line="151" w:lineRule="atLeast"/>
    </w:pPr>
    <w:rPr>
      <w:rFonts w:ascii="URW DIN" w:hAnsi="URW DI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65460">
      <w:bodyDiv w:val="1"/>
      <w:marLeft w:val="0"/>
      <w:marRight w:val="0"/>
      <w:marTop w:val="0"/>
      <w:marBottom w:val="0"/>
      <w:divBdr>
        <w:top w:val="none" w:sz="0" w:space="0" w:color="auto"/>
        <w:left w:val="none" w:sz="0" w:space="0" w:color="auto"/>
        <w:bottom w:val="none" w:sz="0" w:space="0" w:color="auto"/>
        <w:right w:val="none" w:sz="0" w:space="0" w:color="auto"/>
      </w:divBdr>
    </w:div>
    <w:div w:id="1550727583">
      <w:bodyDiv w:val="1"/>
      <w:marLeft w:val="0"/>
      <w:marRight w:val="0"/>
      <w:marTop w:val="0"/>
      <w:marBottom w:val="0"/>
      <w:divBdr>
        <w:top w:val="none" w:sz="0" w:space="0" w:color="auto"/>
        <w:left w:val="none" w:sz="0" w:space="0" w:color="auto"/>
        <w:bottom w:val="none" w:sz="0" w:space="0" w:color="auto"/>
        <w:right w:val="none" w:sz="0" w:space="0" w:color="auto"/>
      </w:divBdr>
    </w:div>
    <w:div w:id="1653018376">
      <w:marLeft w:val="0"/>
      <w:marRight w:val="0"/>
      <w:marTop w:val="0"/>
      <w:marBottom w:val="0"/>
      <w:divBdr>
        <w:top w:val="none" w:sz="0" w:space="0" w:color="auto"/>
        <w:left w:val="none" w:sz="0" w:space="0" w:color="auto"/>
        <w:bottom w:val="none" w:sz="0" w:space="0" w:color="auto"/>
        <w:right w:val="none" w:sz="0" w:space="0" w:color="auto"/>
      </w:divBdr>
      <w:divsChild>
        <w:div w:id="1653018383">
          <w:marLeft w:val="0"/>
          <w:marRight w:val="0"/>
          <w:marTop w:val="0"/>
          <w:marBottom w:val="0"/>
          <w:divBdr>
            <w:top w:val="none" w:sz="0" w:space="0" w:color="auto"/>
            <w:left w:val="none" w:sz="0" w:space="0" w:color="auto"/>
            <w:bottom w:val="none" w:sz="0" w:space="0" w:color="auto"/>
            <w:right w:val="none" w:sz="0" w:space="0" w:color="auto"/>
          </w:divBdr>
          <w:divsChild>
            <w:div w:id="1653018373">
              <w:marLeft w:val="0"/>
              <w:marRight w:val="0"/>
              <w:marTop w:val="0"/>
              <w:marBottom w:val="0"/>
              <w:divBdr>
                <w:top w:val="none" w:sz="0" w:space="0" w:color="auto"/>
                <w:left w:val="none" w:sz="0" w:space="0" w:color="auto"/>
                <w:bottom w:val="none" w:sz="0" w:space="0" w:color="auto"/>
                <w:right w:val="none" w:sz="0" w:space="0" w:color="auto"/>
              </w:divBdr>
            </w:div>
            <w:div w:id="1653018375">
              <w:marLeft w:val="0"/>
              <w:marRight w:val="0"/>
              <w:marTop w:val="0"/>
              <w:marBottom w:val="0"/>
              <w:divBdr>
                <w:top w:val="none" w:sz="0" w:space="0" w:color="auto"/>
                <w:left w:val="none" w:sz="0" w:space="0" w:color="auto"/>
                <w:bottom w:val="none" w:sz="0" w:space="0" w:color="auto"/>
                <w:right w:val="none" w:sz="0" w:space="0" w:color="auto"/>
              </w:divBdr>
            </w:div>
            <w:div w:id="1653018394">
              <w:marLeft w:val="0"/>
              <w:marRight w:val="0"/>
              <w:marTop w:val="0"/>
              <w:marBottom w:val="0"/>
              <w:divBdr>
                <w:top w:val="none" w:sz="0" w:space="0" w:color="auto"/>
                <w:left w:val="none" w:sz="0" w:space="0" w:color="auto"/>
                <w:bottom w:val="none" w:sz="0" w:space="0" w:color="auto"/>
                <w:right w:val="none" w:sz="0" w:space="0" w:color="auto"/>
              </w:divBdr>
            </w:div>
            <w:div w:id="1653018401">
              <w:marLeft w:val="0"/>
              <w:marRight w:val="0"/>
              <w:marTop w:val="0"/>
              <w:marBottom w:val="0"/>
              <w:divBdr>
                <w:top w:val="none" w:sz="0" w:space="0" w:color="auto"/>
                <w:left w:val="none" w:sz="0" w:space="0" w:color="auto"/>
                <w:bottom w:val="none" w:sz="0" w:space="0" w:color="auto"/>
                <w:right w:val="none" w:sz="0" w:space="0" w:color="auto"/>
              </w:divBdr>
            </w:div>
            <w:div w:id="165301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18382">
      <w:marLeft w:val="0"/>
      <w:marRight w:val="0"/>
      <w:marTop w:val="0"/>
      <w:marBottom w:val="0"/>
      <w:divBdr>
        <w:top w:val="none" w:sz="0" w:space="0" w:color="auto"/>
        <w:left w:val="none" w:sz="0" w:space="0" w:color="auto"/>
        <w:bottom w:val="none" w:sz="0" w:space="0" w:color="auto"/>
        <w:right w:val="none" w:sz="0" w:space="0" w:color="auto"/>
      </w:divBdr>
      <w:divsChild>
        <w:div w:id="1653018404">
          <w:marLeft w:val="0"/>
          <w:marRight w:val="0"/>
          <w:marTop w:val="0"/>
          <w:marBottom w:val="0"/>
          <w:divBdr>
            <w:top w:val="none" w:sz="0" w:space="0" w:color="auto"/>
            <w:left w:val="none" w:sz="0" w:space="0" w:color="auto"/>
            <w:bottom w:val="none" w:sz="0" w:space="0" w:color="auto"/>
            <w:right w:val="none" w:sz="0" w:space="0" w:color="auto"/>
          </w:divBdr>
          <w:divsChild>
            <w:div w:id="1653018385">
              <w:marLeft w:val="0"/>
              <w:marRight w:val="0"/>
              <w:marTop w:val="0"/>
              <w:marBottom w:val="0"/>
              <w:divBdr>
                <w:top w:val="none" w:sz="0" w:space="0" w:color="auto"/>
                <w:left w:val="none" w:sz="0" w:space="0" w:color="auto"/>
                <w:bottom w:val="none" w:sz="0" w:space="0" w:color="auto"/>
                <w:right w:val="none" w:sz="0" w:space="0" w:color="auto"/>
              </w:divBdr>
            </w:div>
            <w:div w:id="165301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18386">
      <w:marLeft w:val="0"/>
      <w:marRight w:val="0"/>
      <w:marTop w:val="0"/>
      <w:marBottom w:val="0"/>
      <w:divBdr>
        <w:top w:val="none" w:sz="0" w:space="0" w:color="auto"/>
        <w:left w:val="none" w:sz="0" w:space="0" w:color="auto"/>
        <w:bottom w:val="none" w:sz="0" w:space="0" w:color="auto"/>
        <w:right w:val="none" w:sz="0" w:space="0" w:color="auto"/>
      </w:divBdr>
      <w:divsChild>
        <w:div w:id="1653018400">
          <w:marLeft w:val="0"/>
          <w:marRight w:val="0"/>
          <w:marTop w:val="0"/>
          <w:marBottom w:val="0"/>
          <w:divBdr>
            <w:top w:val="none" w:sz="0" w:space="0" w:color="auto"/>
            <w:left w:val="none" w:sz="0" w:space="0" w:color="auto"/>
            <w:bottom w:val="none" w:sz="0" w:space="0" w:color="auto"/>
            <w:right w:val="none" w:sz="0" w:space="0" w:color="auto"/>
          </w:divBdr>
          <w:divsChild>
            <w:div w:id="1653018369">
              <w:marLeft w:val="0"/>
              <w:marRight w:val="0"/>
              <w:marTop w:val="0"/>
              <w:marBottom w:val="0"/>
              <w:divBdr>
                <w:top w:val="none" w:sz="0" w:space="0" w:color="auto"/>
                <w:left w:val="none" w:sz="0" w:space="0" w:color="auto"/>
                <w:bottom w:val="none" w:sz="0" w:space="0" w:color="auto"/>
                <w:right w:val="none" w:sz="0" w:space="0" w:color="auto"/>
              </w:divBdr>
            </w:div>
            <w:div w:id="1653018372">
              <w:marLeft w:val="0"/>
              <w:marRight w:val="0"/>
              <w:marTop w:val="0"/>
              <w:marBottom w:val="0"/>
              <w:divBdr>
                <w:top w:val="none" w:sz="0" w:space="0" w:color="auto"/>
                <w:left w:val="none" w:sz="0" w:space="0" w:color="auto"/>
                <w:bottom w:val="none" w:sz="0" w:space="0" w:color="auto"/>
                <w:right w:val="none" w:sz="0" w:space="0" w:color="auto"/>
              </w:divBdr>
            </w:div>
            <w:div w:id="1653018388">
              <w:marLeft w:val="0"/>
              <w:marRight w:val="0"/>
              <w:marTop w:val="0"/>
              <w:marBottom w:val="0"/>
              <w:divBdr>
                <w:top w:val="none" w:sz="0" w:space="0" w:color="auto"/>
                <w:left w:val="none" w:sz="0" w:space="0" w:color="auto"/>
                <w:bottom w:val="none" w:sz="0" w:space="0" w:color="auto"/>
                <w:right w:val="none" w:sz="0" w:space="0" w:color="auto"/>
              </w:divBdr>
            </w:div>
            <w:div w:id="1653018393">
              <w:marLeft w:val="0"/>
              <w:marRight w:val="0"/>
              <w:marTop w:val="0"/>
              <w:marBottom w:val="0"/>
              <w:divBdr>
                <w:top w:val="none" w:sz="0" w:space="0" w:color="auto"/>
                <w:left w:val="none" w:sz="0" w:space="0" w:color="auto"/>
                <w:bottom w:val="none" w:sz="0" w:space="0" w:color="auto"/>
                <w:right w:val="none" w:sz="0" w:space="0" w:color="auto"/>
              </w:divBdr>
            </w:div>
            <w:div w:id="1653018395">
              <w:marLeft w:val="0"/>
              <w:marRight w:val="0"/>
              <w:marTop w:val="0"/>
              <w:marBottom w:val="0"/>
              <w:divBdr>
                <w:top w:val="none" w:sz="0" w:space="0" w:color="auto"/>
                <w:left w:val="none" w:sz="0" w:space="0" w:color="auto"/>
                <w:bottom w:val="none" w:sz="0" w:space="0" w:color="auto"/>
                <w:right w:val="none" w:sz="0" w:space="0" w:color="auto"/>
              </w:divBdr>
            </w:div>
            <w:div w:id="16530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18398">
      <w:marLeft w:val="0"/>
      <w:marRight w:val="0"/>
      <w:marTop w:val="0"/>
      <w:marBottom w:val="0"/>
      <w:divBdr>
        <w:top w:val="none" w:sz="0" w:space="0" w:color="auto"/>
        <w:left w:val="none" w:sz="0" w:space="0" w:color="auto"/>
        <w:bottom w:val="none" w:sz="0" w:space="0" w:color="auto"/>
        <w:right w:val="none" w:sz="0" w:space="0" w:color="auto"/>
      </w:divBdr>
      <w:divsChild>
        <w:div w:id="1653018371">
          <w:marLeft w:val="0"/>
          <w:marRight w:val="0"/>
          <w:marTop w:val="0"/>
          <w:marBottom w:val="0"/>
          <w:divBdr>
            <w:top w:val="none" w:sz="0" w:space="0" w:color="auto"/>
            <w:left w:val="none" w:sz="0" w:space="0" w:color="auto"/>
            <w:bottom w:val="none" w:sz="0" w:space="0" w:color="auto"/>
            <w:right w:val="none" w:sz="0" w:space="0" w:color="auto"/>
          </w:divBdr>
          <w:divsChild>
            <w:div w:id="1653018370">
              <w:marLeft w:val="0"/>
              <w:marRight w:val="0"/>
              <w:marTop w:val="0"/>
              <w:marBottom w:val="0"/>
              <w:divBdr>
                <w:top w:val="none" w:sz="0" w:space="0" w:color="auto"/>
                <w:left w:val="none" w:sz="0" w:space="0" w:color="auto"/>
                <w:bottom w:val="none" w:sz="0" w:space="0" w:color="auto"/>
                <w:right w:val="none" w:sz="0" w:space="0" w:color="auto"/>
              </w:divBdr>
            </w:div>
            <w:div w:id="1653018378">
              <w:marLeft w:val="0"/>
              <w:marRight w:val="0"/>
              <w:marTop w:val="0"/>
              <w:marBottom w:val="0"/>
              <w:divBdr>
                <w:top w:val="none" w:sz="0" w:space="0" w:color="auto"/>
                <w:left w:val="none" w:sz="0" w:space="0" w:color="auto"/>
                <w:bottom w:val="none" w:sz="0" w:space="0" w:color="auto"/>
                <w:right w:val="none" w:sz="0" w:space="0" w:color="auto"/>
              </w:divBdr>
            </w:div>
            <w:div w:id="1653018379">
              <w:marLeft w:val="0"/>
              <w:marRight w:val="0"/>
              <w:marTop w:val="0"/>
              <w:marBottom w:val="0"/>
              <w:divBdr>
                <w:top w:val="none" w:sz="0" w:space="0" w:color="auto"/>
                <w:left w:val="none" w:sz="0" w:space="0" w:color="auto"/>
                <w:bottom w:val="none" w:sz="0" w:space="0" w:color="auto"/>
                <w:right w:val="none" w:sz="0" w:space="0" w:color="auto"/>
              </w:divBdr>
            </w:div>
            <w:div w:id="1653018387">
              <w:marLeft w:val="0"/>
              <w:marRight w:val="0"/>
              <w:marTop w:val="0"/>
              <w:marBottom w:val="0"/>
              <w:divBdr>
                <w:top w:val="none" w:sz="0" w:space="0" w:color="auto"/>
                <w:left w:val="none" w:sz="0" w:space="0" w:color="auto"/>
                <w:bottom w:val="none" w:sz="0" w:space="0" w:color="auto"/>
                <w:right w:val="none" w:sz="0" w:space="0" w:color="auto"/>
              </w:divBdr>
            </w:div>
            <w:div w:id="1653018389">
              <w:marLeft w:val="0"/>
              <w:marRight w:val="0"/>
              <w:marTop w:val="0"/>
              <w:marBottom w:val="0"/>
              <w:divBdr>
                <w:top w:val="none" w:sz="0" w:space="0" w:color="auto"/>
                <w:left w:val="none" w:sz="0" w:space="0" w:color="auto"/>
                <w:bottom w:val="none" w:sz="0" w:space="0" w:color="auto"/>
                <w:right w:val="none" w:sz="0" w:space="0" w:color="auto"/>
              </w:divBdr>
            </w:div>
            <w:div w:id="1653018390">
              <w:marLeft w:val="0"/>
              <w:marRight w:val="0"/>
              <w:marTop w:val="0"/>
              <w:marBottom w:val="0"/>
              <w:divBdr>
                <w:top w:val="none" w:sz="0" w:space="0" w:color="auto"/>
                <w:left w:val="none" w:sz="0" w:space="0" w:color="auto"/>
                <w:bottom w:val="none" w:sz="0" w:space="0" w:color="auto"/>
                <w:right w:val="none" w:sz="0" w:space="0" w:color="auto"/>
              </w:divBdr>
            </w:div>
            <w:div w:id="1653018397">
              <w:marLeft w:val="0"/>
              <w:marRight w:val="0"/>
              <w:marTop w:val="0"/>
              <w:marBottom w:val="0"/>
              <w:divBdr>
                <w:top w:val="none" w:sz="0" w:space="0" w:color="auto"/>
                <w:left w:val="none" w:sz="0" w:space="0" w:color="auto"/>
                <w:bottom w:val="none" w:sz="0" w:space="0" w:color="auto"/>
                <w:right w:val="none" w:sz="0" w:space="0" w:color="auto"/>
              </w:divBdr>
            </w:div>
            <w:div w:id="1653018399">
              <w:marLeft w:val="0"/>
              <w:marRight w:val="0"/>
              <w:marTop w:val="0"/>
              <w:marBottom w:val="0"/>
              <w:divBdr>
                <w:top w:val="none" w:sz="0" w:space="0" w:color="auto"/>
                <w:left w:val="none" w:sz="0" w:space="0" w:color="auto"/>
                <w:bottom w:val="none" w:sz="0" w:space="0" w:color="auto"/>
                <w:right w:val="none" w:sz="0" w:space="0" w:color="auto"/>
              </w:divBdr>
            </w:div>
            <w:div w:id="1653018403">
              <w:marLeft w:val="0"/>
              <w:marRight w:val="0"/>
              <w:marTop w:val="0"/>
              <w:marBottom w:val="0"/>
              <w:divBdr>
                <w:top w:val="none" w:sz="0" w:space="0" w:color="auto"/>
                <w:left w:val="none" w:sz="0" w:space="0" w:color="auto"/>
                <w:bottom w:val="none" w:sz="0" w:space="0" w:color="auto"/>
                <w:right w:val="none" w:sz="0" w:space="0" w:color="auto"/>
              </w:divBdr>
            </w:div>
            <w:div w:id="1653018407">
              <w:marLeft w:val="0"/>
              <w:marRight w:val="0"/>
              <w:marTop w:val="0"/>
              <w:marBottom w:val="0"/>
              <w:divBdr>
                <w:top w:val="none" w:sz="0" w:space="0" w:color="auto"/>
                <w:left w:val="none" w:sz="0" w:space="0" w:color="auto"/>
                <w:bottom w:val="none" w:sz="0" w:space="0" w:color="auto"/>
                <w:right w:val="none" w:sz="0" w:space="0" w:color="auto"/>
              </w:divBdr>
            </w:div>
            <w:div w:id="1653018409">
              <w:marLeft w:val="0"/>
              <w:marRight w:val="0"/>
              <w:marTop w:val="0"/>
              <w:marBottom w:val="0"/>
              <w:divBdr>
                <w:top w:val="none" w:sz="0" w:space="0" w:color="auto"/>
                <w:left w:val="none" w:sz="0" w:space="0" w:color="auto"/>
                <w:bottom w:val="none" w:sz="0" w:space="0" w:color="auto"/>
                <w:right w:val="none" w:sz="0" w:space="0" w:color="auto"/>
              </w:divBdr>
            </w:div>
            <w:div w:id="16530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18402">
      <w:marLeft w:val="0"/>
      <w:marRight w:val="13"/>
      <w:marTop w:val="0"/>
      <w:marBottom w:val="67"/>
      <w:divBdr>
        <w:top w:val="none" w:sz="0" w:space="0" w:color="auto"/>
        <w:left w:val="none" w:sz="0" w:space="0" w:color="auto"/>
        <w:bottom w:val="none" w:sz="0" w:space="0" w:color="auto"/>
        <w:right w:val="none" w:sz="0" w:space="0" w:color="auto"/>
      </w:divBdr>
      <w:divsChild>
        <w:div w:id="1653018374">
          <w:marLeft w:val="0"/>
          <w:marRight w:val="0"/>
          <w:marTop w:val="0"/>
          <w:marBottom w:val="0"/>
          <w:divBdr>
            <w:top w:val="none" w:sz="0" w:space="0" w:color="auto"/>
            <w:left w:val="none" w:sz="0" w:space="0" w:color="auto"/>
            <w:bottom w:val="none" w:sz="0" w:space="0" w:color="auto"/>
            <w:right w:val="none" w:sz="0" w:space="0" w:color="auto"/>
          </w:divBdr>
          <w:divsChild>
            <w:div w:id="165301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18405">
      <w:marLeft w:val="0"/>
      <w:marRight w:val="0"/>
      <w:marTop w:val="0"/>
      <w:marBottom w:val="0"/>
      <w:divBdr>
        <w:top w:val="none" w:sz="0" w:space="0" w:color="auto"/>
        <w:left w:val="none" w:sz="0" w:space="0" w:color="auto"/>
        <w:bottom w:val="none" w:sz="0" w:space="0" w:color="auto"/>
        <w:right w:val="none" w:sz="0" w:space="0" w:color="auto"/>
      </w:divBdr>
      <w:divsChild>
        <w:div w:id="1653018396">
          <w:marLeft w:val="0"/>
          <w:marRight w:val="0"/>
          <w:marTop w:val="0"/>
          <w:marBottom w:val="0"/>
          <w:divBdr>
            <w:top w:val="none" w:sz="0" w:space="0" w:color="auto"/>
            <w:left w:val="none" w:sz="0" w:space="0" w:color="auto"/>
            <w:bottom w:val="none" w:sz="0" w:space="0" w:color="auto"/>
            <w:right w:val="none" w:sz="0" w:space="0" w:color="auto"/>
          </w:divBdr>
          <w:divsChild>
            <w:div w:id="1653018377">
              <w:marLeft w:val="0"/>
              <w:marRight w:val="0"/>
              <w:marTop w:val="0"/>
              <w:marBottom w:val="0"/>
              <w:divBdr>
                <w:top w:val="none" w:sz="0" w:space="0" w:color="auto"/>
                <w:left w:val="none" w:sz="0" w:space="0" w:color="auto"/>
                <w:bottom w:val="none" w:sz="0" w:space="0" w:color="auto"/>
                <w:right w:val="none" w:sz="0" w:space="0" w:color="auto"/>
              </w:divBdr>
            </w:div>
            <w:div w:id="1653018381">
              <w:marLeft w:val="0"/>
              <w:marRight w:val="0"/>
              <w:marTop w:val="0"/>
              <w:marBottom w:val="0"/>
              <w:divBdr>
                <w:top w:val="none" w:sz="0" w:space="0" w:color="auto"/>
                <w:left w:val="none" w:sz="0" w:space="0" w:color="auto"/>
                <w:bottom w:val="none" w:sz="0" w:space="0" w:color="auto"/>
                <w:right w:val="none" w:sz="0" w:space="0" w:color="auto"/>
              </w:divBdr>
            </w:div>
            <w:div w:id="1653018384">
              <w:marLeft w:val="0"/>
              <w:marRight w:val="0"/>
              <w:marTop w:val="0"/>
              <w:marBottom w:val="0"/>
              <w:divBdr>
                <w:top w:val="none" w:sz="0" w:space="0" w:color="auto"/>
                <w:left w:val="none" w:sz="0" w:space="0" w:color="auto"/>
                <w:bottom w:val="none" w:sz="0" w:space="0" w:color="auto"/>
                <w:right w:val="none" w:sz="0" w:space="0" w:color="auto"/>
              </w:divBdr>
            </w:div>
            <w:div w:id="1653018391">
              <w:marLeft w:val="0"/>
              <w:marRight w:val="0"/>
              <w:marTop w:val="0"/>
              <w:marBottom w:val="0"/>
              <w:divBdr>
                <w:top w:val="none" w:sz="0" w:space="0" w:color="auto"/>
                <w:left w:val="none" w:sz="0" w:space="0" w:color="auto"/>
                <w:bottom w:val="none" w:sz="0" w:space="0" w:color="auto"/>
                <w:right w:val="none" w:sz="0" w:space="0" w:color="auto"/>
              </w:divBdr>
            </w:div>
            <w:div w:id="1653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18428">
      <w:marLeft w:val="0"/>
      <w:marRight w:val="0"/>
      <w:marTop w:val="0"/>
      <w:marBottom w:val="0"/>
      <w:divBdr>
        <w:top w:val="none" w:sz="0" w:space="0" w:color="auto"/>
        <w:left w:val="none" w:sz="0" w:space="0" w:color="auto"/>
        <w:bottom w:val="none" w:sz="0" w:space="0" w:color="auto"/>
        <w:right w:val="none" w:sz="0" w:space="0" w:color="auto"/>
      </w:divBdr>
      <w:divsChild>
        <w:div w:id="1653018420">
          <w:marLeft w:val="0"/>
          <w:marRight w:val="0"/>
          <w:marTop w:val="0"/>
          <w:marBottom w:val="0"/>
          <w:divBdr>
            <w:top w:val="none" w:sz="0" w:space="0" w:color="auto"/>
            <w:left w:val="none" w:sz="0" w:space="0" w:color="auto"/>
            <w:bottom w:val="none" w:sz="0" w:space="0" w:color="auto"/>
            <w:right w:val="none" w:sz="0" w:space="0" w:color="auto"/>
          </w:divBdr>
        </w:div>
        <w:div w:id="1653018425">
          <w:marLeft w:val="0"/>
          <w:marRight w:val="0"/>
          <w:marTop w:val="0"/>
          <w:marBottom w:val="0"/>
          <w:divBdr>
            <w:top w:val="none" w:sz="0" w:space="0" w:color="auto"/>
            <w:left w:val="none" w:sz="0" w:space="0" w:color="auto"/>
            <w:bottom w:val="none" w:sz="0" w:space="0" w:color="auto"/>
            <w:right w:val="none" w:sz="0" w:space="0" w:color="auto"/>
          </w:divBdr>
        </w:div>
        <w:div w:id="1653018437">
          <w:marLeft w:val="0"/>
          <w:marRight w:val="0"/>
          <w:marTop w:val="0"/>
          <w:marBottom w:val="0"/>
          <w:divBdr>
            <w:top w:val="none" w:sz="0" w:space="0" w:color="auto"/>
            <w:left w:val="none" w:sz="0" w:space="0" w:color="auto"/>
            <w:bottom w:val="none" w:sz="0" w:space="0" w:color="auto"/>
            <w:right w:val="none" w:sz="0" w:space="0" w:color="auto"/>
          </w:divBdr>
        </w:div>
        <w:div w:id="1653018440">
          <w:marLeft w:val="0"/>
          <w:marRight w:val="0"/>
          <w:marTop w:val="0"/>
          <w:marBottom w:val="0"/>
          <w:divBdr>
            <w:top w:val="none" w:sz="0" w:space="0" w:color="auto"/>
            <w:left w:val="none" w:sz="0" w:space="0" w:color="auto"/>
            <w:bottom w:val="none" w:sz="0" w:space="0" w:color="auto"/>
            <w:right w:val="none" w:sz="0" w:space="0" w:color="auto"/>
          </w:divBdr>
        </w:div>
        <w:div w:id="1653018442">
          <w:marLeft w:val="0"/>
          <w:marRight w:val="0"/>
          <w:marTop w:val="0"/>
          <w:marBottom w:val="0"/>
          <w:divBdr>
            <w:top w:val="none" w:sz="0" w:space="0" w:color="auto"/>
            <w:left w:val="none" w:sz="0" w:space="0" w:color="auto"/>
            <w:bottom w:val="none" w:sz="0" w:space="0" w:color="auto"/>
            <w:right w:val="none" w:sz="0" w:space="0" w:color="auto"/>
          </w:divBdr>
        </w:div>
        <w:div w:id="1653018448">
          <w:marLeft w:val="0"/>
          <w:marRight w:val="0"/>
          <w:marTop w:val="0"/>
          <w:marBottom w:val="0"/>
          <w:divBdr>
            <w:top w:val="none" w:sz="0" w:space="0" w:color="auto"/>
            <w:left w:val="none" w:sz="0" w:space="0" w:color="auto"/>
            <w:bottom w:val="none" w:sz="0" w:space="0" w:color="auto"/>
            <w:right w:val="none" w:sz="0" w:space="0" w:color="auto"/>
          </w:divBdr>
        </w:div>
        <w:div w:id="1653018449">
          <w:marLeft w:val="0"/>
          <w:marRight w:val="0"/>
          <w:marTop w:val="0"/>
          <w:marBottom w:val="0"/>
          <w:divBdr>
            <w:top w:val="none" w:sz="0" w:space="0" w:color="auto"/>
            <w:left w:val="none" w:sz="0" w:space="0" w:color="auto"/>
            <w:bottom w:val="none" w:sz="0" w:space="0" w:color="auto"/>
            <w:right w:val="none" w:sz="0" w:space="0" w:color="auto"/>
          </w:divBdr>
        </w:div>
        <w:div w:id="1653018473">
          <w:marLeft w:val="0"/>
          <w:marRight w:val="0"/>
          <w:marTop w:val="0"/>
          <w:marBottom w:val="0"/>
          <w:divBdr>
            <w:top w:val="none" w:sz="0" w:space="0" w:color="auto"/>
            <w:left w:val="none" w:sz="0" w:space="0" w:color="auto"/>
            <w:bottom w:val="none" w:sz="0" w:space="0" w:color="auto"/>
            <w:right w:val="none" w:sz="0" w:space="0" w:color="auto"/>
          </w:divBdr>
        </w:div>
        <w:div w:id="1653018494">
          <w:marLeft w:val="0"/>
          <w:marRight w:val="0"/>
          <w:marTop w:val="0"/>
          <w:marBottom w:val="0"/>
          <w:divBdr>
            <w:top w:val="none" w:sz="0" w:space="0" w:color="auto"/>
            <w:left w:val="none" w:sz="0" w:space="0" w:color="auto"/>
            <w:bottom w:val="none" w:sz="0" w:space="0" w:color="auto"/>
            <w:right w:val="none" w:sz="0" w:space="0" w:color="auto"/>
          </w:divBdr>
        </w:div>
        <w:div w:id="1653018500">
          <w:marLeft w:val="0"/>
          <w:marRight w:val="0"/>
          <w:marTop w:val="0"/>
          <w:marBottom w:val="0"/>
          <w:divBdr>
            <w:top w:val="none" w:sz="0" w:space="0" w:color="auto"/>
            <w:left w:val="none" w:sz="0" w:space="0" w:color="auto"/>
            <w:bottom w:val="none" w:sz="0" w:space="0" w:color="auto"/>
            <w:right w:val="none" w:sz="0" w:space="0" w:color="auto"/>
          </w:divBdr>
        </w:div>
        <w:div w:id="1653018517">
          <w:marLeft w:val="0"/>
          <w:marRight w:val="0"/>
          <w:marTop w:val="0"/>
          <w:marBottom w:val="0"/>
          <w:divBdr>
            <w:top w:val="none" w:sz="0" w:space="0" w:color="auto"/>
            <w:left w:val="none" w:sz="0" w:space="0" w:color="auto"/>
            <w:bottom w:val="none" w:sz="0" w:space="0" w:color="auto"/>
            <w:right w:val="none" w:sz="0" w:space="0" w:color="auto"/>
          </w:divBdr>
        </w:div>
        <w:div w:id="1653018529">
          <w:marLeft w:val="0"/>
          <w:marRight w:val="0"/>
          <w:marTop w:val="0"/>
          <w:marBottom w:val="0"/>
          <w:divBdr>
            <w:top w:val="none" w:sz="0" w:space="0" w:color="auto"/>
            <w:left w:val="none" w:sz="0" w:space="0" w:color="auto"/>
            <w:bottom w:val="none" w:sz="0" w:space="0" w:color="auto"/>
            <w:right w:val="none" w:sz="0" w:space="0" w:color="auto"/>
          </w:divBdr>
        </w:div>
        <w:div w:id="1653018534">
          <w:marLeft w:val="0"/>
          <w:marRight w:val="0"/>
          <w:marTop w:val="0"/>
          <w:marBottom w:val="0"/>
          <w:divBdr>
            <w:top w:val="none" w:sz="0" w:space="0" w:color="auto"/>
            <w:left w:val="none" w:sz="0" w:space="0" w:color="auto"/>
            <w:bottom w:val="none" w:sz="0" w:space="0" w:color="auto"/>
            <w:right w:val="none" w:sz="0" w:space="0" w:color="auto"/>
          </w:divBdr>
        </w:div>
        <w:div w:id="1653018541">
          <w:marLeft w:val="0"/>
          <w:marRight w:val="0"/>
          <w:marTop w:val="0"/>
          <w:marBottom w:val="0"/>
          <w:divBdr>
            <w:top w:val="none" w:sz="0" w:space="0" w:color="auto"/>
            <w:left w:val="none" w:sz="0" w:space="0" w:color="auto"/>
            <w:bottom w:val="none" w:sz="0" w:space="0" w:color="auto"/>
            <w:right w:val="none" w:sz="0" w:space="0" w:color="auto"/>
          </w:divBdr>
        </w:div>
        <w:div w:id="1653018544">
          <w:marLeft w:val="0"/>
          <w:marRight w:val="0"/>
          <w:marTop w:val="0"/>
          <w:marBottom w:val="0"/>
          <w:divBdr>
            <w:top w:val="none" w:sz="0" w:space="0" w:color="auto"/>
            <w:left w:val="none" w:sz="0" w:space="0" w:color="auto"/>
            <w:bottom w:val="none" w:sz="0" w:space="0" w:color="auto"/>
            <w:right w:val="none" w:sz="0" w:space="0" w:color="auto"/>
          </w:divBdr>
        </w:div>
        <w:div w:id="1653018546">
          <w:marLeft w:val="0"/>
          <w:marRight w:val="0"/>
          <w:marTop w:val="0"/>
          <w:marBottom w:val="0"/>
          <w:divBdr>
            <w:top w:val="none" w:sz="0" w:space="0" w:color="auto"/>
            <w:left w:val="none" w:sz="0" w:space="0" w:color="auto"/>
            <w:bottom w:val="none" w:sz="0" w:space="0" w:color="auto"/>
            <w:right w:val="none" w:sz="0" w:space="0" w:color="auto"/>
          </w:divBdr>
        </w:div>
        <w:div w:id="1653018552">
          <w:marLeft w:val="0"/>
          <w:marRight w:val="0"/>
          <w:marTop w:val="0"/>
          <w:marBottom w:val="0"/>
          <w:divBdr>
            <w:top w:val="none" w:sz="0" w:space="0" w:color="auto"/>
            <w:left w:val="none" w:sz="0" w:space="0" w:color="auto"/>
            <w:bottom w:val="none" w:sz="0" w:space="0" w:color="auto"/>
            <w:right w:val="none" w:sz="0" w:space="0" w:color="auto"/>
          </w:divBdr>
        </w:div>
      </w:divsChild>
    </w:div>
    <w:div w:id="1653018430">
      <w:marLeft w:val="0"/>
      <w:marRight w:val="0"/>
      <w:marTop w:val="0"/>
      <w:marBottom w:val="0"/>
      <w:divBdr>
        <w:top w:val="none" w:sz="0" w:space="0" w:color="auto"/>
        <w:left w:val="none" w:sz="0" w:space="0" w:color="auto"/>
        <w:bottom w:val="none" w:sz="0" w:space="0" w:color="auto"/>
        <w:right w:val="none" w:sz="0" w:space="0" w:color="auto"/>
      </w:divBdr>
      <w:divsChild>
        <w:div w:id="1653018441">
          <w:marLeft w:val="0"/>
          <w:marRight w:val="0"/>
          <w:marTop w:val="0"/>
          <w:marBottom w:val="0"/>
          <w:divBdr>
            <w:top w:val="none" w:sz="0" w:space="0" w:color="auto"/>
            <w:left w:val="none" w:sz="0" w:space="0" w:color="auto"/>
            <w:bottom w:val="none" w:sz="0" w:space="0" w:color="auto"/>
            <w:right w:val="none" w:sz="0" w:space="0" w:color="auto"/>
          </w:divBdr>
        </w:div>
        <w:div w:id="1653018454">
          <w:marLeft w:val="0"/>
          <w:marRight w:val="0"/>
          <w:marTop w:val="0"/>
          <w:marBottom w:val="0"/>
          <w:divBdr>
            <w:top w:val="none" w:sz="0" w:space="0" w:color="auto"/>
            <w:left w:val="none" w:sz="0" w:space="0" w:color="auto"/>
            <w:bottom w:val="none" w:sz="0" w:space="0" w:color="auto"/>
            <w:right w:val="none" w:sz="0" w:space="0" w:color="auto"/>
          </w:divBdr>
        </w:div>
        <w:div w:id="1653018479">
          <w:marLeft w:val="0"/>
          <w:marRight w:val="0"/>
          <w:marTop w:val="0"/>
          <w:marBottom w:val="0"/>
          <w:divBdr>
            <w:top w:val="none" w:sz="0" w:space="0" w:color="auto"/>
            <w:left w:val="none" w:sz="0" w:space="0" w:color="auto"/>
            <w:bottom w:val="none" w:sz="0" w:space="0" w:color="auto"/>
            <w:right w:val="none" w:sz="0" w:space="0" w:color="auto"/>
          </w:divBdr>
        </w:div>
        <w:div w:id="1653018485">
          <w:marLeft w:val="0"/>
          <w:marRight w:val="0"/>
          <w:marTop w:val="0"/>
          <w:marBottom w:val="0"/>
          <w:divBdr>
            <w:top w:val="none" w:sz="0" w:space="0" w:color="auto"/>
            <w:left w:val="none" w:sz="0" w:space="0" w:color="auto"/>
            <w:bottom w:val="none" w:sz="0" w:space="0" w:color="auto"/>
            <w:right w:val="none" w:sz="0" w:space="0" w:color="auto"/>
          </w:divBdr>
        </w:div>
        <w:div w:id="1653018522">
          <w:marLeft w:val="0"/>
          <w:marRight w:val="0"/>
          <w:marTop w:val="0"/>
          <w:marBottom w:val="0"/>
          <w:divBdr>
            <w:top w:val="none" w:sz="0" w:space="0" w:color="auto"/>
            <w:left w:val="none" w:sz="0" w:space="0" w:color="auto"/>
            <w:bottom w:val="none" w:sz="0" w:space="0" w:color="auto"/>
            <w:right w:val="none" w:sz="0" w:space="0" w:color="auto"/>
          </w:divBdr>
        </w:div>
        <w:div w:id="1653018542">
          <w:marLeft w:val="0"/>
          <w:marRight w:val="0"/>
          <w:marTop w:val="0"/>
          <w:marBottom w:val="0"/>
          <w:divBdr>
            <w:top w:val="none" w:sz="0" w:space="0" w:color="auto"/>
            <w:left w:val="none" w:sz="0" w:space="0" w:color="auto"/>
            <w:bottom w:val="none" w:sz="0" w:space="0" w:color="auto"/>
            <w:right w:val="none" w:sz="0" w:space="0" w:color="auto"/>
          </w:divBdr>
        </w:div>
      </w:divsChild>
    </w:div>
    <w:div w:id="1653018434">
      <w:marLeft w:val="0"/>
      <w:marRight w:val="0"/>
      <w:marTop w:val="0"/>
      <w:marBottom w:val="0"/>
      <w:divBdr>
        <w:top w:val="none" w:sz="0" w:space="0" w:color="auto"/>
        <w:left w:val="none" w:sz="0" w:space="0" w:color="auto"/>
        <w:bottom w:val="none" w:sz="0" w:space="0" w:color="auto"/>
        <w:right w:val="none" w:sz="0" w:space="0" w:color="auto"/>
      </w:divBdr>
      <w:divsChild>
        <w:div w:id="1653018413">
          <w:marLeft w:val="0"/>
          <w:marRight w:val="0"/>
          <w:marTop w:val="0"/>
          <w:marBottom w:val="0"/>
          <w:divBdr>
            <w:top w:val="none" w:sz="0" w:space="0" w:color="auto"/>
            <w:left w:val="none" w:sz="0" w:space="0" w:color="auto"/>
            <w:bottom w:val="none" w:sz="0" w:space="0" w:color="auto"/>
            <w:right w:val="none" w:sz="0" w:space="0" w:color="auto"/>
          </w:divBdr>
        </w:div>
        <w:div w:id="1653018431">
          <w:marLeft w:val="0"/>
          <w:marRight w:val="0"/>
          <w:marTop w:val="0"/>
          <w:marBottom w:val="0"/>
          <w:divBdr>
            <w:top w:val="none" w:sz="0" w:space="0" w:color="auto"/>
            <w:left w:val="none" w:sz="0" w:space="0" w:color="auto"/>
            <w:bottom w:val="none" w:sz="0" w:space="0" w:color="auto"/>
            <w:right w:val="none" w:sz="0" w:space="0" w:color="auto"/>
          </w:divBdr>
        </w:div>
        <w:div w:id="1653018435">
          <w:marLeft w:val="0"/>
          <w:marRight w:val="0"/>
          <w:marTop w:val="0"/>
          <w:marBottom w:val="0"/>
          <w:divBdr>
            <w:top w:val="none" w:sz="0" w:space="0" w:color="auto"/>
            <w:left w:val="none" w:sz="0" w:space="0" w:color="auto"/>
            <w:bottom w:val="none" w:sz="0" w:space="0" w:color="auto"/>
            <w:right w:val="none" w:sz="0" w:space="0" w:color="auto"/>
          </w:divBdr>
        </w:div>
        <w:div w:id="1653018450">
          <w:marLeft w:val="0"/>
          <w:marRight w:val="0"/>
          <w:marTop w:val="0"/>
          <w:marBottom w:val="0"/>
          <w:divBdr>
            <w:top w:val="none" w:sz="0" w:space="0" w:color="auto"/>
            <w:left w:val="none" w:sz="0" w:space="0" w:color="auto"/>
            <w:bottom w:val="none" w:sz="0" w:space="0" w:color="auto"/>
            <w:right w:val="none" w:sz="0" w:space="0" w:color="auto"/>
          </w:divBdr>
        </w:div>
        <w:div w:id="1653018455">
          <w:marLeft w:val="0"/>
          <w:marRight w:val="0"/>
          <w:marTop w:val="0"/>
          <w:marBottom w:val="0"/>
          <w:divBdr>
            <w:top w:val="none" w:sz="0" w:space="0" w:color="auto"/>
            <w:left w:val="none" w:sz="0" w:space="0" w:color="auto"/>
            <w:bottom w:val="none" w:sz="0" w:space="0" w:color="auto"/>
            <w:right w:val="none" w:sz="0" w:space="0" w:color="auto"/>
          </w:divBdr>
        </w:div>
        <w:div w:id="1653018478">
          <w:marLeft w:val="0"/>
          <w:marRight w:val="0"/>
          <w:marTop w:val="0"/>
          <w:marBottom w:val="0"/>
          <w:divBdr>
            <w:top w:val="none" w:sz="0" w:space="0" w:color="auto"/>
            <w:left w:val="none" w:sz="0" w:space="0" w:color="auto"/>
            <w:bottom w:val="none" w:sz="0" w:space="0" w:color="auto"/>
            <w:right w:val="none" w:sz="0" w:space="0" w:color="auto"/>
          </w:divBdr>
        </w:div>
        <w:div w:id="1653018493">
          <w:marLeft w:val="0"/>
          <w:marRight w:val="0"/>
          <w:marTop w:val="0"/>
          <w:marBottom w:val="0"/>
          <w:divBdr>
            <w:top w:val="none" w:sz="0" w:space="0" w:color="auto"/>
            <w:left w:val="none" w:sz="0" w:space="0" w:color="auto"/>
            <w:bottom w:val="none" w:sz="0" w:space="0" w:color="auto"/>
            <w:right w:val="none" w:sz="0" w:space="0" w:color="auto"/>
          </w:divBdr>
        </w:div>
        <w:div w:id="1653018499">
          <w:marLeft w:val="0"/>
          <w:marRight w:val="0"/>
          <w:marTop w:val="0"/>
          <w:marBottom w:val="0"/>
          <w:divBdr>
            <w:top w:val="none" w:sz="0" w:space="0" w:color="auto"/>
            <w:left w:val="none" w:sz="0" w:space="0" w:color="auto"/>
            <w:bottom w:val="none" w:sz="0" w:space="0" w:color="auto"/>
            <w:right w:val="none" w:sz="0" w:space="0" w:color="auto"/>
          </w:divBdr>
        </w:div>
        <w:div w:id="1653018513">
          <w:marLeft w:val="0"/>
          <w:marRight w:val="0"/>
          <w:marTop w:val="0"/>
          <w:marBottom w:val="0"/>
          <w:divBdr>
            <w:top w:val="none" w:sz="0" w:space="0" w:color="auto"/>
            <w:left w:val="none" w:sz="0" w:space="0" w:color="auto"/>
            <w:bottom w:val="none" w:sz="0" w:space="0" w:color="auto"/>
            <w:right w:val="none" w:sz="0" w:space="0" w:color="auto"/>
          </w:divBdr>
        </w:div>
        <w:div w:id="1653018514">
          <w:marLeft w:val="0"/>
          <w:marRight w:val="0"/>
          <w:marTop w:val="0"/>
          <w:marBottom w:val="0"/>
          <w:divBdr>
            <w:top w:val="none" w:sz="0" w:space="0" w:color="auto"/>
            <w:left w:val="none" w:sz="0" w:space="0" w:color="auto"/>
            <w:bottom w:val="none" w:sz="0" w:space="0" w:color="auto"/>
            <w:right w:val="none" w:sz="0" w:space="0" w:color="auto"/>
          </w:divBdr>
        </w:div>
        <w:div w:id="1653018535">
          <w:marLeft w:val="0"/>
          <w:marRight w:val="0"/>
          <w:marTop w:val="0"/>
          <w:marBottom w:val="0"/>
          <w:divBdr>
            <w:top w:val="none" w:sz="0" w:space="0" w:color="auto"/>
            <w:left w:val="none" w:sz="0" w:space="0" w:color="auto"/>
            <w:bottom w:val="none" w:sz="0" w:space="0" w:color="auto"/>
            <w:right w:val="none" w:sz="0" w:space="0" w:color="auto"/>
          </w:divBdr>
        </w:div>
        <w:div w:id="1653018539">
          <w:marLeft w:val="0"/>
          <w:marRight w:val="0"/>
          <w:marTop w:val="0"/>
          <w:marBottom w:val="0"/>
          <w:divBdr>
            <w:top w:val="none" w:sz="0" w:space="0" w:color="auto"/>
            <w:left w:val="none" w:sz="0" w:space="0" w:color="auto"/>
            <w:bottom w:val="none" w:sz="0" w:space="0" w:color="auto"/>
            <w:right w:val="none" w:sz="0" w:space="0" w:color="auto"/>
          </w:divBdr>
        </w:div>
        <w:div w:id="1653018540">
          <w:marLeft w:val="0"/>
          <w:marRight w:val="0"/>
          <w:marTop w:val="0"/>
          <w:marBottom w:val="0"/>
          <w:divBdr>
            <w:top w:val="none" w:sz="0" w:space="0" w:color="auto"/>
            <w:left w:val="none" w:sz="0" w:space="0" w:color="auto"/>
            <w:bottom w:val="none" w:sz="0" w:space="0" w:color="auto"/>
            <w:right w:val="none" w:sz="0" w:space="0" w:color="auto"/>
          </w:divBdr>
        </w:div>
      </w:divsChild>
    </w:div>
    <w:div w:id="1653018453">
      <w:marLeft w:val="0"/>
      <w:marRight w:val="0"/>
      <w:marTop w:val="0"/>
      <w:marBottom w:val="0"/>
      <w:divBdr>
        <w:top w:val="none" w:sz="0" w:space="0" w:color="auto"/>
        <w:left w:val="none" w:sz="0" w:space="0" w:color="auto"/>
        <w:bottom w:val="none" w:sz="0" w:space="0" w:color="auto"/>
        <w:right w:val="none" w:sz="0" w:space="0" w:color="auto"/>
      </w:divBdr>
      <w:divsChild>
        <w:div w:id="1653018419">
          <w:marLeft w:val="0"/>
          <w:marRight w:val="0"/>
          <w:marTop w:val="0"/>
          <w:marBottom w:val="0"/>
          <w:divBdr>
            <w:top w:val="none" w:sz="0" w:space="0" w:color="auto"/>
            <w:left w:val="none" w:sz="0" w:space="0" w:color="auto"/>
            <w:bottom w:val="none" w:sz="0" w:space="0" w:color="auto"/>
            <w:right w:val="none" w:sz="0" w:space="0" w:color="auto"/>
          </w:divBdr>
        </w:div>
        <w:div w:id="1653018443">
          <w:marLeft w:val="0"/>
          <w:marRight w:val="0"/>
          <w:marTop w:val="0"/>
          <w:marBottom w:val="0"/>
          <w:divBdr>
            <w:top w:val="none" w:sz="0" w:space="0" w:color="auto"/>
            <w:left w:val="none" w:sz="0" w:space="0" w:color="auto"/>
            <w:bottom w:val="none" w:sz="0" w:space="0" w:color="auto"/>
            <w:right w:val="none" w:sz="0" w:space="0" w:color="auto"/>
          </w:divBdr>
        </w:div>
        <w:div w:id="1653018452">
          <w:marLeft w:val="0"/>
          <w:marRight w:val="0"/>
          <w:marTop w:val="0"/>
          <w:marBottom w:val="0"/>
          <w:divBdr>
            <w:top w:val="none" w:sz="0" w:space="0" w:color="auto"/>
            <w:left w:val="none" w:sz="0" w:space="0" w:color="auto"/>
            <w:bottom w:val="none" w:sz="0" w:space="0" w:color="auto"/>
            <w:right w:val="none" w:sz="0" w:space="0" w:color="auto"/>
          </w:divBdr>
        </w:div>
        <w:div w:id="1653018463">
          <w:marLeft w:val="0"/>
          <w:marRight w:val="0"/>
          <w:marTop w:val="0"/>
          <w:marBottom w:val="0"/>
          <w:divBdr>
            <w:top w:val="none" w:sz="0" w:space="0" w:color="auto"/>
            <w:left w:val="none" w:sz="0" w:space="0" w:color="auto"/>
            <w:bottom w:val="none" w:sz="0" w:space="0" w:color="auto"/>
            <w:right w:val="none" w:sz="0" w:space="0" w:color="auto"/>
          </w:divBdr>
        </w:div>
        <w:div w:id="1653018470">
          <w:marLeft w:val="0"/>
          <w:marRight w:val="0"/>
          <w:marTop w:val="0"/>
          <w:marBottom w:val="0"/>
          <w:divBdr>
            <w:top w:val="none" w:sz="0" w:space="0" w:color="auto"/>
            <w:left w:val="none" w:sz="0" w:space="0" w:color="auto"/>
            <w:bottom w:val="none" w:sz="0" w:space="0" w:color="auto"/>
            <w:right w:val="none" w:sz="0" w:space="0" w:color="auto"/>
          </w:divBdr>
        </w:div>
        <w:div w:id="1653018472">
          <w:marLeft w:val="0"/>
          <w:marRight w:val="0"/>
          <w:marTop w:val="0"/>
          <w:marBottom w:val="0"/>
          <w:divBdr>
            <w:top w:val="none" w:sz="0" w:space="0" w:color="auto"/>
            <w:left w:val="none" w:sz="0" w:space="0" w:color="auto"/>
            <w:bottom w:val="none" w:sz="0" w:space="0" w:color="auto"/>
            <w:right w:val="none" w:sz="0" w:space="0" w:color="auto"/>
          </w:divBdr>
        </w:div>
        <w:div w:id="1653018501">
          <w:marLeft w:val="0"/>
          <w:marRight w:val="0"/>
          <w:marTop w:val="0"/>
          <w:marBottom w:val="0"/>
          <w:divBdr>
            <w:top w:val="none" w:sz="0" w:space="0" w:color="auto"/>
            <w:left w:val="none" w:sz="0" w:space="0" w:color="auto"/>
            <w:bottom w:val="none" w:sz="0" w:space="0" w:color="auto"/>
            <w:right w:val="none" w:sz="0" w:space="0" w:color="auto"/>
          </w:divBdr>
        </w:div>
        <w:div w:id="1653018504">
          <w:marLeft w:val="0"/>
          <w:marRight w:val="0"/>
          <w:marTop w:val="0"/>
          <w:marBottom w:val="0"/>
          <w:divBdr>
            <w:top w:val="none" w:sz="0" w:space="0" w:color="auto"/>
            <w:left w:val="none" w:sz="0" w:space="0" w:color="auto"/>
            <w:bottom w:val="none" w:sz="0" w:space="0" w:color="auto"/>
            <w:right w:val="none" w:sz="0" w:space="0" w:color="auto"/>
          </w:divBdr>
        </w:div>
        <w:div w:id="1653018506">
          <w:marLeft w:val="0"/>
          <w:marRight w:val="0"/>
          <w:marTop w:val="0"/>
          <w:marBottom w:val="0"/>
          <w:divBdr>
            <w:top w:val="none" w:sz="0" w:space="0" w:color="auto"/>
            <w:left w:val="none" w:sz="0" w:space="0" w:color="auto"/>
            <w:bottom w:val="none" w:sz="0" w:space="0" w:color="auto"/>
            <w:right w:val="none" w:sz="0" w:space="0" w:color="auto"/>
          </w:divBdr>
        </w:div>
        <w:div w:id="1653018510">
          <w:marLeft w:val="0"/>
          <w:marRight w:val="0"/>
          <w:marTop w:val="0"/>
          <w:marBottom w:val="0"/>
          <w:divBdr>
            <w:top w:val="none" w:sz="0" w:space="0" w:color="auto"/>
            <w:left w:val="none" w:sz="0" w:space="0" w:color="auto"/>
            <w:bottom w:val="none" w:sz="0" w:space="0" w:color="auto"/>
            <w:right w:val="none" w:sz="0" w:space="0" w:color="auto"/>
          </w:divBdr>
        </w:div>
        <w:div w:id="1653018518">
          <w:marLeft w:val="0"/>
          <w:marRight w:val="0"/>
          <w:marTop w:val="0"/>
          <w:marBottom w:val="0"/>
          <w:divBdr>
            <w:top w:val="none" w:sz="0" w:space="0" w:color="auto"/>
            <w:left w:val="none" w:sz="0" w:space="0" w:color="auto"/>
            <w:bottom w:val="none" w:sz="0" w:space="0" w:color="auto"/>
            <w:right w:val="none" w:sz="0" w:space="0" w:color="auto"/>
          </w:divBdr>
        </w:div>
        <w:div w:id="1653018533">
          <w:marLeft w:val="0"/>
          <w:marRight w:val="0"/>
          <w:marTop w:val="0"/>
          <w:marBottom w:val="0"/>
          <w:divBdr>
            <w:top w:val="none" w:sz="0" w:space="0" w:color="auto"/>
            <w:left w:val="none" w:sz="0" w:space="0" w:color="auto"/>
            <w:bottom w:val="none" w:sz="0" w:space="0" w:color="auto"/>
            <w:right w:val="none" w:sz="0" w:space="0" w:color="auto"/>
          </w:divBdr>
        </w:div>
        <w:div w:id="1653018537">
          <w:marLeft w:val="0"/>
          <w:marRight w:val="0"/>
          <w:marTop w:val="0"/>
          <w:marBottom w:val="0"/>
          <w:divBdr>
            <w:top w:val="none" w:sz="0" w:space="0" w:color="auto"/>
            <w:left w:val="none" w:sz="0" w:space="0" w:color="auto"/>
            <w:bottom w:val="none" w:sz="0" w:space="0" w:color="auto"/>
            <w:right w:val="none" w:sz="0" w:space="0" w:color="auto"/>
          </w:divBdr>
        </w:div>
        <w:div w:id="1653018553">
          <w:marLeft w:val="0"/>
          <w:marRight w:val="0"/>
          <w:marTop w:val="0"/>
          <w:marBottom w:val="0"/>
          <w:divBdr>
            <w:top w:val="none" w:sz="0" w:space="0" w:color="auto"/>
            <w:left w:val="none" w:sz="0" w:space="0" w:color="auto"/>
            <w:bottom w:val="none" w:sz="0" w:space="0" w:color="auto"/>
            <w:right w:val="none" w:sz="0" w:space="0" w:color="auto"/>
          </w:divBdr>
        </w:div>
        <w:div w:id="1653018558">
          <w:marLeft w:val="0"/>
          <w:marRight w:val="0"/>
          <w:marTop w:val="0"/>
          <w:marBottom w:val="0"/>
          <w:divBdr>
            <w:top w:val="none" w:sz="0" w:space="0" w:color="auto"/>
            <w:left w:val="none" w:sz="0" w:space="0" w:color="auto"/>
            <w:bottom w:val="none" w:sz="0" w:space="0" w:color="auto"/>
            <w:right w:val="none" w:sz="0" w:space="0" w:color="auto"/>
          </w:divBdr>
        </w:div>
      </w:divsChild>
    </w:div>
    <w:div w:id="1653018460">
      <w:marLeft w:val="0"/>
      <w:marRight w:val="0"/>
      <w:marTop w:val="0"/>
      <w:marBottom w:val="0"/>
      <w:divBdr>
        <w:top w:val="none" w:sz="0" w:space="0" w:color="auto"/>
        <w:left w:val="none" w:sz="0" w:space="0" w:color="auto"/>
        <w:bottom w:val="none" w:sz="0" w:space="0" w:color="auto"/>
        <w:right w:val="none" w:sz="0" w:space="0" w:color="auto"/>
      </w:divBdr>
      <w:divsChild>
        <w:div w:id="1653018416">
          <w:marLeft w:val="0"/>
          <w:marRight w:val="0"/>
          <w:marTop w:val="0"/>
          <w:marBottom w:val="0"/>
          <w:divBdr>
            <w:top w:val="none" w:sz="0" w:space="0" w:color="auto"/>
            <w:left w:val="none" w:sz="0" w:space="0" w:color="auto"/>
            <w:bottom w:val="none" w:sz="0" w:space="0" w:color="auto"/>
            <w:right w:val="none" w:sz="0" w:space="0" w:color="auto"/>
          </w:divBdr>
        </w:div>
        <w:div w:id="1653018474">
          <w:marLeft w:val="0"/>
          <w:marRight w:val="0"/>
          <w:marTop w:val="0"/>
          <w:marBottom w:val="0"/>
          <w:divBdr>
            <w:top w:val="none" w:sz="0" w:space="0" w:color="auto"/>
            <w:left w:val="none" w:sz="0" w:space="0" w:color="auto"/>
            <w:bottom w:val="none" w:sz="0" w:space="0" w:color="auto"/>
            <w:right w:val="none" w:sz="0" w:space="0" w:color="auto"/>
          </w:divBdr>
        </w:div>
        <w:div w:id="1653018488">
          <w:marLeft w:val="0"/>
          <w:marRight w:val="0"/>
          <w:marTop w:val="0"/>
          <w:marBottom w:val="0"/>
          <w:divBdr>
            <w:top w:val="none" w:sz="0" w:space="0" w:color="auto"/>
            <w:left w:val="none" w:sz="0" w:space="0" w:color="auto"/>
            <w:bottom w:val="none" w:sz="0" w:space="0" w:color="auto"/>
            <w:right w:val="none" w:sz="0" w:space="0" w:color="auto"/>
          </w:divBdr>
        </w:div>
        <w:div w:id="1653018491">
          <w:marLeft w:val="0"/>
          <w:marRight w:val="0"/>
          <w:marTop w:val="0"/>
          <w:marBottom w:val="0"/>
          <w:divBdr>
            <w:top w:val="none" w:sz="0" w:space="0" w:color="auto"/>
            <w:left w:val="none" w:sz="0" w:space="0" w:color="auto"/>
            <w:bottom w:val="none" w:sz="0" w:space="0" w:color="auto"/>
            <w:right w:val="none" w:sz="0" w:space="0" w:color="auto"/>
          </w:divBdr>
        </w:div>
        <w:div w:id="1653018519">
          <w:marLeft w:val="0"/>
          <w:marRight w:val="0"/>
          <w:marTop w:val="0"/>
          <w:marBottom w:val="0"/>
          <w:divBdr>
            <w:top w:val="none" w:sz="0" w:space="0" w:color="auto"/>
            <w:left w:val="none" w:sz="0" w:space="0" w:color="auto"/>
            <w:bottom w:val="none" w:sz="0" w:space="0" w:color="auto"/>
            <w:right w:val="none" w:sz="0" w:space="0" w:color="auto"/>
          </w:divBdr>
        </w:div>
      </w:divsChild>
    </w:div>
    <w:div w:id="1653018471">
      <w:marLeft w:val="0"/>
      <w:marRight w:val="0"/>
      <w:marTop w:val="0"/>
      <w:marBottom w:val="0"/>
      <w:divBdr>
        <w:top w:val="none" w:sz="0" w:space="0" w:color="auto"/>
        <w:left w:val="none" w:sz="0" w:space="0" w:color="auto"/>
        <w:bottom w:val="none" w:sz="0" w:space="0" w:color="auto"/>
        <w:right w:val="none" w:sz="0" w:space="0" w:color="auto"/>
      </w:divBdr>
      <w:divsChild>
        <w:div w:id="1653018412">
          <w:marLeft w:val="0"/>
          <w:marRight w:val="0"/>
          <w:marTop w:val="0"/>
          <w:marBottom w:val="0"/>
          <w:divBdr>
            <w:top w:val="none" w:sz="0" w:space="0" w:color="auto"/>
            <w:left w:val="none" w:sz="0" w:space="0" w:color="auto"/>
            <w:bottom w:val="none" w:sz="0" w:space="0" w:color="auto"/>
            <w:right w:val="none" w:sz="0" w:space="0" w:color="auto"/>
          </w:divBdr>
        </w:div>
        <w:div w:id="1653018427">
          <w:marLeft w:val="0"/>
          <w:marRight w:val="0"/>
          <w:marTop w:val="0"/>
          <w:marBottom w:val="0"/>
          <w:divBdr>
            <w:top w:val="none" w:sz="0" w:space="0" w:color="auto"/>
            <w:left w:val="none" w:sz="0" w:space="0" w:color="auto"/>
            <w:bottom w:val="none" w:sz="0" w:space="0" w:color="auto"/>
            <w:right w:val="none" w:sz="0" w:space="0" w:color="auto"/>
          </w:divBdr>
        </w:div>
        <w:div w:id="1653018432">
          <w:marLeft w:val="0"/>
          <w:marRight w:val="0"/>
          <w:marTop w:val="0"/>
          <w:marBottom w:val="0"/>
          <w:divBdr>
            <w:top w:val="none" w:sz="0" w:space="0" w:color="auto"/>
            <w:left w:val="none" w:sz="0" w:space="0" w:color="auto"/>
            <w:bottom w:val="none" w:sz="0" w:space="0" w:color="auto"/>
            <w:right w:val="none" w:sz="0" w:space="0" w:color="auto"/>
          </w:divBdr>
        </w:div>
        <w:div w:id="1653018438">
          <w:marLeft w:val="0"/>
          <w:marRight w:val="0"/>
          <w:marTop w:val="0"/>
          <w:marBottom w:val="0"/>
          <w:divBdr>
            <w:top w:val="none" w:sz="0" w:space="0" w:color="auto"/>
            <w:left w:val="none" w:sz="0" w:space="0" w:color="auto"/>
            <w:bottom w:val="none" w:sz="0" w:space="0" w:color="auto"/>
            <w:right w:val="none" w:sz="0" w:space="0" w:color="auto"/>
          </w:divBdr>
        </w:div>
        <w:div w:id="1653018446">
          <w:marLeft w:val="0"/>
          <w:marRight w:val="0"/>
          <w:marTop w:val="0"/>
          <w:marBottom w:val="0"/>
          <w:divBdr>
            <w:top w:val="none" w:sz="0" w:space="0" w:color="auto"/>
            <w:left w:val="none" w:sz="0" w:space="0" w:color="auto"/>
            <w:bottom w:val="none" w:sz="0" w:space="0" w:color="auto"/>
            <w:right w:val="none" w:sz="0" w:space="0" w:color="auto"/>
          </w:divBdr>
        </w:div>
        <w:div w:id="1653018451">
          <w:marLeft w:val="0"/>
          <w:marRight w:val="0"/>
          <w:marTop w:val="0"/>
          <w:marBottom w:val="0"/>
          <w:divBdr>
            <w:top w:val="none" w:sz="0" w:space="0" w:color="auto"/>
            <w:left w:val="none" w:sz="0" w:space="0" w:color="auto"/>
            <w:bottom w:val="none" w:sz="0" w:space="0" w:color="auto"/>
            <w:right w:val="none" w:sz="0" w:space="0" w:color="auto"/>
          </w:divBdr>
        </w:div>
        <w:div w:id="1653018458">
          <w:marLeft w:val="0"/>
          <w:marRight w:val="0"/>
          <w:marTop w:val="0"/>
          <w:marBottom w:val="0"/>
          <w:divBdr>
            <w:top w:val="none" w:sz="0" w:space="0" w:color="auto"/>
            <w:left w:val="none" w:sz="0" w:space="0" w:color="auto"/>
            <w:bottom w:val="none" w:sz="0" w:space="0" w:color="auto"/>
            <w:right w:val="none" w:sz="0" w:space="0" w:color="auto"/>
          </w:divBdr>
        </w:div>
        <w:div w:id="1653018465">
          <w:marLeft w:val="0"/>
          <w:marRight w:val="0"/>
          <w:marTop w:val="0"/>
          <w:marBottom w:val="0"/>
          <w:divBdr>
            <w:top w:val="none" w:sz="0" w:space="0" w:color="auto"/>
            <w:left w:val="none" w:sz="0" w:space="0" w:color="auto"/>
            <w:bottom w:val="none" w:sz="0" w:space="0" w:color="auto"/>
            <w:right w:val="none" w:sz="0" w:space="0" w:color="auto"/>
          </w:divBdr>
        </w:div>
        <w:div w:id="1653018469">
          <w:marLeft w:val="0"/>
          <w:marRight w:val="0"/>
          <w:marTop w:val="0"/>
          <w:marBottom w:val="0"/>
          <w:divBdr>
            <w:top w:val="none" w:sz="0" w:space="0" w:color="auto"/>
            <w:left w:val="none" w:sz="0" w:space="0" w:color="auto"/>
            <w:bottom w:val="none" w:sz="0" w:space="0" w:color="auto"/>
            <w:right w:val="none" w:sz="0" w:space="0" w:color="auto"/>
          </w:divBdr>
        </w:div>
        <w:div w:id="1653018483">
          <w:marLeft w:val="0"/>
          <w:marRight w:val="0"/>
          <w:marTop w:val="0"/>
          <w:marBottom w:val="0"/>
          <w:divBdr>
            <w:top w:val="none" w:sz="0" w:space="0" w:color="auto"/>
            <w:left w:val="none" w:sz="0" w:space="0" w:color="auto"/>
            <w:bottom w:val="none" w:sz="0" w:space="0" w:color="auto"/>
            <w:right w:val="none" w:sz="0" w:space="0" w:color="auto"/>
          </w:divBdr>
        </w:div>
        <w:div w:id="1653018489">
          <w:marLeft w:val="0"/>
          <w:marRight w:val="0"/>
          <w:marTop w:val="0"/>
          <w:marBottom w:val="0"/>
          <w:divBdr>
            <w:top w:val="none" w:sz="0" w:space="0" w:color="auto"/>
            <w:left w:val="none" w:sz="0" w:space="0" w:color="auto"/>
            <w:bottom w:val="none" w:sz="0" w:space="0" w:color="auto"/>
            <w:right w:val="none" w:sz="0" w:space="0" w:color="auto"/>
          </w:divBdr>
        </w:div>
        <w:div w:id="1653018516">
          <w:marLeft w:val="0"/>
          <w:marRight w:val="0"/>
          <w:marTop w:val="0"/>
          <w:marBottom w:val="0"/>
          <w:divBdr>
            <w:top w:val="none" w:sz="0" w:space="0" w:color="auto"/>
            <w:left w:val="none" w:sz="0" w:space="0" w:color="auto"/>
            <w:bottom w:val="none" w:sz="0" w:space="0" w:color="auto"/>
            <w:right w:val="none" w:sz="0" w:space="0" w:color="auto"/>
          </w:divBdr>
        </w:div>
        <w:div w:id="1653018527">
          <w:marLeft w:val="0"/>
          <w:marRight w:val="0"/>
          <w:marTop w:val="0"/>
          <w:marBottom w:val="0"/>
          <w:divBdr>
            <w:top w:val="none" w:sz="0" w:space="0" w:color="auto"/>
            <w:left w:val="none" w:sz="0" w:space="0" w:color="auto"/>
            <w:bottom w:val="none" w:sz="0" w:space="0" w:color="auto"/>
            <w:right w:val="none" w:sz="0" w:space="0" w:color="auto"/>
          </w:divBdr>
        </w:div>
        <w:div w:id="1653018538">
          <w:marLeft w:val="0"/>
          <w:marRight w:val="0"/>
          <w:marTop w:val="0"/>
          <w:marBottom w:val="0"/>
          <w:divBdr>
            <w:top w:val="none" w:sz="0" w:space="0" w:color="auto"/>
            <w:left w:val="none" w:sz="0" w:space="0" w:color="auto"/>
            <w:bottom w:val="none" w:sz="0" w:space="0" w:color="auto"/>
            <w:right w:val="none" w:sz="0" w:space="0" w:color="auto"/>
          </w:divBdr>
        </w:div>
        <w:div w:id="1653018545">
          <w:marLeft w:val="0"/>
          <w:marRight w:val="0"/>
          <w:marTop w:val="0"/>
          <w:marBottom w:val="0"/>
          <w:divBdr>
            <w:top w:val="none" w:sz="0" w:space="0" w:color="auto"/>
            <w:left w:val="none" w:sz="0" w:space="0" w:color="auto"/>
            <w:bottom w:val="none" w:sz="0" w:space="0" w:color="auto"/>
            <w:right w:val="none" w:sz="0" w:space="0" w:color="auto"/>
          </w:divBdr>
        </w:div>
        <w:div w:id="1653018548">
          <w:marLeft w:val="0"/>
          <w:marRight w:val="0"/>
          <w:marTop w:val="0"/>
          <w:marBottom w:val="0"/>
          <w:divBdr>
            <w:top w:val="none" w:sz="0" w:space="0" w:color="auto"/>
            <w:left w:val="none" w:sz="0" w:space="0" w:color="auto"/>
            <w:bottom w:val="none" w:sz="0" w:space="0" w:color="auto"/>
            <w:right w:val="none" w:sz="0" w:space="0" w:color="auto"/>
          </w:divBdr>
        </w:div>
        <w:div w:id="1653018549">
          <w:marLeft w:val="0"/>
          <w:marRight w:val="0"/>
          <w:marTop w:val="0"/>
          <w:marBottom w:val="0"/>
          <w:divBdr>
            <w:top w:val="none" w:sz="0" w:space="0" w:color="auto"/>
            <w:left w:val="none" w:sz="0" w:space="0" w:color="auto"/>
            <w:bottom w:val="none" w:sz="0" w:space="0" w:color="auto"/>
            <w:right w:val="none" w:sz="0" w:space="0" w:color="auto"/>
          </w:divBdr>
        </w:div>
        <w:div w:id="1653018550">
          <w:marLeft w:val="0"/>
          <w:marRight w:val="0"/>
          <w:marTop w:val="0"/>
          <w:marBottom w:val="0"/>
          <w:divBdr>
            <w:top w:val="none" w:sz="0" w:space="0" w:color="auto"/>
            <w:left w:val="none" w:sz="0" w:space="0" w:color="auto"/>
            <w:bottom w:val="none" w:sz="0" w:space="0" w:color="auto"/>
            <w:right w:val="none" w:sz="0" w:space="0" w:color="auto"/>
          </w:divBdr>
        </w:div>
        <w:div w:id="1653018554">
          <w:marLeft w:val="0"/>
          <w:marRight w:val="0"/>
          <w:marTop w:val="0"/>
          <w:marBottom w:val="0"/>
          <w:divBdr>
            <w:top w:val="none" w:sz="0" w:space="0" w:color="auto"/>
            <w:left w:val="none" w:sz="0" w:space="0" w:color="auto"/>
            <w:bottom w:val="none" w:sz="0" w:space="0" w:color="auto"/>
            <w:right w:val="none" w:sz="0" w:space="0" w:color="auto"/>
          </w:divBdr>
        </w:div>
      </w:divsChild>
    </w:div>
    <w:div w:id="1653018484">
      <w:marLeft w:val="0"/>
      <w:marRight w:val="0"/>
      <w:marTop w:val="0"/>
      <w:marBottom w:val="0"/>
      <w:divBdr>
        <w:top w:val="none" w:sz="0" w:space="0" w:color="auto"/>
        <w:left w:val="none" w:sz="0" w:space="0" w:color="auto"/>
        <w:bottom w:val="none" w:sz="0" w:space="0" w:color="auto"/>
        <w:right w:val="none" w:sz="0" w:space="0" w:color="auto"/>
      </w:divBdr>
      <w:divsChild>
        <w:div w:id="1653018476">
          <w:marLeft w:val="0"/>
          <w:marRight w:val="0"/>
          <w:marTop w:val="0"/>
          <w:marBottom w:val="0"/>
          <w:divBdr>
            <w:top w:val="none" w:sz="0" w:space="0" w:color="auto"/>
            <w:left w:val="none" w:sz="0" w:space="0" w:color="auto"/>
            <w:bottom w:val="none" w:sz="0" w:space="0" w:color="auto"/>
            <w:right w:val="none" w:sz="0" w:space="0" w:color="auto"/>
          </w:divBdr>
        </w:div>
        <w:div w:id="1653018482">
          <w:marLeft w:val="0"/>
          <w:marRight w:val="0"/>
          <w:marTop w:val="0"/>
          <w:marBottom w:val="0"/>
          <w:divBdr>
            <w:top w:val="none" w:sz="0" w:space="0" w:color="auto"/>
            <w:left w:val="none" w:sz="0" w:space="0" w:color="auto"/>
            <w:bottom w:val="none" w:sz="0" w:space="0" w:color="auto"/>
            <w:right w:val="none" w:sz="0" w:space="0" w:color="auto"/>
          </w:divBdr>
        </w:div>
        <w:div w:id="1653018531">
          <w:marLeft w:val="0"/>
          <w:marRight w:val="0"/>
          <w:marTop w:val="0"/>
          <w:marBottom w:val="0"/>
          <w:divBdr>
            <w:top w:val="none" w:sz="0" w:space="0" w:color="auto"/>
            <w:left w:val="none" w:sz="0" w:space="0" w:color="auto"/>
            <w:bottom w:val="none" w:sz="0" w:space="0" w:color="auto"/>
            <w:right w:val="none" w:sz="0" w:space="0" w:color="auto"/>
          </w:divBdr>
        </w:div>
      </w:divsChild>
    </w:div>
    <w:div w:id="1653018497">
      <w:marLeft w:val="0"/>
      <w:marRight w:val="0"/>
      <w:marTop w:val="0"/>
      <w:marBottom w:val="0"/>
      <w:divBdr>
        <w:top w:val="none" w:sz="0" w:space="0" w:color="auto"/>
        <w:left w:val="none" w:sz="0" w:space="0" w:color="auto"/>
        <w:bottom w:val="none" w:sz="0" w:space="0" w:color="auto"/>
        <w:right w:val="none" w:sz="0" w:space="0" w:color="auto"/>
      </w:divBdr>
    </w:div>
    <w:div w:id="1653018509">
      <w:marLeft w:val="0"/>
      <w:marRight w:val="0"/>
      <w:marTop w:val="0"/>
      <w:marBottom w:val="0"/>
      <w:divBdr>
        <w:top w:val="none" w:sz="0" w:space="0" w:color="auto"/>
        <w:left w:val="none" w:sz="0" w:space="0" w:color="auto"/>
        <w:bottom w:val="none" w:sz="0" w:space="0" w:color="auto"/>
        <w:right w:val="none" w:sz="0" w:space="0" w:color="auto"/>
      </w:divBdr>
    </w:div>
    <w:div w:id="1653018523">
      <w:marLeft w:val="0"/>
      <w:marRight w:val="0"/>
      <w:marTop w:val="0"/>
      <w:marBottom w:val="0"/>
      <w:divBdr>
        <w:top w:val="none" w:sz="0" w:space="0" w:color="auto"/>
        <w:left w:val="none" w:sz="0" w:space="0" w:color="auto"/>
        <w:bottom w:val="none" w:sz="0" w:space="0" w:color="auto"/>
        <w:right w:val="none" w:sz="0" w:space="0" w:color="auto"/>
      </w:divBdr>
      <w:divsChild>
        <w:div w:id="1653018414">
          <w:marLeft w:val="0"/>
          <w:marRight w:val="0"/>
          <w:marTop w:val="0"/>
          <w:marBottom w:val="0"/>
          <w:divBdr>
            <w:top w:val="none" w:sz="0" w:space="0" w:color="auto"/>
            <w:left w:val="none" w:sz="0" w:space="0" w:color="auto"/>
            <w:bottom w:val="none" w:sz="0" w:space="0" w:color="auto"/>
            <w:right w:val="none" w:sz="0" w:space="0" w:color="auto"/>
          </w:divBdr>
        </w:div>
        <w:div w:id="1653018421">
          <w:marLeft w:val="0"/>
          <w:marRight w:val="0"/>
          <w:marTop w:val="0"/>
          <w:marBottom w:val="0"/>
          <w:divBdr>
            <w:top w:val="none" w:sz="0" w:space="0" w:color="auto"/>
            <w:left w:val="none" w:sz="0" w:space="0" w:color="auto"/>
            <w:bottom w:val="none" w:sz="0" w:space="0" w:color="auto"/>
            <w:right w:val="none" w:sz="0" w:space="0" w:color="auto"/>
          </w:divBdr>
        </w:div>
        <w:div w:id="1653018422">
          <w:marLeft w:val="0"/>
          <w:marRight w:val="0"/>
          <w:marTop w:val="0"/>
          <w:marBottom w:val="0"/>
          <w:divBdr>
            <w:top w:val="none" w:sz="0" w:space="0" w:color="auto"/>
            <w:left w:val="none" w:sz="0" w:space="0" w:color="auto"/>
            <w:bottom w:val="none" w:sz="0" w:space="0" w:color="auto"/>
            <w:right w:val="none" w:sz="0" w:space="0" w:color="auto"/>
          </w:divBdr>
        </w:div>
        <w:div w:id="1653018423">
          <w:marLeft w:val="0"/>
          <w:marRight w:val="0"/>
          <w:marTop w:val="0"/>
          <w:marBottom w:val="0"/>
          <w:divBdr>
            <w:top w:val="none" w:sz="0" w:space="0" w:color="auto"/>
            <w:left w:val="none" w:sz="0" w:space="0" w:color="auto"/>
            <w:bottom w:val="none" w:sz="0" w:space="0" w:color="auto"/>
            <w:right w:val="none" w:sz="0" w:space="0" w:color="auto"/>
          </w:divBdr>
        </w:div>
        <w:div w:id="1653018426">
          <w:marLeft w:val="0"/>
          <w:marRight w:val="0"/>
          <w:marTop w:val="0"/>
          <w:marBottom w:val="0"/>
          <w:divBdr>
            <w:top w:val="none" w:sz="0" w:space="0" w:color="auto"/>
            <w:left w:val="none" w:sz="0" w:space="0" w:color="auto"/>
            <w:bottom w:val="none" w:sz="0" w:space="0" w:color="auto"/>
            <w:right w:val="none" w:sz="0" w:space="0" w:color="auto"/>
          </w:divBdr>
        </w:div>
        <w:div w:id="1653018433">
          <w:marLeft w:val="0"/>
          <w:marRight w:val="0"/>
          <w:marTop w:val="0"/>
          <w:marBottom w:val="0"/>
          <w:divBdr>
            <w:top w:val="none" w:sz="0" w:space="0" w:color="auto"/>
            <w:left w:val="none" w:sz="0" w:space="0" w:color="auto"/>
            <w:bottom w:val="none" w:sz="0" w:space="0" w:color="auto"/>
            <w:right w:val="none" w:sz="0" w:space="0" w:color="auto"/>
          </w:divBdr>
        </w:div>
        <w:div w:id="1653018439">
          <w:marLeft w:val="0"/>
          <w:marRight w:val="0"/>
          <w:marTop w:val="0"/>
          <w:marBottom w:val="0"/>
          <w:divBdr>
            <w:top w:val="none" w:sz="0" w:space="0" w:color="auto"/>
            <w:left w:val="none" w:sz="0" w:space="0" w:color="auto"/>
            <w:bottom w:val="none" w:sz="0" w:space="0" w:color="auto"/>
            <w:right w:val="none" w:sz="0" w:space="0" w:color="auto"/>
          </w:divBdr>
        </w:div>
        <w:div w:id="1653018457">
          <w:marLeft w:val="0"/>
          <w:marRight w:val="0"/>
          <w:marTop w:val="0"/>
          <w:marBottom w:val="0"/>
          <w:divBdr>
            <w:top w:val="none" w:sz="0" w:space="0" w:color="auto"/>
            <w:left w:val="none" w:sz="0" w:space="0" w:color="auto"/>
            <w:bottom w:val="none" w:sz="0" w:space="0" w:color="auto"/>
            <w:right w:val="none" w:sz="0" w:space="0" w:color="auto"/>
          </w:divBdr>
        </w:div>
        <w:div w:id="1653018459">
          <w:marLeft w:val="0"/>
          <w:marRight w:val="0"/>
          <w:marTop w:val="0"/>
          <w:marBottom w:val="0"/>
          <w:divBdr>
            <w:top w:val="none" w:sz="0" w:space="0" w:color="auto"/>
            <w:left w:val="none" w:sz="0" w:space="0" w:color="auto"/>
            <w:bottom w:val="none" w:sz="0" w:space="0" w:color="auto"/>
            <w:right w:val="none" w:sz="0" w:space="0" w:color="auto"/>
          </w:divBdr>
        </w:div>
        <w:div w:id="1653018475">
          <w:marLeft w:val="0"/>
          <w:marRight w:val="0"/>
          <w:marTop w:val="0"/>
          <w:marBottom w:val="0"/>
          <w:divBdr>
            <w:top w:val="none" w:sz="0" w:space="0" w:color="auto"/>
            <w:left w:val="none" w:sz="0" w:space="0" w:color="auto"/>
            <w:bottom w:val="none" w:sz="0" w:space="0" w:color="auto"/>
            <w:right w:val="none" w:sz="0" w:space="0" w:color="auto"/>
          </w:divBdr>
        </w:div>
        <w:div w:id="1653018477">
          <w:marLeft w:val="0"/>
          <w:marRight w:val="0"/>
          <w:marTop w:val="0"/>
          <w:marBottom w:val="0"/>
          <w:divBdr>
            <w:top w:val="none" w:sz="0" w:space="0" w:color="auto"/>
            <w:left w:val="none" w:sz="0" w:space="0" w:color="auto"/>
            <w:bottom w:val="none" w:sz="0" w:space="0" w:color="auto"/>
            <w:right w:val="none" w:sz="0" w:space="0" w:color="auto"/>
          </w:divBdr>
        </w:div>
        <w:div w:id="1653018480">
          <w:marLeft w:val="0"/>
          <w:marRight w:val="0"/>
          <w:marTop w:val="0"/>
          <w:marBottom w:val="0"/>
          <w:divBdr>
            <w:top w:val="none" w:sz="0" w:space="0" w:color="auto"/>
            <w:left w:val="none" w:sz="0" w:space="0" w:color="auto"/>
            <w:bottom w:val="none" w:sz="0" w:space="0" w:color="auto"/>
            <w:right w:val="none" w:sz="0" w:space="0" w:color="auto"/>
          </w:divBdr>
        </w:div>
        <w:div w:id="1653018481">
          <w:marLeft w:val="0"/>
          <w:marRight w:val="0"/>
          <w:marTop w:val="0"/>
          <w:marBottom w:val="0"/>
          <w:divBdr>
            <w:top w:val="none" w:sz="0" w:space="0" w:color="auto"/>
            <w:left w:val="none" w:sz="0" w:space="0" w:color="auto"/>
            <w:bottom w:val="none" w:sz="0" w:space="0" w:color="auto"/>
            <w:right w:val="none" w:sz="0" w:space="0" w:color="auto"/>
          </w:divBdr>
        </w:div>
        <w:div w:id="1653018503">
          <w:marLeft w:val="0"/>
          <w:marRight w:val="0"/>
          <w:marTop w:val="0"/>
          <w:marBottom w:val="0"/>
          <w:divBdr>
            <w:top w:val="none" w:sz="0" w:space="0" w:color="auto"/>
            <w:left w:val="none" w:sz="0" w:space="0" w:color="auto"/>
            <w:bottom w:val="none" w:sz="0" w:space="0" w:color="auto"/>
            <w:right w:val="none" w:sz="0" w:space="0" w:color="auto"/>
          </w:divBdr>
        </w:div>
        <w:div w:id="1653018505">
          <w:marLeft w:val="0"/>
          <w:marRight w:val="0"/>
          <w:marTop w:val="0"/>
          <w:marBottom w:val="0"/>
          <w:divBdr>
            <w:top w:val="none" w:sz="0" w:space="0" w:color="auto"/>
            <w:left w:val="none" w:sz="0" w:space="0" w:color="auto"/>
            <w:bottom w:val="none" w:sz="0" w:space="0" w:color="auto"/>
            <w:right w:val="none" w:sz="0" w:space="0" w:color="auto"/>
          </w:divBdr>
        </w:div>
        <w:div w:id="1653018507">
          <w:marLeft w:val="0"/>
          <w:marRight w:val="0"/>
          <w:marTop w:val="0"/>
          <w:marBottom w:val="0"/>
          <w:divBdr>
            <w:top w:val="none" w:sz="0" w:space="0" w:color="auto"/>
            <w:left w:val="none" w:sz="0" w:space="0" w:color="auto"/>
            <w:bottom w:val="none" w:sz="0" w:space="0" w:color="auto"/>
            <w:right w:val="none" w:sz="0" w:space="0" w:color="auto"/>
          </w:divBdr>
        </w:div>
        <w:div w:id="1653018511">
          <w:marLeft w:val="0"/>
          <w:marRight w:val="0"/>
          <w:marTop w:val="0"/>
          <w:marBottom w:val="0"/>
          <w:divBdr>
            <w:top w:val="none" w:sz="0" w:space="0" w:color="auto"/>
            <w:left w:val="none" w:sz="0" w:space="0" w:color="auto"/>
            <w:bottom w:val="none" w:sz="0" w:space="0" w:color="auto"/>
            <w:right w:val="none" w:sz="0" w:space="0" w:color="auto"/>
          </w:divBdr>
        </w:div>
        <w:div w:id="1653018547">
          <w:marLeft w:val="0"/>
          <w:marRight w:val="0"/>
          <w:marTop w:val="0"/>
          <w:marBottom w:val="0"/>
          <w:divBdr>
            <w:top w:val="none" w:sz="0" w:space="0" w:color="auto"/>
            <w:left w:val="none" w:sz="0" w:space="0" w:color="auto"/>
            <w:bottom w:val="none" w:sz="0" w:space="0" w:color="auto"/>
            <w:right w:val="none" w:sz="0" w:space="0" w:color="auto"/>
          </w:divBdr>
        </w:div>
      </w:divsChild>
    </w:div>
    <w:div w:id="1653018525">
      <w:marLeft w:val="0"/>
      <w:marRight w:val="0"/>
      <w:marTop w:val="0"/>
      <w:marBottom w:val="0"/>
      <w:divBdr>
        <w:top w:val="none" w:sz="0" w:space="0" w:color="auto"/>
        <w:left w:val="none" w:sz="0" w:space="0" w:color="auto"/>
        <w:bottom w:val="none" w:sz="0" w:space="0" w:color="auto"/>
        <w:right w:val="none" w:sz="0" w:space="0" w:color="auto"/>
      </w:divBdr>
    </w:div>
    <w:div w:id="1653018526">
      <w:marLeft w:val="0"/>
      <w:marRight w:val="0"/>
      <w:marTop w:val="0"/>
      <w:marBottom w:val="0"/>
      <w:divBdr>
        <w:top w:val="none" w:sz="0" w:space="0" w:color="auto"/>
        <w:left w:val="none" w:sz="0" w:space="0" w:color="auto"/>
        <w:bottom w:val="none" w:sz="0" w:space="0" w:color="auto"/>
        <w:right w:val="none" w:sz="0" w:space="0" w:color="auto"/>
      </w:divBdr>
      <w:divsChild>
        <w:div w:id="1653018429">
          <w:marLeft w:val="0"/>
          <w:marRight w:val="0"/>
          <w:marTop w:val="0"/>
          <w:marBottom w:val="0"/>
          <w:divBdr>
            <w:top w:val="none" w:sz="0" w:space="0" w:color="auto"/>
            <w:left w:val="none" w:sz="0" w:space="0" w:color="auto"/>
            <w:bottom w:val="none" w:sz="0" w:space="0" w:color="auto"/>
            <w:right w:val="none" w:sz="0" w:space="0" w:color="auto"/>
          </w:divBdr>
        </w:div>
        <w:div w:id="1653018445">
          <w:marLeft w:val="0"/>
          <w:marRight w:val="0"/>
          <w:marTop w:val="0"/>
          <w:marBottom w:val="0"/>
          <w:divBdr>
            <w:top w:val="none" w:sz="0" w:space="0" w:color="auto"/>
            <w:left w:val="none" w:sz="0" w:space="0" w:color="auto"/>
            <w:bottom w:val="none" w:sz="0" w:space="0" w:color="auto"/>
            <w:right w:val="none" w:sz="0" w:space="0" w:color="auto"/>
          </w:divBdr>
        </w:div>
        <w:div w:id="1653018456">
          <w:marLeft w:val="0"/>
          <w:marRight w:val="0"/>
          <w:marTop w:val="0"/>
          <w:marBottom w:val="0"/>
          <w:divBdr>
            <w:top w:val="none" w:sz="0" w:space="0" w:color="auto"/>
            <w:left w:val="none" w:sz="0" w:space="0" w:color="auto"/>
            <w:bottom w:val="none" w:sz="0" w:space="0" w:color="auto"/>
            <w:right w:val="none" w:sz="0" w:space="0" w:color="auto"/>
          </w:divBdr>
        </w:div>
        <w:div w:id="1653018466">
          <w:marLeft w:val="0"/>
          <w:marRight w:val="0"/>
          <w:marTop w:val="0"/>
          <w:marBottom w:val="0"/>
          <w:divBdr>
            <w:top w:val="none" w:sz="0" w:space="0" w:color="auto"/>
            <w:left w:val="none" w:sz="0" w:space="0" w:color="auto"/>
            <w:bottom w:val="none" w:sz="0" w:space="0" w:color="auto"/>
            <w:right w:val="none" w:sz="0" w:space="0" w:color="auto"/>
          </w:divBdr>
        </w:div>
        <w:div w:id="1653018467">
          <w:marLeft w:val="0"/>
          <w:marRight w:val="0"/>
          <w:marTop w:val="0"/>
          <w:marBottom w:val="0"/>
          <w:divBdr>
            <w:top w:val="none" w:sz="0" w:space="0" w:color="auto"/>
            <w:left w:val="none" w:sz="0" w:space="0" w:color="auto"/>
            <w:bottom w:val="none" w:sz="0" w:space="0" w:color="auto"/>
            <w:right w:val="none" w:sz="0" w:space="0" w:color="auto"/>
          </w:divBdr>
        </w:div>
        <w:div w:id="1653018468">
          <w:marLeft w:val="0"/>
          <w:marRight w:val="0"/>
          <w:marTop w:val="0"/>
          <w:marBottom w:val="0"/>
          <w:divBdr>
            <w:top w:val="none" w:sz="0" w:space="0" w:color="auto"/>
            <w:left w:val="none" w:sz="0" w:space="0" w:color="auto"/>
            <w:bottom w:val="none" w:sz="0" w:space="0" w:color="auto"/>
            <w:right w:val="none" w:sz="0" w:space="0" w:color="auto"/>
          </w:divBdr>
        </w:div>
        <w:div w:id="1653018486">
          <w:marLeft w:val="0"/>
          <w:marRight w:val="0"/>
          <w:marTop w:val="0"/>
          <w:marBottom w:val="0"/>
          <w:divBdr>
            <w:top w:val="none" w:sz="0" w:space="0" w:color="auto"/>
            <w:left w:val="none" w:sz="0" w:space="0" w:color="auto"/>
            <w:bottom w:val="none" w:sz="0" w:space="0" w:color="auto"/>
            <w:right w:val="none" w:sz="0" w:space="0" w:color="auto"/>
          </w:divBdr>
        </w:div>
        <w:div w:id="1653018492">
          <w:marLeft w:val="0"/>
          <w:marRight w:val="0"/>
          <w:marTop w:val="0"/>
          <w:marBottom w:val="0"/>
          <w:divBdr>
            <w:top w:val="none" w:sz="0" w:space="0" w:color="auto"/>
            <w:left w:val="none" w:sz="0" w:space="0" w:color="auto"/>
            <w:bottom w:val="none" w:sz="0" w:space="0" w:color="auto"/>
            <w:right w:val="none" w:sz="0" w:space="0" w:color="auto"/>
          </w:divBdr>
        </w:div>
        <w:div w:id="1653018495">
          <w:marLeft w:val="0"/>
          <w:marRight w:val="0"/>
          <w:marTop w:val="0"/>
          <w:marBottom w:val="0"/>
          <w:divBdr>
            <w:top w:val="none" w:sz="0" w:space="0" w:color="auto"/>
            <w:left w:val="none" w:sz="0" w:space="0" w:color="auto"/>
            <w:bottom w:val="none" w:sz="0" w:space="0" w:color="auto"/>
            <w:right w:val="none" w:sz="0" w:space="0" w:color="auto"/>
          </w:divBdr>
        </w:div>
        <w:div w:id="1653018498">
          <w:marLeft w:val="0"/>
          <w:marRight w:val="0"/>
          <w:marTop w:val="0"/>
          <w:marBottom w:val="0"/>
          <w:divBdr>
            <w:top w:val="none" w:sz="0" w:space="0" w:color="auto"/>
            <w:left w:val="none" w:sz="0" w:space="0" w:color="auto"/>
            <w:bottom w:val="none" w:sz="0" w:space="0" w:color="auto"/>
            <w:right w:val="none" w:sz="0" w:space="0" w:color="auto"/>
          </w:divBdr>
        </w:div>
        <w:div w:id="1653018502">
          <w:marLeft w:val="0"/>
          <w:marRight w:val="0"/>
          <w:marTop w:val="0"/>
          <w:marBottom w:val="0"/>
          <w:divBdr>
            <w:top w:val="none" w:sz="0" w:space="0" w:color="auto"/>
            <w:left w:val="none" w:sz="0" w:space="0" w:color="auto"/>
            <w:bottom w:val="none" w:sz="0" w:space="0" w:color="auto"/>
            <w:right w:val="none" w:sz="0" w:space="0" w:color="auto"/>
          </w:divBdr>
        </w:div>
        <w:div w:id="1653018512">
          <w:marLeft w:val="0"/>
          <w:marRight w:val="0"/>
          <w:marTop w:val="0"/>
          <w:marBottom w:val="0"/>
          <w:divBdr>
            <w:top w:val="none" w:sz="0" w:space="0" w:color="auto"/>
            <w:left w:val="none" w:sz="0" w:space="0" w:color="auto"/>
            <w:bottom w:val="none" w:sz="0" w:space="0" w:color="auto"/>
            <w:right w:val="none" w:sz="0" w:space="0" w:color="auto"/>
          </w:divBdr>
        </w:div>
        <w:div w:id="1653018521">
          <w:marLeft w:val="0"/>
          <w:marRight w:val="0"/>
          <w:marTop w:val="0"/>
          <w:marBottom w:val="0"/>
          <w:divBdr>
            <w:top w:val="none" w:sz="0" w:space="0" w:color="auto"/>
            <w:left w:val="none" w:sz="0" w:space="0" w:color="auto"/>
            <w:bottom w:val="none" w:sz="0" w:space="0" w:color="auto"/>
            <w:right w:val="none" w:sz="0" w:space="0" w:color="auto"/>
          </w:divBdr>
        </w:div>
        <w:div w:id="1653018528">
          <w:marLeft w:val="0"/>
          <w:marRight w:val="0"/>
          <w:marTop w:val="0"/>
          <w:marBottom w:val="0"/>
          <w:divBdr>
            <w:top w:val="none" w:sz="0" w:space="0" w:color="auto"/>
            <w:left w:val="none" w:sz="0" w:space="0" w:color="auto"/>
            <w:bottom w:val="none" w:sz="0" w:space="0" w:color="auto"/>
            <w:right w:val="none" w:sz="0" w:space="0" w:color="auto"/>
          </w:divBdr>
        </w:div>
        <w:div w:id="1653018530">
          <w:marLeft w:val="0"/>
          <w:marRight w:val="0"/>
          <w:marTop w:val="0"/>
          <w:marBottom w:val="0"/>
          <w:divBdr>
            <w:top w:val="none" w:sz="0" w:space="0" w:color="auto"/>
            <w:left w:val="none" w:sz="0" w:space="0" w:color="auto"/>
            <w:bottom w:val="none" w:sz="0" w:space="0" w:color="auto"/>
            <w:right w:val="none" w:sz="0" w:space="0" w:color="auto"/>
          </w:divBdr>
        </w:div>
        <w:div w:id="1653018536">
          <w:marLeft w:val="0"/>
          <w:marRight w:val="0"/>
          <w:marTop w:val="0"/>
          <w:marBottom w:val="0"/>
          <w:divBdr>
            <w:top w:val="none" w:sz="0" w:space="0" w:color="auto"/>
            <w:left w:val="none" w:sz="0" w:space="0" w:color="auto"/>
            <w:bottom w:val="none" w:sz="0" w:space="0" w:color="auto"/>
            <w:right w:val="none" w:sz="0" w:space="0" w:color="auto"/>
          </w:divBdr>
        </w:div>
        <w:div w:id="1653018556">
          <w:marLeft w:val="0"/>
          <w:marRight w:val="0"/>
          <w:marTop w:val="0"/>
          <w:marBottom w:val="0"/>
          <w:divBdr>
            <w:top w:val="none" w:sz="0" w:space="0" w:color="auto"/>
            <w:left w:val="none" w:sz="0" w:space="0" w:color="auto"/>
            <w:bottom w:val="none" w:sz="0" w:space="0" w:color="auto"/>
            <w:right w:val="none" w:sz="0" w:space="0" w:color="auto"/>
          </w:divBdr>
        </w:div>
      </w:divsChild>
    </w:div>
    <w:div w:id="1653018532">
      <w:marLeft w:val="0"/>
      <w:marRight w:val="0"/>
      <w:marTop w:val="0"/>
      <w:marBottom w:val="0"/>
      <w:divBdr>
        <w:top w:val="none" w:sz="0" w:space="0" w:color="auto"/>
        <w:left w:val="none" w:sz="0" w:space="0" w:color="auto"/>
        <w:bottom w:val="none" w:sz="0" w:space="0" w:color="auto"/>
        <w:right w:val="none" w:sz="0" w:space="0" w:color="auto"/>
      </w:divBdr>
    </w:div>
    <w:div w:id="1653018555">
      <w:marLeft w:val="0"/>
      <w:marRight w:val="0"/>
      <w:marTop w:val="0"/>
      <w:marBottom w:val="0"/>
      <w:divBdr>
        <w:top w:val="none" w:sz="0" w:space="0" w:color="auto"/>
        <w:left w:val="none" w:sz="0" w:space="0" w:color="auto"/>
        <w:bottom w:val="none" w:sz="0" w:space="0" w:color="auto"/>
        <w:right w:val="none" w:sz="0" w:space="0" w:color="auto"/>
      </w:divBdr>
      <w:divsChild>
        <w:div w:id="1653018444">
          <w:marLeft w:val="0"/>
          <w:marRight w:val="0"/>
          <w:marTop w:val="0"/>
          <w:marBottom w:val="0"/>
          <w:divBdr>
            <w:top w:val="none" w:sz="0" w:space="0" w:color="auto"/>
            <w:left w:val="none" w:sz="0" w:space="0" w:color="auto"/>
            <w:bottom w:val="none" w:sz="0" w:space="0" w:color="auto"/>
            <w:right w:val="none" w:sz="0" w:space="0" w:color="auto"/>
          </w:divBdr>
          <w:divsChild>
            <w:div w:id="1653018418">
              <w:marLeft w:val="0"/>
              <w:marRight w:val="0"/>
              <w:marTop w:val="0"/>
              <w:marBottom w:val="0"/>
              <w:divBdr>
                <w:top w:val="none" w:sz="0" w:space="0" w:color="auto"/>
                <w:left w:val="none" w:sz="0" w:space="0" w:color="auto"/>
                <w:bottom w:val="none" w:sz="0" w:space="0" w:color="auto"/>
                <w:right w:val="none" w:sz="0" w:space="0" w:color="auto"/>
              </w:divBdr>
              <w:divsChild>
                <w:div w:id="1653018417">
                  <w:marLeft w:val="0"/>
                  <w:marRight w:val="0"/>
                  <w:marTop w:val="0"/>
                  <w:marBottom w:val="0"/>
                  <w:divBdr>
                    <w:top w:val="none" w:sz="0" w:space="0" w:color="auto"/>
                    <w:left w:val="none" w:sz="0" w:space="0" w:color="auto"/>
                    <w:bottom w:val="none" w:sz="0" w:space="0" w:color="auto"/>
                    <w:right w:val="none" w:sz="0" w:space="0" w:color="auto"/>
                  </w:divBdr>
                  <w:divsChild>
                    <w:div w:id="1653018496">
                      <w:marLeft w:val="0"/>
                      <w:marRight w:val="0"/>
                      <w:marTop w:val="0"/>
                      <w:marBottom w:val="0"/>
                      <w:divBdr>
                        <w:top w:val="none" w:sz="0" w:space="0" w:color="auto"/>
                        <w:left w:val="none" w:sz="0" w:space="0" w:color="auto"/>
                        <w:bottom w:val="none" w:sz="0" w:space="0" w:color="auto"/>
                        <w:right w:val="none" w:sz="0" w:space="0" w:color="auto"/>
                      </w:divBdr>
                      <w:divsChild>
                        <w:div w:id="1653018551">
                          <w:marLeft w:val="0"/>
                          <w:marRight w:val="0"/>
                          <w:marTop w:val="0"/>
                          <w:marBottom w:val="0"/>
                          <w:divBdr>
                            <w:top w:val="none" w:sz="0" w:space="0" w:color="auto"/>
                            <w:left w:val="none" w:sz="0" w:space="0" w:color="auto"/>
                            <w:bottom w:val="none" w:sz="0" w:space="0" w:color="auto"/>
                            <w:right w:val="none" w:sz="0" w:space="0" w:color="auto"/>
                          </w:divBdr>
                          <w:divsChild>
                            <w:div w:id="1653018515">
                              <w:marLeft w:val="0"/>
                              <w:marRight w:val="0"/>
                              <w:marTop w:val="0"/>
                              <w:marBottom w:val="0"/>
                              <w:divBdr>
                                <w:top w:val="none" w:sz="0" w:space="0" w:color="auto"/>
                                <w:left w:val="none" w:sz="0" w:space="0" w:color="auto"/>
                                <w:bottom w:val="none" w:sz="0" w:space="0" w:color="auto"/>
                                <w:right w:val="none" w:sz="0" w:space="0" w:color="auto"/>
                              </w:divBdr>
                              <w:divsChild>
                                <w:div w:id="1653018424">
                                  <w:marLeft w:val="0"/>
                                  <w:marRight w:val="0"/>
                                  <w:marTop w:val="0"/>
                                  <w:marBottom w:val="0"/>
                                  <w:divBdr>
                                    <w:top w:val="none" w:sz="0" w:space="0" w:color="auto"/>
                                    <w:left w:val="none" w:sz="0" w:space="0" w:color="auto"/>
                                    <w:bottom w:val="none" w:sz="0" w:space="0" w:color="auto"/>
                                    <w:right w:val="none" w:sz="0" w:space="0" w:color="auto"/>
                                  </w:divBdr>
                                  <w:divsChild>
                                    <w:div w:id="1653018415">
                                      <w:marLeft w:val="0"/>
                                      <w:marRight w:val="0"/>
                                      <w:marTop w:val="0"/>
                                      <w:marBottom w:val="0"/>
                                      <w:divBdr>
                                        <w:top w:val="none" w:sz="0" w:space="0" w:color="auto"/>
                                        <w:left w:val="none" w:sz="0" w:space="0" w:color="auto"/>
                                        <w:bottom w:val="none" w:sz="0" w:space="0" w:color="auto"/>
                                        <w:right w:val="none" w:sz="0" w:space="0" w:color="auto"/>
                                      </w:divBdr>
                                      <w:divsChild>
                                        <w:div w:id="1653018487">
                                          <w:marLeft w:val="0"/>
                                          <w:marRight w:val="0"/>
                                          <w:marTop w:val="0"/>
                                          <w:marBottom w:val="0"/>
                                          <w:divBdr>
                                            <w:top w:val="none" w:sz="0" w:space="0" w:color="auto"/>
                                            <w:left w:val="none" w:sz="0" w:space="0" w:color="auto"/>
                                            <w:bottom w:val="none" w:sz="0" w:space="0" w:color="auto"/>
                                            <w:right w:val="none" w:sz="0" w:space="0" w:color="auto"/>
                                          </w:divBdr>
                                          <w:divsChild>
                                            <w:div w:id="1653018462">
                                              <w:marLeft w:val="0"/>
                                              <w:marRight w:val="0"/>
                                              <w:marTop w:val="0"/>
                                              <w:marBottom w:val="0"/>
                                              <w:divBdr>
                                                <w:top w:val="none" w:sz="0" w:space="0" w:color="auto"/>
                                                <w:left w:val="none" w:sz="0" w:space="0" w:color="auto"/>
                                                <w:bottom w:val="none" w:sz="0" w:space="0" w:color="auto"/>
                                                <w:right w:val="none" w:sz="0" w:space="0" w:color="auto"/>
                                              </w:divBdr>
                                              <w:divsChild>
                                                <w:div w:id="1653018520">
                                                  <w:marLeft w:val="0"/>
                                                  <w:marRight w:val="0"/>
                                                  <w:marTop w:val="0"/>
                                                  <w:marBottom w:val="0"/>
                                                  <w:divBdr>
                                                    <w:top w:val="none" w:sz="0" w:space="0" w:color="auto"/>
                                                    <w:left w:val="none" w:sz="0" w:space="0" w:color="auto"/>
                                                    <w:bottom w:val="none" w:sz="0" w:space="0" w:color="auto"/>
                                                    <w:right w:val="none" w:sz="0" w:space="0" w:color="auto"/>
                                                  </w:divBdr>
                                                  <w:divsChild>
                                                    <w:div w:id="1653018464">
                                                      <w:marLeft w:val="0"/>
                                                      <w:marRight w:val="0"/>
                                                      <w:marTop w:val="0"/>
                                                      <w:marBottom w:val="0"/>
                                                      <w:divBdr>
                                                        <w:top w:val="none" w:sz="0" w:space="0" w:color="auto"/>
                                                        <w:left w:val="none" w:sz="0" w:space="0" w:color="auto"/>
                                                        <w:bottom w:val="none" w:sz="0" w:space="0" w:color="auto"/>
                                                        <w:right w:val="none" w:sz="0" w:space="0" w:color="auto"/>
                                                      </w:divBdr>
                                                      <w:divsChild>
                                                        <w:div w:id="1653018461">
                                                          <w:marLeft w:val="0"/>
                                                          <w:marRight w:val="0"/>
                                                          <w:marTop w:val="0"/>
                                                          <w:marBottom w:val="0"/>
                                                          <w:divBdr>
                                                            <w:top w:val="none" w:sz="0" w:space="0" w:color="auto"/>
                                                            <w:left w:val="none" w:sz="0" w:space="0" w:color="auto"/>
                                                            <w:bottom w:val="none" w:sz="0" w:space="0" w:color="auto"/>
                                                            <w:right w:val="none" w:sz="0" w:space="0" w:color="auto"/>
                                                          </w:divBdr>
                                                          <w:divsChild>
                                                            <w:div w:id="1653018490">
                                                              <w:marLeft w:val="0"/>
                                                              <w:marRight w:val="0"/>
                                                              <w:marTop w:val="0"/>
                                                              <w:marBottom w:val="0"/>
                                                              <w:divBdr>
                                                                <w:top w:val="none" w:sz="0" w:space="0" w:color="auto"/>
                                                                <w:left w:val="none" w:sz="0" w:space="0" w:color="auto"/>
                                                                <w:bottom w:val="none" w:sz="0" w:space="0" w:color="auto"/>
                                                                <w:right w:val="none" w:sz="0" w:space="0" w:color="auto"/>
                                                              </w:divBdr>
                                                              <w:divsChild>
                                                                <w:div w:id="1653018508">
                                                                  <w:marLeft w:val="0"/>
                                                                  <w:marRight w:val="0"/>
                                                                  <w:marTop w:val="0"/>
                                                                  <w:marBottom w:val="0"/>
                                                                  <w:divBdr>
                                                                    <w:top w:val="none" w:sz="0" w:space="0" w:color="auto"/>
                                                                    <w:left w:val="none" w:sz="0" w:space="0" w:color="auto"/>
                                                                    <w:bottom w:val="none" w:sz="0" w:space="0" w:color="auto"/>
                                                                    <w:right w:val="none" w:sz="0" w:space="0" w:color="auto"/>
                                                                  </w:divBdr>
                                                                  <w:divsChild>
                                                                    <w:div w:id="1653018447">
                                                                      <w:marLeft w:val="0"/>
                                                                      <w:marRight w:val="0"/>
                                                                      <w:marTop w:val="0"/>
                                                                      <w:marBottom w:val="0"/>
                                                                      <w:divBdr>
                                                                        <w:top w:val="none" w:sz="0" w:space="0" w:color="auto"/>
                                                                        <w:left w:val="none" w:sz="0" w:space="0" w:color="auto"/>
                                                                        <w:bottom w:val="none" w:sz="0" w:space="0" w:color="auto"/>
                                                                        <w:right w:val="none" w:sz="0" w:space="0" w:color="auto"/>
                                                                      </w:divBdr>
                                                                      <w:divsChild>
                                                                        <w:div w:id="1653018543">
                                                                          <w:marLeft w:val="0"/>
                                                                          <w:marRight w:val="0"/>
                                                                          <w:marTop w:val="0"/>
                                                                          <w:marBottom w:val="0"/>
                                                                          <w:divBdr>
                                                                            <w:top w:val="none" w:sz="0" w:space="0" w:color="auto"/>
                                                                            <w:left w:val="none" w:sz="0" w:space="0" w:color="auto"/>
                                                                            <w:bottom w:val="none" w:sz="0" w:space="0" w:color="auto"/>
                                                                            <w:right w:val="none" w:sz="0" w:space="0" w:color="auto"/>
                                                                          </w:divBdr>
                                                                          <w:divsChild>
                                                                            <w:div w:id="1653018524">
                                                                              <w:marLeft w:val="0"/>
                                                                              <w:marRight w:val="0"/>
                                                                              <w:marTop w:val="0"/>
                                                                              <w:marBottom w:val="0"/>
                                                                              <w:divBdr>
                                                                                <w:top w:val="none" w:sz="0" w:space="0" w:color="auto"/>
                                                                                <w:left w:val="none" w:sz="0" w:space="0" w:color="auto"/>
                                                                                <w:bottom w:val="none" w:sz="0" w:space="0" w:color="auto"/>
                                                                                <w:right w:val="none" w:sz="0" w:space="0" w:color="auto"/>
                                                                              </w:divBdr>
                                                                              <w:divsChild>
                                                                                <w:div w:id="165301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3018557">
      <w:marLeft w:val="0"/>
      <w:marRight w:val="0"/>
      <w:marTop w:val="0"/>
      <w:marBottom w:val="0"/>
      <w:divBdr>
        <w:top w:val="none" w:sz="0" w:space="0" w:color="auto"/>
        <w:left w:val="none" w:sz="0" w:space="0" w:color="auto"/>
        <w:bottom w:val="none" w:sz="0" w:space="0" w:color="auto"/>
        <w:right w:val="none" w:sz="0" w:space="0" w:color="auto"/>
      </w:divBdr>
    </w:div>
    <w:div w:id="198824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a7eecb8-4e0f-452a-b924-c5d7565ed4a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6964DA9EE9AD548AA185CB60537F3F4" ma:contentTypeVersion="15" ma:contentTypeDescription="Creare un nuovo documento." ma:contentTypeScope="" ma:versionID="f66e3f5ac43affa3a84ef834d0aade1e">
  <xsd:schema xmlns:xsd="http://www.w3.org/2001/XMLSchema" xmlns:xs="http://www.w3.org/2001/XMLSchema" xmlns:p="http://schemas.microsoft.com/office/2006/metadata/properties" xmlns:ns3="ba7eecb8-4e0f-452a-b924-c5d7565ed4a7" xmlns:ns4="83f7a655-69ca-4eaf-8d7e-646c3c3027bd" targetNamespace="http://schemas.microsoft.com/office/2006/metadata/properties" ma:root="true" ma:fieldsID="bc086c0e682e6db55c9e90227312bb4c" ns3:_="" ns4:_="">
    <xsd:import namespace="ba7eecb8-4e0f-452a-b924-c5d7565ed4a7"/>
    <xsd:import namespace="83f7a655-69ca-4eaf-8d7e-646c3c3027b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eecb8-4e0f-452a-b924-c5d7565ed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f7a655-69ca-4eaf-8d7e-646c3c3027bd"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3D2E5-3201-44AF-8D70-DC5B22922670}">
  <ds:schemaRefs>
    <ds:schemaRef ds:uri="http://schemas.openxmlformats.org/officeDocument/2006/bibliography"/>
  </ds:schemaRefs>
</ds:datastoreItem>
</file>

<file path=customXml/itemProps2.xml><?xml version="1.0" encoding="utf-8"?>
<ds:datastoreItem xmlns:ds="http://schemas.openxmlformats.org/officeDocument/2006/customXml" ds:itemID="{2F0684F4-8906-4C9F-928B-8FE4BC5F2890}">
  <ds:schemaRefs>
    <ds:schemaRef ds:uri="http://schemas.microsoft.com/sharepoint/v3/contenttype/forms"/>
  </ds:schemaRefs>
</ds:datastoreItem>
</file>

<file path=customXml/itemProps3.xml><?xml version="1.0" encoding="utf-8"?>
<ds:datastoreItem xmlns:ds="http://schemas.openxmlformats.org/officeDocument/2006/customXml" ds:itemID="{47392E5A-D41F-4EBD-98D5-DB93744FDDBD}">
  <ds:schemaRefs>
    <ds:schemaRef ds:uri="http://www.w3.org/XML/1998/namespace"/>
    <ds:schemaRef ds:uri="ba7eecb8-4e0f-452a-b924-c5d7565ed4a7"/>
    <ds:schemaRef ds:uri="83f7a655-69ca-4eaf-8d7e-646c3c3027bd"/>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CD97FD1A-2964-4247-9CBF-000E14592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eecb8-4e0f-452a-b924-c5d7565ed4a7"/>
    <ds:schemaRef ds:uri="83f7a655-69ca-4eaf-8d7e-646c3c302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24</Pages>
  <Words>7577</Words>
  <Characters>49959</Characters>
  <Application>Microsoft Office Word</Application>
  <DocSecurity>0</DocSecurity>
  <Lines>416</Lines>
  <Paragraphs>114</Paragraphs>
  <ScaleCrop>false</ScaleCrop>
  <HeadingPairs>
    <vt:vector size="2" baseType="variant">
      <vt:variant>
        <vt:lpstr>Titolo</vt:lpstr>
      </vt:variant>
      <vt:variant>
        <vt:i4>1</vt:i4>
      </vt:variant>
    </vt:vector>
  </HeadingPairs>
  <TitlesOfParts>
    <vt:vector size="1" baseType="lpstr">
      <vt:lpstr/>
    </vt:vector>
  </TitlesOfParts>
  <Company>asi</Company>
  <LinksUpToDate>false</LinksUpToDate>
  <CharactersWithSpaces>57422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Viti Vanessa</dc:creator>
  <cp:keywords/>
  <dc:description/>
  <cp:lastModifiedBy>Sanci Edoarda</cp:lastModifiedBy>
  <cp:revision>178</cp:revision>
  <cp:lastPrinted>2021-10-18T12:57:00Z</cp:lastPrinted>
  <dcterms:created xsi:type="dcterms:W3CDTF">2024-07-29T14:42:00Z</dcterms:created>
  <dcterms:modified xsi:type="dcterms:W3CDTF">2025-12-17T10:05:00Z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0x010100C6964DA9EE9AD548AA185CB60537F3F4</vt:lpwstr>
  </property>
</Properties>
</file>