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B6021" w14:textId="77777777" w:rsidR="00351111" w:rsidRPr="000443E7" w:rsidRDefault="00351111" w:rsidP="00E1124C">
      <w:pPr>
        <w:jc w:val="center"/>
        <w:rPr>
          <w:rFonts w:ascii="Book Antiqua" w:hAnsi="Book Antiqua"/>
          <w:b/>
        </w:rPr>
      </w:pPr>
      <w:bookmarkStart w:id="0" w:name="_GoBack"/>
      <w:bookmarkEnd w:id="0"/>
    </w:p>
    <w:p w14:paraId="5A43BBF0" w14:textId="5C2BE03C" w:rsidR="000443E7" w:rsidRPr="00FF700C" w:rsidRDefault="00B00407" w:rsidP="00B911E2">
      <w:pPr>
        <w:jc w:val="center"/>
        <w:rPr>
          <w:rFonts w:ascii="Book Antiqua" w:hAnsi="Book Antiqua"/>
          <w:b/>
        </w:rPr>
      </w:pPr>
      <w:r w:rsidRPr="00B00407">
        <w:rPr>
          <w:rFonts w:ascii="Book Antiqua" w:hAnsi="Book Antiqua"/>
          <w:b/>
        </w:rPr>
        <w:t>BANDO DI SELEZIONE PER L’ATTRIBUZIONE DI N. 4 BORSE DI STUDIO PER UN PERIDO DI TIROCINIO DI RICERCA E STUDIO IN USA SU TEMATICHE SPAZIALI DI INTERESSE DELL’ASI PER STUDENTI E GIOVANI RICERCATORI ITALIANI NELL’AMBITO DEL MEMORANDUM OF UNDERSTADING BETWEEN AGENZIA SPAZIALE ITALIANA (ASI) AND CULTURAL ASSOCIATION OF ITALIAN</w:t>
      </w:r>
      <w:r w:rsidR="00C0066F">
        <w:rPr>
          <w:rFonts w:ascii="Book Antiqua" w:hAnsi="Book Antiqua"/>
          <w:b/>
        </w:rPr>
        <w:t>S</w:t>
      </w:r>
      <w:r w:rsidRPr="00B00407">
        <w:rPr>
          <w:rFonts w:ascii="Book Antiqua" w:hAnsi="Book Antiqua"/>
          <w:b/>
        </w:rPr>
        <w:t xml:space="preserve"> AT FERMILAB (CAIF)”</w:t>
      </w:r>
      <w:r w:rsidR="00BF238B">
        <w:rPr>
          <w:rFonts w:ascii="Book Antiqua" w:hAnsi="Book Antiqua"/>
          <w:b/>
        </w:rPr>
        <w:t xml:space="preserve"> – edizione 2025</w:t>
      </w:r>
    </w:p>
    <w:p w14:paraId="738DB9E1" w14:textId="77777777" w:rsidR="00E1124C" w:rsidRDefault="00E1124C"/>
    <w:p w14:paraId="1F20E8D2" w14:textId="6F38A336" w:rsidR="00B911E2" w:rsidRDefault="00E13F3B" w:rsidP="00E1124C">
      <w:pPr>
        <w:spacing w:after="120" w:line="240" w:lineRule="auto"/>
        <w:jc w:val="both"/>
        <w:rPr>
          <w:rFonts w:ascii="Book Antiqua" w:hAnsi="Book Antiqua"/>
        </w:rPr>
      </w:pPr>
      <w:r w:rsidRPr="00E13F3B">
        <w:rPr>
          <w:rFonts w:ascii="Book Antiqua" w:hAnsi="Book Antiqua"/>
        </w:rPr>
        <w:t xml:space="preserve">L’Agenzia Spaziale Italiana (ASI), in collaborazione con la Cultural </w:t>
      </w:r>
      <w:proofErr w:type="spellStart"/>
      <w:r w:rsidRPr="00E13F3B">
        <w:rPr>
          <w:rFonts w:ascii="Book Antiqua" w:hAnsi="Book Antiqua"/>
        </w:rPr>
        <w:t>Association</w:t>
      </w:r>
      <w:proofErr w:type="spellEnd"/>
      <w:r w:rsidRPr="00E13F3B">
        <w:rPr>
          <w:rFonts w:ascii="Book Antiqua" w:hAnsi="Book Antiqua"/>
        </w:rPr>
        <w:t xml:space="preserve"> of </w:t>
      </w:r>
      <w:proofErr w:type="spellStart"/>
      <w:r w:rsidRPr="00E13F3B">
        <w:rPr>
          <w:rFonts w:ascii="Book Antiqua" w:hAnsi="Book Antiqua"/>
        </w:rPr>
        <w:t>Italians</w:t>
      </w:r>
      <w:proofErr w:type="spellEnd"/>
      <w:r w:rsidRPr="00E13F3B">
        <w:rPr>
          <w:rFonts w:ascii="Book Antiqua" w:hAnsi="Book Antiqua"/>
        </w:rPr>
        <w:t xml:space="preserve"> </w:t>
      </w:r>
      <w:proofErr w:type="spellStart"/>
      <w:r w:rsidRPr="00E13F3B">
        <w:rPr>
          <w:rFonts w:ascii="Book Antiqua" w:hAnsi="Book Antiqua"/>
        </w:rPr>
        <w:t>at</w:t>
      </w:r>
      <w:proofErr w:type="spellEnd"/>
      <w:r w:rsidRPr="00E13F3B">
        <w:rPr>
          <w:rFonts w:ascii="Book Antiqua" w:hAnsi="Book Antiqua"/>
        </w:rPr>
        <w:t xml:space="preserve"> </w:t>
      </w:r>
      <w:proofErr w:type="spellStart"/>
      <w:r w:rsidRPr="00E13F3B">
        <w:rPr>
          <w:rFonts w:ascii="Book Antiqua" w:hAnsi="Book Antiqua"/>
        </w:rPr>
        <w:t>Fermilab</w:t>
      </w:r>
      <w:proofErr w:type="spellEnd"/>
      <w:r w:rsidRPr="00E13F3B">
        <w:rPr>
          <w:rFonts w:ascii="Book Antiqua" w:hAnsi="Book Antiqua"/>
        </w:rPr>
        <w:t xml:space="preserve"> (CAIF), intende assegnare fino ad un massimo di 4 borse di studio per attività di ricerca e studio presso un centro di ricerca o università americani su tematiche spaziali nell’ambito della fisica e dell’ingegneria di interesse congiunto, riservate a studenti e dottorandi di nazionalità italiana. Tali borse si inseriscono nel programma promosso da ASI e CAIF per l’internazionalizzazione del processo di formazione di studenti italiani meritevoli. I borsisti saranno inseriti in gruppi di ricerca di prestigiosi </w:t>
      </w:r>
      <w:r w:rsidR="00086454">
        <w:rPr>
          <w:rFonts w:ascii="Book Antiqua" w:hAnsi="Book Antiqua"/>
        </w:rPr>
        <w:t>istituti nordamericani</w:t>
      </w:r>
      <w:r w:rsidRPr="00E13F3B">
        <w:rPr>
          <w:rFonts w:ascii="Book Antiqua" w:hAnsi="Book Antiqua"/>
        </w:rPr>
        <w:t xml:space="preserve"> interessati a offrire un programma di formazione a studenti italiani, previa valutazione di corrispondenza tra il profilo del borsista selezionato e il programma di ricerca di comune interesse tra ASI e il gruppo di ricerca ospitante.</w:t>
      </w:r>
    </w:p>
    <w:p w14:paraId="7ABC2D55" w14:textId="58F144D1" w:rsidR="003712D3" w:rsidRDefault="00E13F3B" w:rsidP="0006142B">
      <w:pPr>
        <w:spacing w:after="120" w:line="240" w:lineRule="auto"/>
        <w:jc w:val="both"/>
        <w:rPr>
          <w:rFonts w:ascii="Book Antiqua" w:hAnsi="Book Antiqua"/>
        </w:rPr>
      </w:pPr>
      <w:r w:rsidRPr="00E13F3B">
        <w:rPr>
          <w:rFonts w:ascii="Book Antiqua" w:hAnsi="Book Antiqua"/>
        </w:rPr>
        <w:t>Le borse di studio, erogate per il tramite di CAIF, sono a copertura delle spese personali, di vitto, di alloggio, di viaggio (per/da l’Istituto di svolgimento dell’attività e per il trasporto</w:t>
      </w:r>
      <w:r w:rsidR="00907C49">
        <w:rPr>
          <w:rFonts w:ascii="Book Antiqua" w:hAnsi="Book Antiqua"/>
        </w:rPr>
        <w:t xml:space="preserve"> pubblico</w:t>
      </w:r>
      <w:r w:rsidRPr="00E13F3B">
        <w:rPr>
          <w:rFonts w:ascii="Book Antiqua" w:hAnsi="Book Antiqua"/>
        </w:rPr>
        <w:t xml:space="preserve"> locale</w:t>
      </w:r>
      <w:r w:rsidR="00907C49">
        <w:rPr>
          <w:rFonts w:ascii="Book Antiqua" w:hAnsi="Book Antiqua"/>
        </w:rPr>
        <w:t xml:space="preserve"> o noleggio auto nolo una tantum per tragitto da/per l’aeroporto</w:t>
      </w:r>
      <w:r w:rsidRPr="00E13F3B">
        <w:rPr>
          <w:rFonts w:ascii="Book Antiqua" w:hAnsi="Book Antiqua"/>
        </w:rPr>
        <w:t>) e delle necessarie polizze assicurative (inclusa la polizza sanitaria</w:t>
      </w:r>
      <w:r w:rsidR="00907C49">
        <w:rPr>
          <w:rFonts w:ascii="Book Antiqua" w:hAnsi="Book Antiqua"/>
        </w:rPr>
        <w:t>, esclusa la polizza auto per mezzo privato</w:t>
      </w:r>
      <w:r w:rsidRPr="00E13F3B">
        <w:rPr>
          <w:rFonts w:ascii="Book Antiqua" w:hAnsi="Book Antiqua"/>
        </w:rPr>
        <w:t>)</w:t>
      </w:r>
      <w:r w:rsidR="003712D3">
        <w:rPr>
          <w:rFonts w:ascii="Book Antiqua" w:hAnsi="Book Antiqua"/>
        </w:rPr>
        <w:t xml:space="preserve"> di ottenimento del visto, di pagamento di iscrizioni a conferenze o workshop su temi affini al programma di ricerca, di trasferta  per attività di ricerca e partecipazione a conferenze e workshop</w:t>
      </w:r>
      <w:r w:rsidR="00E47E43">
        <w:rPr>
          <w:rFonts w:ascii="Book Antiqua" w:hAnsi="Book Antiqua"/>
        </w:rPr>
        <w:t xml:space="preserve"> (eventuale viaggio, vitto e alloggio e fee per partecipazione a conferenze e workshop)</w:t>
      </w:r>
      <w:r w:rsidR="003712D3">
        <w:rPr>
          <w:rFonts w:ascii="Book Antiqua" w:hAnsi="Book Antiqua"/>
        </w:rPr>
        <w:t>, spese per tasse universitarie quando queste sono richieste per l’accesso a laboratori o facilities di ricerca</w:t>
      </w:r>
      <w:r w:rsidR="003712D3" w:rsidRPr="00E13F3B">
        <w:rPr>
          <w:rFonts w:ascii="Book Antiqua" w:hAnsi="Book Antiqua"/>
        </w:rPr>
        <w:t>.</w:t>
      </w:r>
      <w:r w:rsidRPr="00E13F3B">
        <w:rPr>
          <w:rFonts w:ascii="Book Antiqua" w:hAnsi="Book Antiqua"/>
        </w:rPr>
        <w:t xml:space="preserve"> </w:t>
      </w:r>
    </w:p>
    <w:p w14:paraId="4C909256" w14:textId="7B1E1C15" w:rsidR="0006142B" w:rsidRPr="0006142B" w:rsidRDefault="00E13F3B" w:rsidP="0006142B">
      <w:pPr>
        <w:spacing w:after="120" w:line="240" w:lineRule="auto"/>
        <w:jc w:val="both"/>
        <w:rPr>
          <w:rFonts w:ascii="Book Antiqua" w:hAnsi="Book Antiqua"/>
        </w:rPr>
      </w:pPr>
      <w:r w:rsidRPr="2BC9872D">
        <w:rPr>
          <w:rFonts w:ascii="Book Antiqua" w:hAnsi="Book Antiqua"/>
        </w:rPr>
        <w:t xml:space="preserve">La modalità di erogazione della borsa prevede un rimborso per le spese </w:t>
      </w:r>
      <w:r w:rsidR="00907C49">
        <w:rPr>
          <w:rFonts w:ascii="Book Antiqua" w:hAnsi="Book Antiqua"/>
        </w:rPr>
        <w:t xml:space="preserve">sopra elencate </w:t>
      </w:r>
      <w:r w:rsidRPr="2BC9872D">
        <w:rPr>
          <w:rFonts w:ascii="Book Antiqua" w:hAnsi="Book Antiqua"/>
        </w:rPr>
        <w:t>sino ad un valore massimo di €14.000 per studente</w:t>
      </w:r>
      <w:r w:rsidR="001C5FFB">
        <w:rPr>
          <w:rFonts w:ascii="Book Antiqua" w:hAnsi="Book Antiqua"/>
        </w:rPr>
        <w:t xml:space="preserve"> </w:t>
      </w:r>
      <w:r w:rsidR="005C36B5">
        <w:rPr>
          <w:rFonts w:ascii="Book Antiqua" w:hAnsi="Book Antiqua"/>
        </w:rPr>
        <w:t xml:space="preserve">in USD </w:t>
      </w:r>
      <w:r w:rsidR="002E321F">
        <w:rPr>
          <w:rFonts w:ascii="Book Antiqua" w:hAnsi="Book Antiqua"/>
        </w:rPr>
        <w:t>(</w:t>
      </w:r>
      <w:r w:rsidR="005C36B5">
        <w:rPr>
          <w:rFonts w:ascii="Book Antiqua" w:hAnsi="Book Antiqua"/>
        </w:rPr>
        <w:t>o altre valute</w:t>
      </w:r>
      <w:r w:rsidR="002E321F">
        <w:rPr>
          <w:rFonts w:ascii="Book Antiqua" w:hAnsi="Book Antiqua"/>
        </w:rPr>
        <w:t xml:space="preserve">) </w:t>
      </w:r>
      <w:r w:rsidR="005C36B5" w:rsidRPr="00E93A0D">
        <w:rPr>
          <w:rFonts w:ascii="Book Antiqua" w:hAnsi="Book Antiqua"/>
        </w:rPr>
        <w:t>al tasso di cambio applicabile</w:t>
      </w:r>
      <w:r w:rsidRPr="2BC9872D">
        <w:rPr>
          <w:rFonts w:ascii="Book Antiqua" w:hAnsi="Book Antiqua"/>
        </w:rPr>
        <w:t>. Le spese dovranno essere rendicontate dallo studente al tutor CAIF assegnato.</w:t>
      </w:r>
      <w:r w:rsidR="003712D3" w:rsidRPr="2BC9872D">
        <w:rPr>
          <w:rFonts w:ascii="Book Antiqua" w:hAnsi="Book Antiqua"/>
        </w:rPr>
        <w:t xml:space="preserve"> A tali spese dovrà essere allegato un report tecnico delle attività svolte. Il programma di formazione coperto da ciascuna borsa di studio dovrà essere terminato entro e non oltre il 30 </w:t>
      </w:r>
      <w:r w:rsidR="005C36B5">
        <w:rPr>
          <w:rFonts w:ascii="Book Antiqua" w:hAnsi="Book Antiqua"/>
        </w:rPr>
        <w:t>settembre</w:t>
      </w:r>
      <w:r w:rsidR="003712D3" w:rsidRPr="2BC9872D">
        <w:rPr>
          <w:rFonts w:ascii="Book Antiqua" w:hAnsi="Book Antiqua"/>
        </w:rPr>
        <w:t xml:space="preserve"> 2026. Il report tecnico e la documentazione delle spese sostenute </w:t>
      </w:r>
      <w:r w:rsidR="7649FD68" w:rsidRPr="2BC9872D">
        <w:rPr>
          <w:rFonts w:ascii="Book Antiqua" w:hAnsi="Book Antiqua"/>
        </w:rPr>
        <w:t>dovranno essere consegnati</w:t>
      </w:r>
      <w:r w:rsidR="003712D3" w:rsidRPr="2BC9872D">
        <w:rPr>
          <w:rFonts w:ascii="Book Antiqua" w:hAnsi="Book Antiqua"/>
        </w:rPr>
        <w:t xml:space="preserve"> al tutor CAIF entro detti termini.</w:t>
      </w:r>
    </w:p>
    <w:p w14:paraId="614AC31C" w14:textId="77777777" w:rsidR="00B911E2" w:rsidRDefault="0006142B" w:rsidP="0006142B">
      <w:pPr>
        <w:spacing w:after="120" w:line="240" w:lineRule="auto"/>
        <w:jc w:val="both"/>
        <w:rPr>
          <w:rFonts w:ascii="Book Antiqua" w:hAnsi="Book Antiqua"/>
        </w:rPr>
      </w:pPr>
      <w:r w:rsidRPr="0006142B">
        <w:rPr>
          <w:rFonts w:ascii="Book Antiqua" w:hAnsi="Book Antiqua"/>
        </w:rPr>
        <w:t>CAIF sarà a disposizione per assistere gli studenti con l’organizzazione della loro permanenza negli Stati Uniti.</w:t>
      </w:r>
    </w:p>
    <w:p w14:paraId="0C2BE929" w14:textId="77777777" w:rsidR="0065138B" w:rsidRDefault="0065138B" w:rsidP="00E1124C">
      <w:pPr>
        <w:spacing w:after="120" w:line="240" w:lineRule="auto"/>
        <w:jc w:val="both"/>
        <w:rPr>
          <w:rFonts w:ascii="Book Antiqua" w:hAnsi="Book Antiqua"/>
          <w:b/>
        </w:rPr>
      </w:pPr>
    </w:p>
    <w:p w14:paraId="0B9C7129" w14:textId="77777777" w:rsidR="0065138B" w:rsidRPr="0065138B" w:rsidRDefault="0065138B" w:rsidP="00E1124C">
      <w:pPr>
        <w:spacing w:after="120" w:line="240" w:lineRule="auto"/>
        <w:jc w:val="both"/>
        <w:rPr>
          <w:rFonts w:ascii="Book Antiqua" w:hAnsi="Book Antiqua"/>
          <w:b/>
        </w:rPr>
      </w:pPr>
      <w:r w:rsidRPr="0065138B">
        <w:rPr>
          <w:rFonts w:ascii="Book Antiqua" w:hAnsi="Book Antiqua"/>
          <w:b/>
        </w:rPr>
        <w:t>Art. 1</w:t>
      </w:r>
      <w:r w:rsidRPr="0065138B">
        <w:rPr>
          <w:b/>
        </w:rPr>
        <w:t xml:space="preserve"> </w:t>
      </w:r>
      <w:r>
        <w:rPr>
          <w:rFonts w:ascii="Book Antiqua" w:hAnsi="Book Antiqua"/>
          <w:b/>
        </w:rPr>
        <w:t>R</w:t>
      </w:r>
      <w:r w:rsidRPr="0065138B">
        <w:rPr>
          <w:rFonts w:ascii="Book Antiqua" w:hAnsi="Book Antiqua"/>
          <w:b/>
        </w:rPr>
        <w:t>equisiti di ammissione e criteri di selezione</w:t>
      </w:r>
    </w:p>
    <w:p w14:paraId="263FFDCF" w14:textId="77777777" w:rsidR="00E13F3B" w:rsidRDefault="00E13F3B" w:rsidP="00E13F3B">
      <w:pPr>
        <w:spacing w:after="120" w:line="240" w:lineRule="auto"/>
        <w:jc w:val="both"/>
        <w:rPr>
          <w:rFonts w:ascii="Book Antiqua" w:hAnsi="Book Antiqua"/>
        </w:rPr>
      </w:pPr>
      <w:r w:rsidRPr="00E13F3B">
        <w:rPr>
          <w:rFonts w:ascii="Book Antiqua" w:hAnsi="Book Antiqua"/>
        </w:rPr>
        <w:t xml:space="preserve">La procedura selettiva per il conferimento delle borse di studio verrà curata da una commissione congiunta ASI – CAIF, nominata da ASI. </w:t>
      </w:r>
    </w:p>
    <w:p w14:paraId="0330D211" w14:textId="0FD8EE7F" w:rsidR="00E13F3B" w:rsidRDefault="00E13F3B" w:rsidP="00E13F3B">
      <w:pPr>
        <w:spacing w:after="120" w:line="240" w:lineRule="auto"/>
        <w:jc w:val="both"/>
        <w:rPr>
          <w:rFonts w:ascii="Book Antiqua" w:hAnsi="Book Antiqua"/>
        </w:rPr>
      </w:pPr>
      <w:r w:rsidRPr="00E13F3B">
        <w:rPr>
          <w:rFonts w:ascii="Book Antiqua" w:hAnsi="Book Antiqua"/>
        </w:rPr>
        <w:t>La finalità della selezione è quella di dare attuazione alle attività di formazione congiunta ASI/CAIF, con particolare riguardo alle tematiche della Fisica e dell’Ingegneria</w:t>
      </w:r>
      <w:r w:rsidR="00907C49">
        <w:rPr>
          <w:rFonts w:ascii="Book Antiqua" w:hAnsi="Book Antiqua"/>
        </w:rPr>
        <w:t xml:space="preserve"> di interesse per l’ASI</w:t>
      </w:r>
      <w:r w:rsidRPr="00E13F3B">
        <w:rPr>
          <w:rFonts w:ascii="Book Antiqua" w:hAnsi="Book Antiqua"/>
        </w:rPr>
        <w:t xml:space="preserve">. </w:t>
      </w:r>
    </w:p>
    <w:p w14:paraId="290718C6" w14:textId="4AECF1D3" w:rsidR="00E13F3B" w:rsidRDefault="00E13F3B" w:rsidP="00E13F3B">
      <w:pPr>
        <w:spacing w:after="120" w:line="240" w:lineRule="auto"/>
        <w:jc w:val="both"/>
        <w:rPr>
          <w:rFonts w:ascii="Book Antiqua" w:hAnsi="Book Antiqua"/>
        </w:rPr>
      </w:pPr>
      <w:r w:rsidRPr="00E13F3B">
        <w:rPr>
          <w:rFonts w:ascii="Book Antiqua" w:hAnsi="Book Antiqua"/>
        </w:rPr>
        <w:t>Alla selezione possono partecipare i candidati che, alla data di presentazione della domanda, siano in possesso dei seguenti requisiti:</w:t>
      </w:r>
    </w:p>
    <w:p w14:paraId="3072D868" w14:textId="104E38FA" w:rsidR="00E13F3B" w:rsidRDefault="00E13F3B" w:rsidP="00086454">
      <w:pPr>
        <w:spacing w:after="120" w:line="240" w:lineRule="auto"/>
        <w:ind w:left="708"/>
        <w:jc w:val="both"/>
        <w:rPr>
          <w:rFonts w:ascii="Book Antiqua" w:hAnsi="Book Antiqua"/>
        </w:rPr>
      </w:pPr>
      <w:r>
        <w:rPr>
          <w:rFonts w:ascii="Book Antiqua" w:hAnsi="Book Antiqua"/>
        </w:rPr>
        <w:lastRenderedPageBreak/>
        <w:t>-</w:t>
      </w:r>
      <w:r w:rsidRPr="00E13F3B">
        <w:rPr>
          <w:rFonts w:ascii="Book Antiqua" w:hAnsi="Book Antiqua"/>
        </w:rPr>
        <w:t xml:space="preserve"> essere studenti universitari iscritti regolarmente a corsi di laurea triennale magistrale o studenti di dottorato, in possesso della cittadinanza italiana e con buona conoscenza della lingua inglese. </w:t>
      </w:r>
    </w:p>
    <w:p w14:paraId="0A63AACB" w14:textId="12904569" w:rsidR="005C36B5" w:rsidRDefault="005C36B5" w:rsidP="005C36B5">
      <w:pPr>
        <w:spacing w:after="120" w:line="240" w:lineRule="auto"/>
        <w:ind w:left="708"/>
        <w:jc w:val="both"/>
        <w:rPr>
          <w:rFonts w:ascii="Book Antiqua" w:hAnsi="Book Antiqua"/>
        </w:rPr>
      </w:pPr>
      <w:r>
        <w:rPr>
          <w:rFonts w:ascii="Book Antiqua" w:hAnsi="Book Antiqua"/>
        </w:rPr>
        <w:t>- Non essere stati vincitori di borsa di studio erogata in edizioni precedenti del Bando del programma promosso da ASI e CAIF</w:t>
      </w:r>
    </w:p>
    <w:p w14:paraId="15D5E396" w14:textId="77777777" w:rsidR="005C36B5" w:rsidRDefault="005C36B5" w:rsidP="00086454">
      <w:pPr>
        <w:spacing w:after="120" w:line="240" w:lineRule="auto"/>
        <w:ind w:left="708"/>
        <w:jc w:val="both"/>
        <w:rPr>
          <w:rFonts w:ascii="Book Antiqua" w:hAnsi="Book Antiqua"/>
        </w:rPr>
      </w:pPr>
    </w:p>
    <w:p w14:paraId="443E048C" w14:textId="1DB5D744" w:rsidR="00E13F3B" w:rsidRDefault="00E13F3B" w:rsidP="00E13F3B">
      <w:pPr>
        <w:spacing w:after="120" w:line="240" w:lineRule="auto"/>
        <w:jc w:val="both"/>
        <w:rPr>
          <w:rFonts w:ascii="Book Antiqua" w:hAnsi="Book Antiqua"/>
        </w:rPr>
      </w:pPr>
      <w:r w:rsidRPr="00E13F3B">
        <w:rPr>
          <w:rFonts w:ascii="Book Antiqua" w:hAnsi="Book Antiqua"/>
        </w:rPr>
        <w:t xml:space="preserve">La selezione si svolgerà per titoli e colloquio, che potrà avvenire anche in via telematica, con l’attribuzione di massimo 50 punti, di cui </w:t>
      </w:r>
      <w:r w:rsidR="00DC59AD">
        <w:rPr>
          <w:rFonts w:ascii="Book Antiqua" w:hAnsi="Book Antiqua"/>
        </w:rPr>
        <w:t>20</w:t>
      </w:r>
      <w:r w:rsidRPr="00E13F3B">
        <w:rPr>
          <w:rFonts w:ascii="Book Antiqua" w:hAnsi="Book Antiqua"/>
        </w:rPr>
        <w:t xml:space="preserve"> per i titoli e </w:t>
      </w:r>
      <w:r w:rsidR="00DC59AD">
        <w:rPr>
          <w:rFonts w:ascii="Book Antiqua" w:hAnsi="Book Antiqua"/>
        </w:rPr>
        <w:t>30</w:t>
      </w:r>
      <w:r w:rsidRPr="00E13F3B">
        <w:rPr>
          <w:rFonts w:ascii="Book Antiqua" w:hAnsi="Book Antiqua"/>
        </w:rPr>
        <w:t xml:space="preserve"> per il colloquio. I criteri di attribuzione di tali punteggi saranno a cura della commissione congiunta ASI/CAIF. </w:t>
      </w:r>
    </w:p>
    <w:p w14:paraId="42625006" w14:textId="76D15D32" w:rsidR="00743EA6" w:rsidRDefault="00E13F3B" w:rsidP="00E13F3B">
      <w:pPr>
        <w:spacing w:after="120" w:line="240" w:lineRule="auto"/>
        <w:jc w:val="both"/>
        <w:rPr>
          <w:rFonts w:ascii="Book Antiqua" w:hAnsi="Book Antiqua"/>
        </w:rPr>
      </w:pPr>
      <w:r w:rsidRPr="00E13F3B">
        <w:rPr>
          <w:rFonts w:ascii="Book Antiqua" w:hAnsi="Book Antiqua"/>
        </w:rPr>
        <w:t>Il colloquio dovrà vertere sull’approfondimento del CV</w:t>
      </w:r>
      <w:r w:rsidR="00907C49">
        <w:rPr>
          <w:rFonts w:ascii="Book Antiqua" w:hAnsi="Book Antiqua"/>
        </w:rPr>
        <w:t xml:space="preserve">, </w:t>
      </w:r>
      <w:r w:rsidRPr="00E13F3B">
        <w:rPr>
          <w:rFonts w:ascii="Book Antiqua" w:hAnsi="Book Antiqua"/>
        </w:rPr>
        <w:t xml:space="preserve">sulla verifica della motivazione dei candidati, </w:t>
      </w:r>
      <w:r w:rsidR="00E47E43">
        <w:rPr>
          <w:rFonts w:ascii="Book Antiqua" w:hAnsi="Book Antiqua"/>
        </w:rPr>
        <w:t>e su</w:t>
      </w:r>
      <w:r w:rsidRPr="00E13F3B">
        <w:rPr>
          <w:rFonts w:ascii="Book Antiqua" w:hAnsi="Book Antiqua"/>
        </w:rPr>
        <w:t xml:space="preserve"> tematiche della Fisica e dell’Ingegneria</w:t>
      </w:r>
      <w:r w:rsidR="00E47E43">
        <w:rPr>
          <w:rFonts w:ascii="Book Antiqua" w:hAnsi="Book Antiqua"/>
        </w:rPr>
        <w:t xml:space="preserve"> di interesse per l’ASI</w:t>
      </w:r>
      <w:r w:rsidRPr="00E13F3B">
        <w:rPr>
          <w:rFonts w:ascii="Book Antiqua" w:hAnsi="Book Antiqua"/>
        </w:rPr>
        <w:t xml:space="preserve">, per le quali hanno partecipato. In sede di colloquio verrà accertata la buona conoscenza della lingua inglese, dichiarata in sede di domanda. </w:t>
      </w:r>
    </w:p>
    <w:p w14:paraId="5F682EFE" w14:textId="77777777" w:rsidR="00743EA6" w:rsidRDefault="00E13F3B" w:rsidP="00E13F3B">
      <w:pPr>
        <w:spacing w:after="120" w:line="240" w:lineRule="auto"/>
        <w:jc w:val="both"/>
        <w:rPr>
          <w:rFonts w:ascii="Book Antiqua" w:hAnsi="Book Antiqua"/>
        </w:rPr>
      </w:pPr>
      <w:r w:rsidRPr="00E13F3B">
        <w:rPr>
          <w:rFonts w:ascii="Book Antiqua" w:hAnsi="Book Antiqua"/>
        </w:rPr>
        <w:t xml:space="preserve">A parità di punteggio di ammissibilità, le istanze verranno ulteriormente graduate in ordine crescente di età del concorrente (dal più giovane al più anziano). </w:t>
      </w:r>
    </w:p>
    <w:p w14:paraId="74DDF0D1" w14:textId="50A4DABC" w:rsidR="00482169" w:rsidRPr="00E13F3B" w:rsidRDefault="00E13F3B" w:rsidP="00E13F3B">
      <w:pPr>
        <w:spacing w:after="120" w:line="240" w:lineRule="auto"/>
        <w:jc w:val="both"/>
        <w:rPr>
          <w:rFonts w:ascii="Book Antiqua" w:hAnsi="Book Antiqua"/>
        </w:rPr>
      </w:pPr>
      <w:r w:rsidRPr="00E13F3B">
        <w:rPr>
          <w:rFonts w:ascii="Book Antiqua" w:hAnsi="Book Antiqua"/>
        </w:rPr>
        <w:t>A seguito di eventuali rinunce, ai fini dell’individuazione dei candidati aventi diritto all’assegnazione della borsa di studio, si procederà con lo scorrimento della graduatoria.</w:t>
      </w:r>
    </w:p>
    <w:p w14:paraId="016C7E16" w14:textId="77777777" w:rsidR="003F3872" w:rsidRPr="003F3872" w:rsidRDefault="003F3872" w:rsidP="003F3872">
      <w:pPr>
        <w:pStyle w:val="Paragrafoelenco"/>
        <w:spacing w:after="120" w:line="240" w:lineRule="auto"/>
        <w:jc w:val="both"/>
        <w:rPr>
          <w:rFonts w:ascii="Book Antiqua" w:hAnsi="Book Antiqua"/>
        </w:rPr>
      </w:pPr>
    </w:p>
    <w:p w14:paraId="3A2DC4B8" w14:textId="77777777" w:rsidR="0065138B" w:rsidRPr="00500E10" w:rsidRDefault="00500E10" w:rsidP="00FD377B">
      <w:pPr>
        <w:jc w:val="both"/>
        <w:rPr>
          <w:rFonts w:ascii="Book Antiqua" w:hAnsi="Book Antiqua"/>
          <w:b/>
        </w:rPr>
      </w:pPr>
      <w:r w:rsidRPr="00500E10">
        <w:rPr>
          <w:rFonts w:ascii="Book Antiqua" w:hAnsi="Book Antiqua"/>
          <w:b/>
        </w:rPr>
        <w:t>2. Presentazione della domanda e quesiti</w:t>
      </w:r>
    </w:p>
    <w:p w14:paraId="08E09F90" w14:textId="77777777" w:rsidR="00DF73A6" w:rsidRDefault="00FD377B" w:rsidP="00FD377B">
      <w:pPr>
        <w:jc w:val="both"/>
        <w:rPr>
          <w:rFonts w:ascii="Book Antiqua" w:hAnsi="Book Antiqua"/>
        </w:rPr>
      </w:pPr>
      <w:r w:rsidRPr="00FD377B">
        <w:rPr>
          <w:rFonts w:ascii="Book Antiqua" w:hAnsi="Book Antiqua"/>
        </w:rPr>
        <w:t>A pena di esclusione</w:t>
      </w:r>
      <w:r w:rsidR="007B5926">
        <w:rPr>
          <w:rFonts w:ascii="Book Antiqua" w:hAnsi="Book Antiqua"/>
        </w:rPr>
        <w:t>:</w:t>
      </w:r>
    </w:p>
    <w:p w14:paraId="2C5618A7" w14:textId="77777777" w:rsidR="007F29DA" w:rsidRDefault="00FD377B" w:rsidP="00D570E1">
      <w:pPr>
        <w:pStyle w:val="Paragrafoelenco"/>
        <w:numPr>
          <w:ilvl w:val="0"/>
          <w:numId w:val="6"/>
        </w:numPr>
        <w:jc w:val="both"/>
        <w:rPr>
          <w:rFonts w:ascii="Book Antiqua" w:hAnsi="Book Antiqua"/>
        </w:rPr>
      </w:pPr>
      <w:r w:rsidRPr="00DF73A6">
        <w:rPr>
          <w:rFonts w:ascii="Book Antiqua" w:hAnsi="Book Antiqua"/>
        </w:rPr>
        <w:t>la domanda di partecipazione</w:t>
      </w:r>
      <w:r w:rsidR="007F29DA">
        <w:rPr>
          <w:rFonts w:ascii="Book Antiqua" w:hAnsi="Book Antiqua"/>
        </w:rPr>
        <w:t>:</w:t>
      </w:r>
    </w:p>
    <w:p w14:paraId="7DFC8120" w14:textId="3C73AE0C" w:rsidR="007F29DA" w:rsidRPr="0065138B" w:rsidRDefault="00FD377B" w:rsidP="0065138B">
      <w:pPr>
        <w:pStyle w:val="Paragrafoelenco"/>
        <w:numPr>
          <w:ilvl w:val="1"/>
          <w:numId w:val="6"/>
        </w:numPr>
        <w:jc w:val="both"/>
        <w:rPr>
          <w:rFonts w:ascii="Book Antiqua" w:hAnsi="Book Antiqua"/>
        </w:rPr>
      </w:pPr>
      <w:r w:rsidRPr="007F29DA">
        <w:rPr>
          <w:rFonts w:ascii="Book Antiqua" w:hAnsi="Book Antiqua"/>
        </w:rPr>
        <w:t>dovrà essere presentata in formato PDF mediante invio da un indirizzo di Posta Elettronica Certificata (PEC) intestata al candidato,</w:t>
      </w:r>
      <w:r w:rsidR="0065138B">
        <w:rPr>
          <w:rFonts w:ascii="Book Antiqua" w:hAnsi="Book Antiqua"/>
        </w:rPr>
        <w:t xml:space="preserve"> </w:t>
      </w:r>
      <w:r w:rsidRPr="007F29DA">
        <w:rPr>
          <w:rFonts w:ascii="Book Antiqua" w:hAnsi="Book Antiqua"/>
        </w:rPr>
        <w:t>all</w:t>
      </w:r>
      <w:r w:rsidR="008603C0">
        <w:rPr>
          <w:rFonts w:ascii="Book Antiqua" w:hAnsi="Book Antiqua"/>
        </w:rPr>
        <w:t>’</w:t>
      </w:r>
      <w:r w:rsidRPr="007F29DA">
        <w:rPr>
          <w:rFonts w:ascii="Book Antiqua" w:hAnsi="Book Antiqua"/>
        </w:rPr>
        <w:t xml:space="preserve">indirizzo </w:t>
      </w:r>
      <w:hyperlink r:id="rId12" w:history="1">
        <w:r w:rsidR="002B01E5" w:rsidRPr="004F1627">
          <w:rPr>
            <w:rStyle w:val="Collegamentoipertestuale"/>
            <w:rFonts w:ascii="Book Antiqua" w:hAnsi="Book Antiqua"/>
          </w:rPr>
          <w:t>asi@asi.postacert.it</w:t>
        </w:r>
      </w:hyperlink>
      <w:r w:rsidR="0065138B">
        <w:rPr>
          <w:rFonts w:ascii="Book Antiqua" w:hAnsi="Book Antiqua"/>
        </w:rPr>
        <w:t xml:space="preserve"> </w:t>
      </w:r>
      <w:r w:rsidR="00DF73A6" w:rsidRPr="0065138B">
        <w:rPr>
          <w:rFonts w:ascii="Book Antiqua" w:hAnsi="Book Antiqua"/>
        </w:rPr>
        <w:t>e n</w:t>
      </w:r>
      <w:r w:rsidRPr="0065138B">
        <w:rPr>
          <w:rFonts w:ascii="Book Antiqua" w:hAnsi="Book Antiqua"/>
        </w:rPr>
        <w:t>ell’oggetto della mail dovrà essere riportata la seguente dicitura “Domanda di partecipazione per</w:t>
      </w:r>
      <w:r w:rsidR="0065138B">
        <w:rPr>
          <w:rFonts w:ascii="Book Antiqua" w:hAnsi="Book Antiqua"/>
        </w:rPr>
        <w:t xml:space="preserve"> borse di Studio ASI-CAIF</w:t>
      </w:r>
      <w:r w:rsidR="00DF73A6" w:rsidRPr="0065138B">
        <w:rPr>
          <w:rFonts w:ascii="Book Antiqua" w:hAnsi="Book Antiqua"/>
        </w:rPr>
        <w:t>, Nome e Cognome studente”;</w:t>
      </w:r>
    </w:p>
    <w:p w14:paraId="5AF2AD3F" w14:textId="55C05D3B" w:rsidR="00DF73A6" w:rsidRDefault="00DF73A6" w:rsidP="007F29DA">
      <w:pPr>
        <w:pStyle w:val="Paragrafoelenco"/>
        <w:numPr>
          <w:ilvl w:val="1"/>
          <w:numId w:val="6"/>
        </w:numPr>
        <w:jc w:val="both"/>
        <w:rPr>
          <w:rFonts w:ascii="Book Antiqua" w:hAnsi="Book Antiqua"/>
        </w:rPr>
      </w:pPr>
      <w:r w:rsidRPr="007F29DA">
        <w:rPr>
          <w:rFonts w:ascii="Book Antiqua" w:hAnsi="Book Antiqua"/>
        </w:rPr>
        <w:t>dovrà essere presentata entro e non oltre il termine perentorio di trenta giorni a decorrere dal giorno successivo alla data di pubblicazione dell’avviso della presente procedura sul sito web dell’Agenzia Spaziale Italiana. Qualora tale termine venga a cadere di sabato o in un giorno festivo, si intenderà protratto al primo giorno non festivo immediatamente seguente</w:t>
      </w:r>
      <w:r w:rsidR="007F29DA" w:rsidRPr="007F29DA">
        <w:rPr>
          <w:rFonts w:ascii="Book Antiqua" w:hAnsi="Book Antiqua"/>
        </w:rPr>
        <w:t xml:space="preserve">. </w:t>
      </w:r>
      <w:r w:rsidR="008603C0" w:rsidRPr="007F29DA">
        <w:rPr>
          <w:rFonts w:ascii="Book Antiqua" w:hAnsi="Book Antiqua"/>
        </w:rPr>
        <w:t>L</w:t>
      </w:r>
      <w:r w:rsidRPr="007F29DA">
        <w:rPr>
          <w:rFonts w:ascii="Book Antiqua" w:hAnsi="Book Antiqua"/>
        </w:rPr>
        <w:t>a validità della presentazione della domanda di partecipazione è attestata dalla “Ricevuta di avvenuta consegna” che dovrà pervenire alla casella PEC personale del mittente entro le ore 23:59:59</w:t>
      </w:r>
      <w:r w:rsidR="008603C0">
        <w:rPr>
          <w:rFonts w:ascii="Book Antiqua" w:hAnsi="Book Antiqua"/>
        </w:rPr>
        <w:t xml:space="preserve"> CET</w:t>
      </w:r>
      <w:r w:rsidRPr="007F29DA">
        <w:rPr>
          <w:rFonts w:ascii="Book Antiqua" w:hAnsi="Book Antiqua"/>
        </w:rPr>
        <w:t xml:space="preserve"> dell’ultimo giorno utile per la presentazione delle candidature di cui al punto precedente; è onere del mittente verificare la ricezione sulla propria PEC di tale conferma, rilasciata dal sistema telematico, quale prova che il messaggio inviato sia stato correttamente consegnato al destinatario (ASI) in tempo utile. Non saranno ammessi alla selezione i candidati le cui domande, per qualsiasi motivo, risulteranno presentate dopo il termine suddetto;</w:t>
      </w:r>
    </w:p>
    <w:p w14:paraId="2AED370F" w14:textId="77777777" w:rsidR="007F29DA" w:rsidRPr="007F29DA" w:rsidRDefault="007F29DA" w:rsidP="007F29DA">
      <w:pPr>
        <w:pStyle w:val="Paragrafoelenco"/>
        <w:numPr>
          <w:ilvl w:val="1"/>
          <w:numId w:val="6"/>
        </w:numPr>
        <w:jc w:val="both"/>
        <w:rPr>
          <w:rFonts w:ascii="Book Antiqua" w:hAnsi="Book Antiqua"/>
        </w:rPr>
      </w:pPr>
      <w:r w:rsidRPr="00DF73A6">
        <w:rPr>
          <w:rFonts w:ascii="Book Antiqua" w:hAnsi="Book Antiqua"/>
        </w:rPr>
        <w:t>dovrà essere redatta utilizzando il modello in allegato, ed essere sottoscritta dal candidato, con firma autografa o con firma digitale. Ai sensi dell'art. 39 del D.P.R. n. 445/2000 non è richiesta l'autenticazione della sottoscrizione della domanda.</w:t>
      </w:r>
      <w:r w:rsidR="00FC2412" w:rsidRPr="00FC2412">
        <w:rPr>
          <w:rFonts w:ascii="Book Antiqua" w:hAnsi="Book Antiqua"/>
        </w:rPr>
        <w:t xml:space="preserve"> </w:t>
      </w:r>
      <w:r w:rsidRPr="00DF73A6">
        <w:rPr>
          <w:rFonts w:ascii="Book Antiqua" w:hAnsi="Book Antiqua"/>
          <w:u w:val="single"/>
        </w:rPr>
        <w:t xml:space="preserve">Resta </w:t>
      </w:r>
      <w:r w:rsidRPr="00DF73A6">
        <w:rPr>
          <w:rFonts w:ascii="Book Antiqua" w:hAnsi="Book Antiqua"/>
          <w:u w:val="single"/>
        </w:rPr>
        <w:lastRenderedPageBreak/>
        <w:t>esclusa qualsiasi diversa forma di inoltro e presentazione delle domande e dei relativi allegati</w:t>
      </w:r>
      <w:r>
        <w:rPr>
          <w:rFonts w:ascii="Book Antiqua" w:hAnsi="Book Antiqua"/>
          <w:u w:val="single"/>
        </w:rPr>
        <w:t>;</w:t>
      </w:r>
    </w:p>
    <w:p w14:paraId="696606E0" w14:textId="4F2B8A26" w:rsidR="00DF73A6" w:rsidRPr="00DF73A6" w:rsidRDefault="007B5926" w:rsidP="00DF73A6">
      <w:pPr>
        <w:pStyle w:val="Paragrafoelenco"/>
        <w:numPr>
          <w:ilvl w:val="0"/>
          <w:numId w:val="6"/>
        </w:numPr>
        <w:jc w:val="both"/>
        <w:rPr>
          <w:rFonts w:ascii="Book Antiqua" w:hAnsi="Book Antiqua"/>
        </w:rPr>
      </w:pPr>
      <w:r>
        <w:rPr>
          <w:rFonts w:ascii="Book Antiqua" w:hAnsi="Book Antiqua"/>
        </w:rPr>
        <w:t>a</w:t>
      </w:r>
      <w:r w:rsidR="00DF73A6" w:rsidRPr="00E1124C">
        <w:rPr>
          <w:rFonts w:ascii="Book Antiqua" w:hAnsi="Book Antiqua"/>
        </w:rPr>
        <w:t xml:space="preserve">lla domanda – redatta secondo il </w:t>
      </w:r>
      <w:proofErr w:type="spellStart"/>
      <w:r w:rsidR="00DF73A6" w:rsidRPr="00E1124C">
        <w:rPr>
          <w:rFonts w:ascii="Book Antiqua" w:hAnsi="Book Antiqua"/>
        </w:rPr>
        <w:t>form</w:t>
      </w:r>
      <w:proofErr w:type="spellEnd"/>
      <w:r w:rsidR="00DF73A6" w:rsidRPr="00E1124C">
        <w:rPr>
          <w:rFonts w:ascii="Book Antiqua" w:hAnsi="Book Antiqua"/>
        </w:rPr>
        <w:t xml:space="preserve"> indicato – sarà necessario allegare</w:t>
      </w:r>
      <w:r w:rsidR="00500E10">
        <w:rPr>
          <w:rFonts w:ascii="Book Antiqua" w:hAnsi="Book Antiqua"/>
        </w:rPr>
        <w:t xml:space="preserve">, </w:t>
      </w:r>
      <w:r w:rsidR="00500E10" w:rsidRPr="002B01E5">
        <w:rPr>
          <w:rFonts w:ascii="Book Antiqua" w:hAnsi="Book Antiqua"/>
          <w:u w:val="single"/>
        </w:rPr>
        <w:t>a pena di esclusione</w:t>
      </w:r>
      <w:r w:rsidR="00184BE1">
        <w:rPr>
          <w:rFonts w:ascii="Book Antiqua" w:hAnsi="Book Antiqua"/>
          <w:u w:val="single"/>
        </w:rPr>
        <w:t>, i seguenti documenti in lingua italiana o inglese e in formato PDF</w:t>
      </w:r>
      <w:r w:rsidR="00DF73A6">
        <w:rPr>
          <w:rFonts w:ascii="Book Antiqua" w:hAnsi="Book Antiqua"/>
        </w:rPr>
        <w:t>:</w:t>
      </w:r>
    </w:p>
    <w:p w14:paraId="0A22A3B5" w14:textId="77777777" w:rsidR="00FD377B" w:rsidRPr="00AA5BB4" w:rsidRDefault="00FD377B" w:rsidP="00DF73A6">
      <w:pPr>
        <w:pStyle w:val="Paragrafoelenco"/>
        <w:numPr>
          <w:ilvl w:val="0"/>
          <w:numId w:val="7"/>
        </w:numPr>
        <w:jc w:val="both"/>
        <w:rPr>
          <w:rFonts w:ascii="Book Antiqua" w:hAnsi="Book Antiqua"/>
        </w:rPr>
      </w:pPr>
      <w:r w:rsidRPr="00AA5BB4">
        <w:rPr>
          <w:rFonts w:ascii="Book Antiqua" w:hAnsi="Book Antiqua"/>
        </w:rPr>
        <w:t>Copia fronte retro di un documento di identità valido.</w:t>
      </w:r>
    </w:p>
    <w:p w14:paraId="6DEF128B" w14:textId="77777777" w:rsidR="00500E10" w:rsidRPr="00500E10" w:rsidRDefault="00FD377B" w:rsidP="00500E10">
      <w:pPr>
        <w:pStyle w:val="Paragrafoelenco"/>
        <w:numPr>
          <w:ilvl w:val="0"/>
          <w:numId w:val="7"/>
        </w:numPr>
        <w:jc w:val="both"/>
        <w:rPr>
          <w:rFonts w:ascii="Book Antiqua" w:hAnsi="Book Antiqua"/>
        </w:rPr>
      </w:pPr>
      <w:r w:rsidRPr="00AA5BB4">
        <w:rPr>
          <w:rFonts w:ascii="Book Antiqua" w:hAnsi="Book Antiqua"/>
        </w:rPr>
        <w:t>Curriculum Vitae et studiorum</w:t>
      </w:r>
      <w:r>
        <w:rPr>
          <w:rFonts w:ascii="Book Antiqua" w:hAnsi="Book Antiqua"/>
        </w:rPr>
        <w:t xml:space="preserve"> nel formato allegato all’avviso</w:t>
      </w:r>
      <w:r w:rsidRPr="00AA5BB4">
        <w:rPr>
          <w:rFonts w:ascii="Book Antiqua" w:hAnsi="Book Antiqua"/>
        </w:rPr>
        <w:t>, sottoscritto dal candidato.</w:t>
      </w:r>
    </w:p>
    <w:p w14:paraId="07A75CC1" w14:textId="77777777" w:rsidR="00500E10" w:rsidRDefault="00FD377B" w:rsidP="00500E10">
      <w:pPr>
        <w:pStyle w:val="Paragrafoelenco"/>
        <w:numPr>
          <w:ilvl w:val="0"/>
          <w:numId w:val="7"/>
        </w:numPr>
        <w:jc w:val="both"/>
        <w:rPr>
          <w:rFonts w:ascii="Book Antiqua" w:hAnsi="Book Antiqua"/>
        </w:rPr>
      </w:pPr>
      <w:r w:rsidRPr="00AA5BB4">
        <w:rPr>
          <w:rFonts w:ascii="Book Antiqua" w:hAnsi="Book Antiqua"/>
        </w:rPr>
        <w:t xml:space="preserve">Una lettera </w:t>
      </w:r>
      <w:r w:rsidR="00500E10">
        <w:rPr>
          <w:rFonts w:ascii="Book Antiqua" w:hAnsi="Book Antiqua"/>
        </w:rPr>
        <w:t xml:space="preserve">motivazionale in cui si </w:t>
      </w:r>
      <w:r w:rsidR="00500E10" w:rsidRPr="00500E10">
        <w:rPr>
          <w:rFonts w:ascii="Book Antiqua" w:hAnsi="Book Antiqua"/>
        </w:rPr>
        <w:t xml:space="preserve">proporrà un argomento/progetto oggetto </w:t>
      </w:r>
      <w:r w:rsidR="00500E10">
        <w:rPr>
          <w:rFonts w:ascii="Book Antiqua" w:hAnsi="Book Antiqua"/>
        </w:rPr>
        <w:t>della borsa di studio.</w:t>
      </w:r>
    </w:p>
    <w:p w14:paraId="3A9E0E23" w14:textId="77777777" w:rsidR="002F5B12" w:rsidRDefault="002F5B12" w:rsidP="00500E10">
      <w:pPr>
        <w:pStyle w:val="Paragrafoelenco"/>
        <w:numPr>
          <w:ilvl w:val="0"/>
          <w:numId w:val="7"/>
        </w:numPr>
        <w:jc w:val="both"/>
        <w:rPr>
          <w:rFonts w:ascii="Book Antiqua" w:hAnsi="Book Antiqua"/>
        </w:rPr>
      </w:pPr>
      <w:r>
        <w:rPr>
          <w:rFonts w:ascii="Book Antiqua" w:hAnsi="Book Antiqua"/>
        </w:rPr>
        <w:t>Una lettera di presentazione a firma di un docente Universitario</w:t>
      </w:r>
      <w:r w:rsidR="009E4339">
        <w:rPr>
          <w:rFonts w:ascii="Book Antiqua" w:hAnsi="Book Antiqua"/>
        </w:rPr>
        <w:t>/Tutor</w:t>
      </w:r>
      <w:r w:rsidRPr="002F5B12">
        <w:rPr>
          <w:rFonts w:ascii="Book Antiqua" w:hAnsi="Book Antiqua"/>
        </w:rPr>
        <w:t xml:space="preserve"> documentant</w:t>
      </w:r>
      <w:r w:rsidR="00BD5F97">
        <w:rPr>
          <w:rFonts w:ascii="Book Antiqua" w:hAnsi="Book Antiqua"/>
        </w:rPr>
        <w:t>e</w:t>
      </w:r>
      <w:r w:rsidRPr="002F5B12">
        <w:rPr>
          <w:rFonts w:ascii="Book Antiqua" w:hAnsi="Book Antiqua"/>
        </w:rPr>
        <w:t xml:space="preserve"> le abilità accademiche o scientifiche dello studente</w:t>
      </w:r>
      <w:r>
        <w:rPr>
          <w:rFonts w:ascii="Book Antiqua" w:hAnsi="Book Antiqua"/>
        </w:rPr>
        <w:t>.</w:t>
      </w:r>
    </w:p>
    <w:p w14:paraId="5C912D21" w14:textId="77777777" w:rsidR="007B5926" w:rsidRDefault="007B5926" w:rsidP="00FD377B">
      <w:pPr>
        <w:pStyle w:val="Default"/>
        <w:spacing w:after="18"/>
        <w:jc w:val="both"/>
        <w:rPr>
          <w:sz w:val="22"/>
          <w:szCs w:val="22"/>
        </w:rPr>
      </w:pPr>
    </w:p>
    <w:p w14:paraId="487D31B7" w14:textId="77777777" w:rsidR="00FD377B" w:rsidRDefault="00FD377B" w:rsidP="00FD377B">
      <w:pPr>
        <w:pStyle w:val="Default"/>
        <w:spacing w:after="18"/>
        <w:jc w:val="both"/>
        <w:rPr>
          <w:sz w:val="22"/>
          <w:szCs w:val="22"/>
        </w:rPr>
      </w:pPr>
      <w:r>
        <w:rPr>
          <w:sz w:val="22"/>
          <w:szCs w:val="22"/>
        </w:rPr>
        <w:t>Il candidato non dovrà produrre alcuna ulteriore documentazione secondo quanto previsto all’art. 15 L. 183/2011: “</w:t>
      </w:r>
      <w:r>
        <w:rPr>
          <w:i/>
          <w:iCs/>
          <w:sz w:val="22"/>
          <w:szCs w:val="22"/>
        </w:rPr>
        <w:t xml:space="preserve">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 </w:t>
      </w:r>
    </w:p>
    <w:p w14:paraId="05E91473" w14:textId="77777777" w:rsidR="00FD377B" w:rsidRDefault="00FD377B" w:rsidP="00FD377B">
      <w:pPr>
        <w:pStyle w:val="Default"/>
        <w:spacing w:after="18"/>
        <w:jc w:val="both"/>
        <w:rPr>
          <w:sz w:val="22"/>
          <w:szCs w:val="22"/>
        </w:rPr>
      </w:pPr>
      <w:r>
        <w:rPr>
          <w:sz w:val="22"/>
          <w:szCs w:val="22"/>
        </w:rPr>
        <w:t xml:space="preserve">Resta esclusa la possibilità di procedere alla regolarizzazione della domanda in tempi successivi alla data di scadenza stabilita per l’inoltro, da parte dei candidati che abbiano omesso, totalmente o in modo parziale, la documentazione da allegare alla domanda stessa. </w:t>
      </w:r>
    </w:p>
    <w:p w14:paraId="59C22085" w14:textId="72D972AB" w:rsidR="00FD377B" w:rsidRDefault="00FD377B" w:rsidP="00FD377B">
      <w:pPr>
        <w:pStyle w:val="Default"/>
        <w:spacing w:after="18"/>
        <w:jc w:val="both"/>
        <w:rPr>
          <w:sz w:val="22"/>
          <w:szCs w:val="22"/>
        </w:rPr>
      </w:pPr>
      <w:r w:rsidRPr="7FFEF53B">
        <w:rPr>
          <w:sz w:val="22"/>
          <w:szCs w:val="22"/>
        </w:rPr>
        <w:t>L’ASI si riserva la facoltà di procedere a idonei controlli generalizzati o a campione sulla veridicità di quanto dichiarato dai candidati nelle domande e nei CV. Pertanto</w:t>
      </w:r>
      <w:r w:rsidR="4C10AFDE" w:rsidRPr="7FFEF53B">
        <w:rPr>
          <w:sz w:val="22"/>
          <w:szCs w:val="22"/>
        </w:rPr>
        <w:t>,</w:t>
      </w:r>
      <w:r w:rsidRPr="7FFEF53B">
        <w:rPr>
          <w:sz w:val="22"/>
          <w:szCs w:val="22"/>
        </w:rPr>
        <w:t xml:space="preserve"> le notizie riportate nelle domande e nei CV devono contenere tutte le indicazioni necessarie per poter consentire i suddetti controlli. </w:t>
      </w:r>
    </w:p>
    <w:p w14:paraId="0766769F" w14:textId="77777777" w:rsidR="007853F4" w:rsidRPr="007853F4" w:rsidRDefault="007853F4" w:rsidP="007853F4">
      <w:pPr>
        <w:pStyle w:val="Default"/>
        <w:jc w:val="both"/>
        <w:rPr>
          <w:sz w:val="22"/>
          <w:szCs w:val="22"/>
        </w:rPr>
      </w:pPr>
      <w:r w:rsidRPr="007853F4">
        <w:rPr>
          <w:sz w:val="22"/>
          <w:szCs w:val="22"/>
        </w:rPr>
        <w:t>Ai sensi del Regolamento (UE) 2016/679 del 27 aprile 2016, i dati personali forniti nell’ambito del presente Avviso,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w:t>
      </w:r>
    </w:p>
    <w:p w14:paraId="00E15F3F" w14:textId="77777777" w:rsidR="007853F4" w:rsidRPr="007853F4" w:rsidRDefault="007853F4" w:rsidP="007853F4">
      <w:pPr>
        <w:pStyle w:val="Default"/>
        <w:jc w:val="both"/>
        <w:rPr>
          <w:sz w:val="22"/>
          <w:szCs w:val="22"/>
        </w:rPr>
      </w:pPr>
      <w:r w:rsidRPr="007853F4">
        <w:rPr>
          <w:sz w:val="22"/>
          <w:szCs w:val="22"/>
        </w:rPr>
        <w:t>L’autorizzazione al trattamento di tali dati è obbligatoria ai fini della valutazione dei requisiti di partecipazione, pena l’esclusione dalla selezione.</w:t>
      </w:r>
    </w:p>
    <w:p w14:paraId="320CFB85" w14:textId="64862D72" w:rsidR="007853F4" w:rsidRDefault="007853F4" w:rsidP="007853F4">
      <w:pPr>
        <w:pStyle w:val="Default"/>
        <w:jc w:val="both"/>
        <w:rPr>
          <w:sz w:val="22"/>
          <w:szCs w:val="22"/>
        </w:rPr>
      </w:pPr>
      <w:r w:rsidRPr="007853F4">
        <w:rPr>
          <w:sz w:val="22"/>
          <w:szCs w:val="22"/>
        </w:rPr>
        <w:t xml:space="preserv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7853F4">
        <w:rPr>
          <w:sz w:val="22"/>
          <w:szCs w:val="22"/>
        </w:rPr>
        <w:t>snc</w:t>
      </w:r>
      <w:proofErr w:type="spellEnd"/>
      <w:r w:rsidRPr="007853F4">
        <w:rPr>
          <w:sz w:val="22"/>
          <w:szCs w:val="22"/>
        </w:rPr>
        <w:t xml:space="preserve">, 00133 Roma, o all’indirizzo di posta elettronica </w:t>
      </w:r>
      <w:hyperlink r:id="rId13" w:history="1">
        <w:r w:rsidRPr="006644FB">
          <w:rPr>
            <w:rStyle w:val="Collegamentoipertestuale"/>
            <w:sz w:val="22"/>
            <w:szCs w:val="22"/>
          </w:rPr>
          <w:t>rpd@asi.it</w:t>
        </w:r>
      </w:hyperlink>
      <w:r w:rsidR="001F10EB">
        <w:rPr>
          <w:rStyle w:val="Collegamentoipertestuale"/>
          <w:sz w:val="22"/>
          <w:szCs w:val="22"/>
        </w:rPr>
        <w:t xml:space="preserve"> </w:t>
      </w:r>
    </w:p>
    <w:p w14:paraId="3719D909" w14:textId="77777777" w:rsidR="007853F4" w:rsidRDefault="007853F4" w:rsidP="003F3872">
      <w:pPr>
        <w:pStyle w:val="Default"/>
        <w:jc w:val="both"/>
        <w:rPr>
          <w:sz w:val="22"/>
          <w:szCs w:val="22"/>
        </w:rPr>
      </w:pPr>
    </w:p>
    <w:p w14:paraId="75A7FF30" w14:textId="5EDB43C6" w:rsidR="00FD377B" w:rsidRDefault="00FD377B" w:rsidP="007853F4">
      <w:pPr>
        <w:spacing w:after="120" w:line="240" w:lineRule="auto"/>
        <w:jc w:val="both"/>
        <w:rPr>
          <w:rFonts w:ascii="Book Antiqua" w:hAnsi="Book Antiqua"/>
        </w:rPr>
      </w:pPr>
      <w:r w:rsidRPr="00FD377B">
        <w:rPr>
          <w:rFonts w:ascii="Book Antiqua" w:hAnsi="Book Antiqua"/>
        </w:rPr>
        <w:t>Il Responsabile del procedimento è l</w:t>
      </w:r>
      <w:r>
        <w:rPr>
          <w:rFonts w:ascii="Book Antiqua" w:hAnsi="Book Antiqua"/>
        </w:rPr>
        <w:t xml:space="preserve">a dr.ssa </w:t>
      </w:r>
      <w:r w:rsidR="001741F2">
        <w:rPr>
          <w:rFonts w:ascii="Book Antiqua" w:hAnsi="Book Antiqua"/>
        </w:rPr>
        <w:t>Immacolata Donnarumma</w:t>
      </w:r>
      <w:r>
        <w:rPr>
          <w:rFonts w:ascii="Book Antiqua" w:hAnsi="Book Antiqua"/>
        </w:rPr>
        <w:t>.</w:t>
      </w:r>
    </w:p>
    <w:p w14:paraId="48F5DB3C" w14:textId="27E1418F" w:rsidR="00FD377B" w:rsidRPr="0015272B" w:rsidRDefault="001F10EB" w:rsidP="7FFEF53B">
      <w:pPr>
        <w:pStyle w:val="NormaleWeb"/>
        <w:shd w:val="clear" w:color="auto" w:fill="FFFFFF" w:themeFill="background1"/>
        <w:spacing w:after="0"/>
        <w:jc w:val="both"/>
        <w:rPr>
          <w:rFonts w:ascii="Book Antiqua" w:eastAsiaTheme="minorEastAsia" w:hAnsi="Book Antiqua" w:cstheme="minorBidi"/>
          <w:sz w:val="20"/>
          <w:szCs w:val="20"/>
          <w:lang w:eastAsia="en-US"/>
        </w:rPr>
      </w:pPr>
      <w:r w:rsidRPr="4B83C64E">
        <w:rPr>
          <w:rFonts w:ascii="Book Antiqua" w:hAnsi="Book Antiqua"/>
          <w:sz w:val="22"/>
          <w:szCs w:val="22"/>
        </w:rPr>
        <w:t xml:space="preserve">Qualsiasi comunicazione o richiesta di informazioni inerente al presente avviso dovrà avvenire per iscritto all’indirizzo e-mail: </w:t>
      </w:r>
      <w:hyperlink r:id="rId14">
        <w:r w:rsidR="268E9323" w:rsidRPr="4B83C64E">
          <w:rPr>
            <w:rStyle w:val="Collegamentoipertestuale"/>
            <w:rFonts w:ascii="Book Antiqua" w:hAnsi="Book Antiqua"/>
          </w:rPr>
          <w:t>asi@asi.postacert.it</w:t>
        </w:r>
      </w:hyperlink>
      <w:r w:rsidRPr="4B83C64E">
        <w:rPr>
          <w:rFonts w:ascii="Book Antiqua" w:hAnsi="Book Antiqua"/>
          <w:sz w:val="22"/>
          <w:szCs w:val="22"/>
        </w:rPr>
        <w:t xml:space="preserve"> entro e non oltre i 10 giorni antecedenti la scadenza del bando.</w:t>
      </w:r>
    </w:p>
    <w:p w14:paraId="2AAB3D44" w14:textId="77777777" w:rsidR="00752FF2" w:rsidRPr="00E1124C" w:rsidRDefault="00752FF2" w:rsidP="00752FF2">
      <w:pPr>
        <w:spacing w:after="120" w:line="240" w:lineRule="auto"/>
        <w:jc w:val="both"/>
        <w:rPr>
          <w:rFonts w:ascii="Book Antiqua" w:hAnsi="Book Antiqua"/>
        </w:rPr>
      </w:pPr>
    </w:p>
    <w:sectPr w:rsidR="00752FF2" w:rsidRPr="00E1124C">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61FC" w14:textId="77777777" w:rsidR="00857FF8" w:rsidRDefault="00857FF8" w:rsidP="00E1124C">
      <w:pPr>
        <w:spacing w:after="0" w:line="240" w:lineRule="auto"/>
      </w:pPr>
      <w:r>
        <w:separator/>
      </w:r>
    </w:p>
  </w:endnote>
  <w:endnote w:type="continuationSeparator" w:id="0">
    <w:p w14:paraId="7DE5041C" w14:textId="77777777" w:rsidR="00857FF8" w:rsidRDefault="00857FF8" w:rsidP="00E1124C">
      <w:pPr>
        <w:spacing w:after="0" w:line="240" w:lineRule="auto"/>
      </w:pPr>
      <w:r>
        <w:continuationSeparator/>
      </w:r>
    </w:p>
  </w:endnote>
  <w:endnote w:type="continuationNotice" w:id="1">
    <w:p w14:paraId="64C1771C" w14:textId="77777777" w:rsidR="00857FF8" w:rsidRDefault="00857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B92F" w14:textId="77777777" w:rsidR="00EA418B" w:rsidRDefault="00EA41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3A6" w14:textId="77777777" w:rsidR="00857FF8" w:rsidRDefault="00857FF8" w:rsidP="00E1124C">
      <w:pPr>
        <w:spacing w:after="0" w:line="240" w:lineRule="auto"/>
      </w:pPr>
      <w:r>
        <w:separator/>
      </w:r>
    </w:p>
  </w:footnote>
  <w:footnote w:type="continuationSeparator" w:id="0">
    <w:p w14:paraId="71C78587" w14:textId="77777777" w:rsidR="00857FF8" w:rsidRDefault="00857FF8" w:rsidP="00E1124C">
      <w:pPr>
        <w:spacing w:after="0" w:line="240" w:lineRule="auto"/>
      </w:pPr>
      <w:r>
        <w:continuationSeparator/>
      </w:r>
    </w:p>
  </w:footnote>
  <w:footnote w:type="continuationNotice" w:id="1">
    <w:p w14:paraId="41646E69" w14:textId="77777777" w:rsidR="00857FF8" w:rsidRDefault="00857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1899" w14:textId="77777777" w:rsidR="00E1124C" w:rsidRDefault="00E1124C">
    <w:pPr>
      <w:pStyle w:val="Intestazione"/>
    </w:pPr>
    <w:r>
      <w:t xml:space="preserve">                                                       </w:t>
    </w:r>
    <w:r w:rsidR="00FC2412">
      <w:t xml:space="preserve">                                   </w:t>
    </w:r>
    <w:r>
      <w:t xml:space="preserve">              </w:t>
    </w:r>
    <w:r w:rsidR="00706F73">
      <w:rPr>
        <w:noProof/>
      </w:rPr>
      <w:drawing>
        <wp:inline distT="0" distB="0" distL="0" distR="0" wp14:anchorId="3C308874" wp14:editId="2CEF900D">
          <wp:extent cx="6120130" cy="10191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024-03-08 14381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19175"/>
                  </a:xfrm>
                  <a:prstGeom prst="rect">
                    <a:avLst/>
                  </a:prstGeom>
                </pic:spPr>
              </pic:pic>
            </a:graphicData>
          </a:graphic>
        </wp:inline>
      </w:drawing>
    </w:r>
    <w:r>
      <w:t xml:space="preserve">                     </w:t>
    </w:r>
  </w:p>
  <w:p w14:paraId="34476D97" w14:textId="77777777" w:rsidR="00E1124C" w:rsidRDefault="00E112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475"/>
    <w:multiLevelType w:val="hybridMultilevel"/>
    <w:tmpl w:val="EA0A29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E2021B"/>
    <w:multiLevelType w:val="hybridMultilevel"/>
    <w:tmpl w:val="0C6E289E"/>
    <w:lvl w:ilvl="0" w:tplc="DDACC8F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E171C"/>
    <w:multiLevelType w:val="hybridMultilevel"/>
    <w:tmpl w:val="AA90D18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2879DA"/>
    <w:multiLevelType w:val="hybridMultilevel"/>
    <w:tmpl w:val="0700CD26"/>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0DE02B1"/>
    <w:multiLevelType w:val="hybridMultilevel"/>
    <w:tmpl w:val="D2104042"/>
    <w:lvl w:ilvl="0" w:tplc="DDACC8F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03124E"/>
    <w:multiLevelType w:val="hybridMultilevel"/>
    <w:tmpl w:val="AC3ADE1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6D17950"/>
    <w:multiLevelType w:val="hybridMultilevel"/>
    <w:tmpl w:val="A43E9168"/>
    <w:lvl w:ilvl="0" w:tplc="DDACC8F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4C"/>
    <w:rsid w:val="00033428"/>
    <w:rsid w:val="000443E7"/>
    <w:rsid w:val="0006142B"/>
    <w:rsid w:val="00086454"/>
    <w:rsid w:val="00087408"/>
    <w:rsid w:val="00087677"/>
    <w:rsid w:val="000A2B11"/>
    <w:rsid w:val="000B5DBA"/>
    <w:rsid w:val="000D171C"/>
    <w:rsid w:val="000E14BA"/>
    <w:rsid w:val="0015272B"/>
    <w:rsid w:val="001741F2"/>
    <w:rsid w:val="00184548"/>
    <w:rsid w:val="00184BE1"/>
    <w:rsid w:val="00187876"/>
    <w:rsid w:val="001C0F3C"/>
    <w:rsid w:val="001C5FFB"/>
    <w:rsid w:val="001C7002"/>
    <w:rsid w:val="001C745A"/>
    <w:rsid w:val="001E6F57"/>
    <w:rsid w:val="001E7AEC"/>
    <w:rsid w:val="001F10EB"/>
    <w:rsid w:val="001F3682"/>
    <w:rsid w:val="00222BA4"/>
    <w:rsid w:val="002308BE"/>
    <w:rsid w:val="0029152B"/>
    <w:rsid w:val="00294A31"/>
    <w:rsid w:val="002B01E5"/>
    <w:rsid w:val="002B6B0C"/>
    <w:rsid w:val="002C2419"/>
    <w:rsid w:val="002E321F"/>
    <w:rsid w:val="002E4422"/>
    <w:rsid w:val="002F4352"/>
    <w:rsid w:val="002F5B12"/>
    <w:rsid w:val="002F6551"/>
    <w:rsid w:val="00351111"/>
    <w:rsid w:val="003712D3"/>
    <w:rsid w:val="00397338"/>
    <w:rsid w:val="003B4CB4"/>
    <w:rsid w:val="003F3872"/>
    <w:rsid w:val="00450414"/>
    <w:rsid w:val="00482169"/>
    <w:rsid w:val="00487306"/>
    <w:rsid w:val="00500E10"/>
    <w:rsid w:val="00512D76"/>
    <w:rsid w:val="00560CF4"/>
    <w:rsid w:val="005737E0"/>
    <w:rsid w:val="005829E7"/>
    <w:rsid w:val="00583898"/>
    <w:rsid w:val="00591F47"/>
    <w:rsid w:val="005A1883"/>
    <w:rsid w:val="005C36B5"/>
    <w:rsid w:val="005C58AB"/>
    <w:rsid w:val="005D0FDC"/>
    <w:rsid w:val="0065138B"/>
    <w:rsid w:val="00665C2B"/>
    <w:rsid w:val="00685C4E"/>
    <w:rsid w:val="006943DF"/>
    <w:rsid w:val="00706F73"/>
    <w:rsid w:val="00721DB9"/>
    <w:rsid w:val="00737803"/>
    <w:rsid w:val="00743EA6"/>
    <w:rsid w:val="00752FF2"/>
    <w:rsid w:val="007853F4"/>
    <w:rsid w:val="007A13D3"/>
    <w:rsid w:val="007B5926"/>
    <w:rsid w:val="007F29DA"/>
    <w:rsid w:val="00800808"/>
    <w:rsid w:val="00855419"/>
    <w:rsid w:val="00857FF8"/>
    <w:rsid w:val="008603C0"/>
    <w:rsid w:val="008877CF"/>
    <w:rsid w:val="008B2839"/>
    <w:rsid w:val="008E6152"/>
    <w:rsid w:val="00907C49"/>
    <w:rsid w:val="009127F0"/>
    <w:rsid w:val="009256FA"/>
    <w:rsid w:val="009628D1"/>
    <w:rsid w:val="009E4339"/>
    <w:rsid w:val="00A23088"/>
    <w:rsid w:val="00A66067"/>
    <w:rsid w:val="00A806F6"/>
    <w:rsid w:val="00A80A48"/>
    <w:rsid w:val="00B00407"/>
    <w:rsid w:val="00B451D5"/>
    <w:rsid w:val="00B831CF"/>
    <w:rsid w:val="00B911E2"/>
    <w:rsid w:val="00BD5F97"/>
    <w:rsid w:val="00BF238B"/>
    <w:rsid w:val="00BF406E"/>
    <w:rsid w:val="00C0066F"/>
    <w:rsid w:val="00C8044B"/>
    <w:rsid w:val="00C90604"/>
    <w:rsid w:val="00D6332E"/>
    <w:rsid w:val="00D7393F"/>
    <w:rsid w:val="00D76A0D"/>
    <w:rsid w:val="00DA1783"/>
    <w:rsid w:val="00DC1D69"/>
    <w:rsid w:val="00DC59AD"/>
    <w:rsid w:val="00DD1D3E"/>
    <w:rsid w:val="00DF5A5C"/>
    <w:rsid w:val="00DF73A6"/>
    <w:rsid w:val="00E036A5"/>
    <w:rsid w:val="00E1124C"/>
    <w:rsid w:val="00E13F3B"/>
    <w:rsid w:val="00E47E43"/>
    <w:rsid w:val="00E66A48"/>
    <w:rsid w:val="00E93A0D"/>
    <w:rsid w:val="00EA418B"/>
    <w:rsid w:val="00EF3B0C"/>
    <w:rsid w:val="00F57D14"/>
    <w:rsid w:val="00F660B3"/>
    <w:rsid w:val="00F852F1"/>
    <w:rsid w:val="00FB6FBE"/>
    <w:rsid w:val="00FC2412"/>
    <w:rsid w:val="00FD377B"/>
    <w:rsid w:val="00FE51B8"/>
    <w:rsid w:val="00FE6FED"/>
    <w:rsid w:val="00FF700C"/>
    <w:rsid w:val="268E9323"/>
    <w:rsid w:val="2BC9872D"/>
    <w:rsid w:val="4B83C64E"/>
    <w:rsid w:val="4C10AFDE"/>
    <w:rsid w:val="7649FD68"/>
    <w:rsid w:val="7FFEF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79508"/>
  <w15:chartTrackingRefBased/>
  <w15:docId w15:val="{DD98B5B8-AAB1-4C6F-8472-44BD925C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12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124C"/>
  </w:style>
  <w:style w:type="paragraph" w:styleId="Pidipagina">
    <w:name w:val="footer"/>
    <w:basedOn w:val="Normale"/>
    <w:link w:val="PidipaginaCarattere"/>
    <w:uiPriority w:val="99"/>
    <w:unhideWhenUsed/>
    <w:rsid w:val="00E112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124C"/>
  </w:style>
  <w:style w:type="paragraph" w:styleId="Paragrafoelenco">
    <w:name w:val="List Paragraph"/>
    <w:basedOn w:val="Normale"/>
    <w:uiPriority w:val="34"/>
    <w:qFormat/>
    <w:rsid w:val="00E1124C"/>
    <w:pPr>
      <w:ind w:left="720"/>
      <w:contextualSpacing/>
    </w:pPr>
  </w:style>
  <w:style w:type="character" w:styleId="Collegamentoipertestuale">
    <w:name w:val="Hyperlink"/>
    <w:basedOn w:val="Carpredefinitoparagrafo"/>
    <w:uiPriority w:val="99"/>
    <w:unhideWhenUsed/>
    <w:rsid w:val="00E1124C"/>
    <w:rPr>
      <w:color w:val="0563C1" w:themeColor="hyperlink"/>
      <w:u w:val="single"/>
    </w:rPr>
  </w:style>
  <w:style w:type="paragraph" w:styleId="NormaleWeb">
    <w:name w:val="Normal (Web)"/>
    <w:basedOn w:val="Normale"/>
    <w:uiPriority w:val="99"/>
    <w:unhideWhenUsed/>
    <w:rsid w:val="00E112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FD377B"/>
    <w:rPr>
      <w:color w:val="605E5C"/>
      <w:shd w:val="clear" w:color="auto" w:fill="E1DFDD"/>
    </w:rPr>
  </w:style>
  <w:style w:type="paragraph" w:customStyle="1" w:styleId="Default">
    <w:name w:val="Default"/>
    <w:rsid w:val="00FD377B"/>
    <w:pPr>
      <w:autoSpaceDE w:val="0"/>
      <w:autoSpaceDN w:val="0"/>
      <w:adjustRightInd w:val="0"/>
      <w:spacing w:after="0" w:line="240" w:lineRule="auto"/>
    </w:pPr>
    <w:rPr>
      <w:rFonts w:ascii="Book Antiqua" w:hAnsi="Book Antiqua" w:cs="Book Antiqua"/>
      <w:color w:val="000000"/>
      <w:sz w:val="24"/>
      <w:szCs w:val="24"/>
    </w:rPr>
  </w:style>
  <w:style w:type="character" w:styleId="Rimandocommento">
    <w:name w:val="annotation reference"/>
    <w:basedOn w:val="Carpredefinitoparagrafo"/>
    <w:uiPriority w:val="99"/>
    <w:semiHidden/>
    <w:unhideWhenUsed/>
    <w:rsid w:val="00DF73A6"/>
    <w:rPr>
      <w:sz w:val="16"/>
      <w:szCs w:val="16"/>
    </w:rPr>
  </w:style>
  <w:style w:type="paragraph" w:styleId="Testocommento">
    <w:name w:val="annotation text"/>
    <w:basedOn w:val="Normale"/>
    <w:link w:val="TestocommentoCarattere"/>
    <w:uiPriority w:val="99"/>
    <w:semiHidden/>
    <w:unhideWhenUsed/>
    <w:rsid w:val="00DF73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3A6"/>
    <w:rPr>
      <w:sz w:val="20"/>
      <w:szCs w:val="20"/>
    </w:rPr>
  </w:style>
  <w:style w:type="paragraph" w:styleId="Soggettocommento">
    <w:name w:val="annotation subject"/>
    <w:basedOn w:val="Testocommento"/>
    <w:next w:val="Testocommento"/>
    <w:link w:val="SoggettocommentoCarattere"/>
    <w:uiPriority w:val="99"/>
    <w:semiHidden/>
    <w:unhideWhenUsed/>
    <w:rsid w:val="00DF73A6"/>
    <w:rPr>
      <w:b/>
      <w:bCs/>
    </w:rPr>
  </w:style>
  <w:style w:type="character" w:customStyle="1" w:styleId="SoggettocommentoCarattere">
    <w:name w:val="Soggetto commento Carattere"/>
    <w:basedOn w:val="TestocommentoCarattere"/>
    <w:link w:val="Soggettocommento"/>
    <w:uiPriority w:val="99"/>
    <w:semiHidden/>
    <w:rsid w:val="00DF73A6"/>
    <w:rPr>
      <w:b/>
      <w:bCs/>
      <w:sz w:val="20"/>
      <w:szCs w:val="20"/>
    </w:rPr>
  </w:style>
  <w:style w:type="paragraph" w:styleId="Testofumetto">
    <w:name w:val="Balloon Text"/>
    <w:basedOn w:val="Normale"/>
    <w:link w:val="TestofumettoCarattere"/>
    <w:uiPriority w:val="99"/>
    <w:semiHidden/>
    <w:unhideWhenUsed/>
    <w:rsid w:val="00DF73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73A6"/>
    <w:rPr>
      <w:rFonts w:ascii="Segoe UI" w:hAnsi="Segoe UI" w:cs="Segoe UI"/>
      <w:sz w:val="18"/>
      <w:szCs w:val="18"/>
    </w:rPr>
  </w:style>
  <w:style w:type="character" w:styleId="Menzionenonrisolta">
    <w:name w:val="Unresolved Mention"/>
    <w:basedOn w:val="Carpredefinitoparagrafo"/>
    <w:uiPriority w:val="99"/>
    <w:semiHidden/>
    <w:unhideWhenUsed/>
    <w:rsid w:val="0065138B"/>
    <w:rPr>
      <w:color w:val="605E5C"/>
      <w:shd w:val="clear" w:color="auto" w:fill="E1DFDD"/>
    </w:rPr>
  </w:style>
  <w:style w:type="paragraph" w:styleId="Revisione">
    <w:name w:val="Revision"/>
    <w:hidden/>
    <w:uiPriority w:val="99"/>
    <w:semiHidden/>
    <w:rsid w:val="00DC1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pd@as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i@asi.postacert.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i@asi.posta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B3BC0C48435F44EA7C0C6FDA7E03D3F" ma:contentTypeVersion="17" ma:contentTypeDescription="Creare un nuovo documento." ma:contentTypeScope="" ma:versionID="a104575e533d709cfd3c1a21ab731fcd">
  <xsd:schema xmlns:xsd="http://www.w3.org/2001/XMLSchema" xmlns:xs="http://www.w3.org/2001/XMLSchema" xmlns:p="http://schemas.microsoft.com/office/2006/metadata/properties" xmlns:ns2="0c9bf810-59a3-43f6-8cb4-71bc424ec3a9" xmlns:ns3="74671f4f-9163-4985-b031-7c1c09aaa197" targetNamespace="http://schemas.microsoft.com/office/2006/metadata/properties" ma:root="true" ma:fieldsID="c33316cb4af7b1b0ead1e4092ca35ef3" ns2:_="" ns3:_="">
    <xsd:import namespace="0c9bf810-59a3-43f6-8cb4-71bc424ec3a9"/>
    <xsd:import namespace="74671f4f-9163-4985-b031-7c1c09aaa197"/>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f810-59a3-43f6-8cb4-71bc424ec3a9"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4e4c1be-7752-44bc-83a0-738cd3096cba}" ma:internalName="TaxCatchAll" ma:showField="CatchAllData" ma:web="0c9bf810-59a3-43f6-8cb4-71bc424ec3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71f4f-9163-4985-b031-7c1c09aaa197" elementFormDefault="qualified">
    <xsd:import namespace="http://schemas.microsoft.com/office/2006/documentManagement/types"/>
    <xsd:import namespace="http://schemas.microsoft.com/office/infopath/2007/PartnerControls"/>
    <xsd:element name="_Flow_SignoffStatus" ma:index="11" nillable="true" ma:displayName="Stato consenso" ma:internalName="Stato_x0020_consenso">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4671f4f-9163-4985-b031-7c1c09aaa197" xsi:nil="true"/>
    <lcf76f155ced4ddcb4097134ff3c332f xmlns="74671f4f-9163-4985-b031-7c1c09aaa197">
      <Terms xmlns="http://schemas.microsoft.com/office/infopath/2007/PartnerControls"/>
    </lcf76f155ced4ddcb4097134ff3c332f>
    <TaxCatchAll xmlns="0c9bf810-59a3-43f6-8cb4-71bc424ec3a9" xsi:nil="true"/>
    <_dlc_DocId xmlns="0c9bf810-59a3-43f6-8cb4-71bc424ec3a9">STJVSNSXCN62-553786736-31850</_dlc_DocId>
    <_dlc_DocIdUrl xmlns="0c9bf810-59a3-43f6-8cb4-71bc424ec3a9">
      <Url>https://agenziaspaziale.sharepoint.com/sites/OA-documents/_layouts/15/DocIdRedir.aspx?ID=STJVSNSXCN62-553786736-31850</Url>
      <Description>STJVSNSXCN62-553786736-31850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9FA7-2C74-44A3-B2EF-77FBF2AD9D55}">
  <ds:schemaRefs>
    <ds:schemaRef ds:uri="http://schemas.microsoft.com/sharepoint/events"/>
  </ds:schemaRefs>
</ds:datastoreItem>
</file>

<file path=customXml/itemProps2.xml><?xml version="1.0" encoding="utf-8"?>
<ds:datastoreItem xmlns:ds="http://schemas.openxmlformats.org/officeDocument/2006/customXml" ds:itemID="{7EFE26F1-F31E-49FA-BB66-CCD39EC2BFCB}">
  <ds:schemaRefs>
    <ds:schemaRef ds:uri="http://schemas.microsoft.com/sharepoint/v3/contenttype/forms"/>
  </ds:schemaRefs>
</ds:datastoreItem>
</file>

<file path=customXml/itemProps3.xml><?xml version="1.0" encoding="utf-8"?>
<ds:datastoreItem xmlns:ds="http://schemas.openxmlformats.org/officeDocument/2006/customXml" ds:itemID="{E8D14E37-6E32-4B73-BAE3-95A344DC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bf810-59a3-43f6-8cb4-71bc424ec3a9"/>
    <ds:schemaRef ds:uri="74671f4f-9163-4985-b031-7c1c09aaa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1478C-9E5C-4A1C-83B7-3CE948B63066}">
  <ds:schemaRef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4671f4f-9163-4985-b031-7c1c09aaa197"/>
    <ds:schemaRef ds:uri="0c9bf810-59a3-43f6-8cb4-71bc424ec3a9"/>
    <ds:schemaRef ds:uri="http://purl.org/dc/dcmitype/"/>
    <ds:schemaRef ds:uri="http://purl.org/dc/terms/"/>
  </ds:schemaRefs>
</ds:datastoreItem>
</file>

<file path=customXml/itemProps5.xml><?xml version="1.0" encoding="utf-8"?>
<ds:datastoreItem xmlns:ds="http://schemas.openxmlformats.org/officeDocument/2006/customXml" ds:itemID="{86A8FECA-3501-44E8-B073-03056995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8121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Marucci Donatella</dc:creator>
  <cp:keywords/>
  <dc:description/>
  <cp:lastModifiedBy>Cerroni Agnese</cp:lastModifiedBy>
  <cp:revision>2</cp:revision>
  <dcterms:created xsi:type="dcterms:W3CDTF">2025-05-20T09:37:00Z</dcterms:created>
  <dcterms:modified xsi:type="dcterms:W3CDTF">2025-05-20T09:37:00Z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0x010100DB3BC0C48435F44EA7C0C6FDA7E03D3F</vt:lpwstr>
  </property>
  <property fmtid="{D5CDD505-2E9C-101B-9397-08002B2CF9AE}" pid="3" name="_dlc_DocIdItemGuid">
    <vt:lpwstr>46d72510-92d2-440f-87fe-ca815eefefb4</vt:lpwstr>
  </property>
  <property fmtid="{D5CDD505-2E9C-101B-9397-08002B2CF9AE}" pid="4" name="MediaServiceImageTags">
    <vt:lpwstr/>
  </property>
</Properties>
</file>