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2C75372" w14:textId="77777777" w:rsidR="00F96786" w:rsidRPr="00F96786" w:rsidRDefault="00F96786" w:rsidP="00F96786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14:paraId="36406752" w14:textId="77777777" w:rsidR="001E797F" w:rsidRPr="001E797F" w:rsidRDefault="001E797F" w:rsidP="001E797F">
      <w:pPr>
        <w:jc w:val="center"/>
        <w:rPr>
          <w:rFonts w:eastAsia="Calibri"/>
          <w:b/>
          <w:bCs/>
          <w:i/>
          <w:sz w:val="40"/>
          <w:szCs w:val="40"/>
        </w:rPr>
      </w:pPr>
      <w:r w:rsidRPr="001E797F">
        <w:rPr>
          <w:rFonts w:eastAsia="Calibri"/>
          <w:b/>
          <w:bCs/>
          <w:i/>
          <w:sz w:val="40"/>
          <w:szCs w:val="40"/>
        </w:rPr>
        <w:t xml:space="preserve">Applicazioni spaziali e servizi a sostegno delle </w:t>
      </w:r>
      <w:proofErr w:type="spellStart"/>
      <w:r w:rsidRPr="001E797F">
        <w:rPr>
          <w:rFonts w:eastAsia="Calibri"/>
          <w:b/>
          <w:bCs/>
          <w:i/>
          <w:sz w:val="40"/>
          <w:szCs w:val="40"/>
        </w:rPr>
        <w:t>smart</w:t>
      </w:r>
      <w:proofErr w:type="spellEnd"/>
      <w:r w:rsidRPr="001E797F">
        <w:rPr>
          <w:rFonts w:eastAsia="Calibri"/>
          <w:b/>
          <w:bCs/>
          <w:i/>
          <w:sz w:val="40"/>
          <w:szCs w:val="40"/>
        </w:rPr>
        <w:t xml:space="preserve"> cities, anche con riferimento all’aumento della </w:t>
      </w:r>
    </w:p>
    <w:p w14:paraId="562729D0" w14:textId="77777777" w:rsidR="001E797F" w:rsidRDefault="001E797F" w:rsidP="001E797F">
      <w:pPr>
        <w:jc w:val="center"/>
        <w:rPr>
          <w:rFonts w:eastAsia="Calibri"/>
          <w:b/>
          <w:bCs/>
          <w:i/>
          <w:sz w:val="40"/>
          <w:szCs w:val="40"/>
        </w:rPr>
      </w:pPr>
      <w:r w:rsidRPr="001E797F">
        <w:rPr>
          <w:rFonts w:eastAsia="Calibri"/>
          <w:b/>
          <w:bCs/>
          <w:i/>
          <w:sz w:val="40"/>
          <w:szCs w:val="40"/>
        </w:rPr>
        <w:t xml:space="preserve">resilienza e all’adattamento agli effetti indotti dai cambiamenti climatici in atto (gestione intelligente delle risorse idriche, città resilienti, servizi di monitoraggio e allerta meteo, ambienti urbani sostenibili, </w:t>
      </w:r>
      <w:proofErr w:type="spellStart"/>
      <w:r w:rsidRPr="001E797F">
        <w:rPr>
          <w:rFonts w:eastAsia="Calibri"/>
          <w:b/>
          <w:bCs/>
          <w:i/>
          <w:sz w:val="40"/>
          <w:szCs w:val="40"/>
        </w:rPr>
        <w:t>ecc</w:t>
      </w:r>
      <w:proofErr w:type="spellEnd"/>
      <w:r w:rsidRPr="001E797F">
        <w:rPr>
          <w:rFonts w:eastAsia="Calibri"/>
          <w:b/>
          <w:bCs/>
          <w:i/>
          <w:sz w:val="40"/>
          <w:szCs w:val="40"/>
        </w:rPr>
        <w:t>).</w:t>
      </w:r>
      <w:r w:rsidRPr="001E797F">
        <w:rPr>
          <w:rFonts w:eastAsia="Calibri"/>
          <w:b/>
          <w:bCs/>
          <w:i/>
          <w:sz w:val="40"/>
          <w:szCs w:val="40"/>
        </w:rPr>
        <w:cr/>
      </w:r>
    </w:p>
    <w:p w14:paraId="00CF9473" w14:textId="13C05FC8" w:rsidR="00F96786" w:rsidRPr="00555E87" w:rsidRDefault="001E797F" w:rsidP="001E797F">
      <w:pPr>
        <w:jc w:val="center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>Terzo</w:t>
      </w:r>
      <w:r w:rsidR="00D5504B">
        <w:rPr>
          <w:i/>
          <w:sz w:val="40"/>
          <w:szCs w:val="40"/>
        </w:rPr>
        <w:t xml:space="preserve"> bando tematico</w:t>
      </w:r>
      <w:r w:rsidR="00555E87" w:rsidRPr="00555E87">
        <w:rPr>
          <w:i/>
          <w:sz w:val="40"/>
          <w:szCs w:val="40"/>
        </w:rPr>
        <w:t xml:space="preserve"> </w:t>
      </w:r>
      <w:r w:rsidR="00246512">
        <w:rPr>
          <w:i/>
          <w:sz w:val="40"/>
          <w:szCs w:val="40"/>
        </w:rPr>
        <w:t>I4DP Market</w:t>
      </w:r>
    </w:p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569A3A8D" w14:textId="03811E70" w:rsidR="00E87734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84234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5C5117B" w14:textId="0CE90B78" w:rsidR="00E87734" w:rsidRDefault="00FE5DD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43C88DB" w14:textId="574A4D26" w:rsidR="00E87734" w:rsidRDefault="00FE5DD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15B0610" w14:textId="125E6B52" w:rsidR="00E87734" w:rsidRDefault="00FE5DD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C0458BF" w14:textId="4B387AB8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DCD756C" w14:textId="386812D0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E1E8880" w14:textId="1EA94D40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676F4B" w14:textId="6C46036C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F254D16" w14:textId="53A9D5DE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50B31B6" w14:textId="7B0181E1" w:rsidR="00E87734" w:rsidRDefault="00FE5DD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97F028A" w14:textId="5314C48C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08911F6F" w14:textId="034FAE67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26F9AC0" w14:textId="5522FDD7" w:rsidR="00E87734" w:rsidRDefault="00FE5DD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E907EC8" w14:textId="3C6536EC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C9FFE" w14:textId="5AEB86C2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7284E1" w14:textId="0E367178" w:rsidR="00E87734" w:rsidRDefault="00FE5DD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86068A8" w14:textId="01D30034" w:rsidR="00E87734" w:rsidRDefault="00FE5DD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59BC25C" w14:textId="4281DA06" w:rsidR="00E87734" w:rsidRDefault="00FE5DD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6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37C0849" w14:textId="79125933" w:rsidR="00E87734" w:rsidRDefault="00FE5DD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7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6893A" w14:textId="2C2A2590" w:rsidR="00E87734" w:rsidRDefault="00FE5DD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8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ADB2C18" w14:textId="64E90612" w:rsidR="00E87734" w:rsidRDefault="00FE5DD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9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1486AEE" w14:textId="2046C903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684234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1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6D1D513C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(durata massima 18 mesi)</w:t>
      </w:r>
    </w:p>
    <w:p w14:paraId="07C62B28" w14:textId="44A2E73B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6842343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2"/>
    </w:p>
    <w:p w14:paraId="3355BA03" w14:textId="57797ADB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 (</w:t>
      </w:r>
      <w:proofErr w:type="spellStart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max</w:t>
      </w:r>
      <w:proofErr w:type="spellEnd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 </w:t>
      </w:r>
      <w:r w:rsidR="00B1108D">
        <w:rPr>
          <w:rFonts w:ascii="Times New Roman" w:eastAsiaTheme="majorEastAsia" w:hAnsi="Times New Roman" w:cs="Times New Roman"/>
          <w:i/>
          <w:sz w:val="22"/>
          <w:szCs w:val="22"/>
        </w:rPr>
        <w:t>5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6842344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3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342F23BC" w:rsidR="00AE505F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contrattori</w:t>
      </w:r>
      <w:proofErr w:type="spellEnd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7D495F5E" w14:textId="77777777" w:rsidR="00D5504B" w:rsidRPr="004152C8" w:rsidRDefault="00D5504B" w:rsidP="00D5504B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>Prime/Referente: _______________________________</w:t>
      </w:r>
    </w:p>
    <w:p w14:paraId="02DC9A67" w14:textId="77777777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 xml:space="preserve">/Partner (1): ______________________ </w:t>
      </w:r>
      <w:r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641C21A1" w14:textId="77777777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 xml:space="preserve">/Partner (2): ______________________ </w:t>
      </w:r>
      <w:r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264310E2" w14:textId="77777777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 xml:space="preserve">/Partner (n): ______________________ </w:t>
      </w:r>
      <w:r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6842345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4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86842346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16BA959A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gli obiettivi della proposta</w:t>
      </w:r>
      <w:r w:rsidR="00604140">
        <w:rPr>
          <w:i/>
        </w:rPr>
        <w:t xml:space="preserve"> evidenziando il livello di innovatività </w:t>
      </w:r>
      <w:r w:rsidR="00B1007D">
        <w:rPr>
          <w:i/>
        </w:rPr>
        <w:t>degli applicativi e dei servizi a valore aggiunto descritti n</w:t>
      </w:r>
      <w:r w:rsidR="00604140">
        <w:rPr>
          <w:i/>
        </w:rPr>
        <w:t xml:space="preserve">ella proposta rispetto </w:t>
      </w:r>
      <w:r w:rsidR="00B1007D">
        <w:rPr>
          <w:i/>
        </w:rPr>
        <w:t>a</w:t>
      </w:r>
      <w:r w:rsidR="00604140">
        <w:rPr>
          <w:i/>
        </w:rPr>
        <w:t>l contesto nazionale ed internazionale</w:t>
      </w:r>
      <w:r w:rsidR="00B1007D">
        <w:rPr>
          <w:i/>
        </w:rPr>
        <w:t xml:space="preserve"> </w:t>
      </w:r>
    </w:p>
    <w:p w14:paraId="4AE0E792" w14:textId="77777777" w:rsidR="00F779C6" w:rsidRPr="00E66174" w:rsidRDefault="00F779C6" w:rsidP="005942D9">
      <w:pPr>
        <w:pStyle w:val="Nessunaspaziatura"/>
        <w:jc w:val="both"/>
        <w:rPr>
          <w:i/>
        </w:rPr>
      </w:pP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86842347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6"/>
    </w:p>
    <w:p w14:paraId="36B6EE4D" w14:textId="20039610" w:rsidR="00B1007D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sviluppo proposto, il contesto e lo stato dell’arte </w:t>
      </w:r>
      <w:r w:rsidR="00604140">
        <w:rPr>
          <w:i/>
        </w:rPr>
        <w:t>evidenziando la rilevanza della proposta in tale contesto</w:t>
      </w:r>
      <w:r w:rsidR="00067C56">
        <w:rPr>
          <w:i/>
        </w:rPr>
        <w:t xml:space="preserve"> e la </w:t>
      </w:r>
      <w:r w:rsidR="00067C56" w:rsidRPr="00067C56">
        <w:rPr>
          <w:i/>
        </w:rPr>
        <w:t>complementarietà rispetto agli altri programmi di sviluppo nazionali del downstream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86842348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7"/>
    </w:p>
    <w:p w14:paraId="26C779B6" w14:textId="3D7A4FA9" w:rsid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</w:t>
      </w:r>
      <w:r w:rsidR="00B1007D">
        <w:rPr>
          <w:i/>
        </w:rPr>
        <w:t>la realizzazione del</w:t>
      </w:r>
      <w:r w:rsidR="00604140">
        <w:rPr>
          <w:i/>
        </w:rPr>
        <w:t xml:space="preserve">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14:paraId="184EE2EF" w14:textId="77777777" w:rsidR="004B2EAC" w:rsidRDefault="004B2EAC" w:rsidP="005942D9">
      <w:pPr>
        <w:pStyle w:val="Nessunaspaziatura"/>
        <w:jc w:val="both"/>
        <w:rPr>
          <w:i/>
        </w:rPr>
      </w:pP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70AE4E49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45055545"/>
      <w:bookmarkStart w:id="9" w:name="_Toc86842349"/>
      <w:r w:rsidRPr="009F0815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8"/>
      <w:r w:rsidR="004B2EAC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9"/>
    </w:p>
    <w:p w14:paraId="204B2925" w14:textId="5BA84270" w:rsidR="00B1007D" w:rsidRDefault="009F0815" w:rsidP="00B1007D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</w:t>
      </w:r>
      <w:r w:rsidR="005942D9">
        <w:rPr>
          <w:i/>
        </w:rPr>
        <w:t>sinteticamente</w:t>
      </w:r>
      <w:r w:rsidR="00B1007D">
        <w:rPr>
          <w:i/>
        </w:rPr>
        <w:t xml:space="preserve"> lo stato di sviluppo e il grado di maturità del progetto proposto specificando il livello di TRL di partenza</w:t>
      </w:r>
      <w:r w:rsidR="0015761D">
        <w:rPr>
          <w:i/>
        </w:rPr>
        <w:t xml:space="preserve"> </w:t>
      </w:r>
      <w:r w:rsidR="00067C56">
        <w:rPr>
          <w:i/>
        </w:rPr>
        <w:t xml:space="preserve">ed </w:t>
      </w:r>
      <w:r w:rsidR="004B2EAC">
        <w:rPr>
          <w:i/>
        </w:rPr>
        <w:t>evidenziando la valorizzazione degli asset nazionali esistenti.</w:t>
      </w:r>
    </w:p>
    <w:p w14:paraId="2FEB1008" w14:textId="77777777" w:rsidR="00B1007D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Default="00B1007D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86842350"/>
      <w:r>
        <w:rPr>
          <w:rFonts w:ascii="Times New Roman" w:hAnsi="Times New Roman" w:cs="Times New Roman"/>
          <w:b/>
          <w:sz w:val="24"/>
          <w:szCs w:val="24"/>
        </w:rPr>
        <w:lastRenderedPageBreak/>
        <w:t>Identificazione del bacino di utenza</w:t>
      </w:r>
      <w:bookmarkEnd w:id="10"/>
    </w:p>
    <w:p w14:paraId="624C216F" w14:textId="44CA5DAE" w:rsidR="00AE0F1B" w:rsidRDefault="000E6EBA" w:rsidP="004B2EAC">
      <w:pPr>
        <w:pStyle w:val="Nessunaspaziatura"/>
        <w:jc w:val="both"/>
      </w:pPr>
      <w:r w:rsidRPr="000E6EBA">
        <w:rPr>
          <w:i/>
        </w:rPr>
        <w:t xml:space="preserve">Questo paragrafo </w:t>
      </w:r>
      <w:r w:rsidR="00C336A4">
        <w:rPr>
          <w:i/>
        </w:rPr>
        <w:t>mira</w:t>
      </w:r>
      <w:r w:rsidRPr="000E6EBA">
        <w:rPr>
          <w:i/>
        </w:rPr>
        <w:t xml:space="preserve"> ad identificare </w:t>
      </w:r>
      <w:r w:rsidR="009073FA">
        <w:rPr>
          <w:i/>
        </w:rPr>
        <w:t xml:space="preserve">eventuali </w:t>
      </w:r>
      <w:r w:rsidR="004B2EAC">
        <w:rPr>
          <w:i/>
        </w:rPr>
        <w:t xml:space="preserve">bacini di utenza e </w:t>
      </w:r>
      <w:r w:rsidRPr="000E6EBA">
        <w:rPr>
          <w:i/>
        </w:rPr>
        <w:t xml:space="preserve">possibilità di </w:t>
      </w:r>
      <w:r w:rsidR="00067C56">
        <w:rPr>
          <w:i/>
        </w:rPr>
        <w:t xml:space="preserve">utilizzo e </w:t>
      </w:r>
      <w:r w:rsidRPr="000E6EBA">
        <w:rPr>
          <w:i/>
        </w:rPr>
        <w:t>sfruttamento</w:t>
      </w:r>
      <w:r w:rsidR="004B2EAC" w:rsidRPr="004B2EAC">
        <w:rPr>
          <w:i/>
        </w:rPr>
        <w:t xml:space="preserve"> </w:t>
      </w:r>
      <w:proofErr w:type="gramStart"/>
      <w:r w:rsidR="004B2EAC">
        <w:rPr>
          <w:i/>
        </w:rPr>
        <w:t xml:space="preserve">delle </w:t>
      </w:r>
      <w:r w:rsidRPr="000E6EBA">
        <w:rPr>
          <w:i/>
        </w:rPr>
        <w:t xml:space="preserve"> applicazioni</w:t>
      </w:r>
      <w:proofErr w:type="gramEnd"/>
      <w:r w:rsidRPr="000E6EBA">
        <w:rPr>
          <w:i/>
        </w:rPr>
        <w:t xml:space="preserve"> </w:t>
      </w:r>
      <w:r w:rsidR="004B2EAC">
        <w:rPr>
          <w:i/>
        </w:rPr>
        <w:t>e/o dei servizi identificati e proposti</w:t>
      </w:r>
      <w:r w:rsidR="00067C56">
        <w:rPr>
          <w:i/>
        </w:rPr>
        <w:t>, evidenziando anche il modello organizzativo/gestionale proposto dal team proponente.</w:t>
      </w:r>
      <w:r w:rsidR="009073FA">
        <w:rPr>
          <w:i/>
        </w:rPr>
        <w:t xml:space="preserve"> </w:t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6842351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1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0C62BD18" w14:textId="42FD0B99" w:rsidR="00067C56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86842352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2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3" w:name="_Toc101346326"/>
      <w:bookmarkStart w:id="14" w:name="_Toc103683479"/>
      <w:bookmarkStart w:id="15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3"/>
      <w:bookmarkEnd w:id="14"/>
      <w:bookmarkEnd w:id="15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6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6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E20E5E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Toc323224607"/>
      <w:bookmarkStart w:id="18" w:name="_Toc86842353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18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101346331"/>
      <w:bookmarkStart w:id="20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1B5EFE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86842354"/>
      <w:bookmarkEnd w:id="19"/>
      <w:bookmarkEnd w:id="2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1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86842355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2"/>
    </w:p>
    <w:p w14:paraId="1281EAAB" w14:textId="5B7AAC02" w:rsid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0C25B78D" w14:textId="77777777" w:rsidR="00067C56" w:rsidRPr="009D2384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86842356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3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86842357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4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86842358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5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8684235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26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23224641"/>
      <w:bookmarkStart w:id="28" w:name="_Toc86842360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7"/>
      <w:bookmarkEnd w:id="28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86842361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29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36"/>
      <w:bookmarkStart w:id="31" w:name="_Toc8684236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0"/>
      <w:bookmarkEnd w:id="31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4A5A" w14:textId="77777777" w:rsidR="00FE5DDA" w:rsidRDefault="00FE5DDA" w:rsidP="0023258C">
      <w:pPr>
        <w:spacing w:after="0" w:line="240" w:lineRule="auto"/>
      </w:pPr>
      <w:r>
        <w:separator/>
      </w:r>
    </w:p>
  </w:endnote>
  <w:endnote w:type="continuationSeparator" w:id="0">
    <w:p w14:paraId="62BEF8D4" w14:textId="77777777" w:rsidR="00FE5DDA" w:rsidRDefault="00FE5DDA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93CE" w14:textId="77777777" w:rsidR="00FE5DDA" w:rsidRDefault="00FE5DDA" w:rsidP="0023258C">
      <w:pPr>
        <w:spacing w:after="0" w:line="240" w:lineRule="auto"/>
      </w:pPr>
      <w:r>
        <w:separator/>
      </w:r>
    </w:p>
  </w:footnote>
  <w:footnote w:type="continuationSeparator" w:id="0">
    <w:p w14:paraId="5FC9A64E" w14:textId="77777777" w:rsidR="00FE5DDA" w:rsidRDefault="00FE5DDA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3139D6B9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 w:rsidR="00B072A8">
      <w:rPr>
        <w:sz w:val="16"/>
        <w:szCs w:val="16"/>
      </w:rPr>
      <w:t xml:space="preserve">Innovation for Downstream </w:t>
    </w:r>
    <w:proofErr w:type="spellStart"/>
    <w:r w:rsidR="00B072A8">
      <w:rPr>
        <w:sz w:val="16"/>
        <w:szCs w:val="16"/>
      </w:rPr>
      <w:t>Preparation</w:t>
    </w:r>
    <w:proofErr w:type="spellEnd"/>
    <w:r w:rsidR="00B072A8">
      <w:rPr>
        <w:sz w:val="16"/>
        <w:szCs w:val="16"/>
      </w:rPr>
      <w:t xml:space="preserve"> - Market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97F"/>
    <w:rsid w:val="001E7F6C"/>
    <w:rsid w:val="001F1766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64678"/>
    <w:rsid w:val="005800D7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5D7D"/>
    <w:rsid w:val="006A4306"/>
    <w:rsid w:val="006B0A94"/>
    <w:rsid w:val="007038FB"/>
    <w:rsid w:val="007074D1"/>
    <w:rsid w:val="0072081D"/>
    <w:rsid w:val="00730887"/>
    <w:rsid w:val="007365E3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E019C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424D9"/>
    <w:rsid w:val="00943FB5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336A4"/>
    <w:rsid w:val="00C368C7"/>
    <w:rsid w:val="00C63171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504B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C6138"/>
    <w:rsid w:val="00FC6DD3"/>
    <w:rsid w:val="00FC7A23"/>
    <w:rsid w:val="00FD4ACD"/>
    <w:rsid w:val="00FD6802"/>
    <w:rsid w:val="00FE069E"/>
    <w:rsid w:val="00FE4FC8"/>
    <w:rsid w:val="00FE5DDA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58A9C-F4B7-4EB2-B4F7-2360F64C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9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Battagliere Maria Libera</cp:lastModifiedBy>
  <cp:revision>16</cp:revision>
  <dcterms:created xsi:type="dcterms:W3CDTF">2021-11-02T10:14:00Z</dcterms:created>
  <dcterms:modified xsi:type="dcterms:W3CDTF">2023-06-08T06:55:00Z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