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2C03" w14:textId="77777777" w:rsidR="001C6870" w:rsidRDefault="001C6870" w:rsidP="001C687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1B0BC289" w14:textId="1B074543" w:rsidR="001C6870" w:rsidRPr="00507B24" w:rsidRDefault="001C6870" w:rsidP="001C687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2D32B94B" w14:textId="77777777" w:rsidR="001C6870" w:rsidRPr="00507B24" w:rsidRDefault="001C6870" w:rsidP="001C687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0DFB3C94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A4FB46E" w14:textId="77777777" w:rsidR="001C6870" w:rsidRPr="00507B24" w:rsidRDefault="001C6870" w:rsidP="001C687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5EC9E8C7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02F40E36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67D1E104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79B24785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76EADD4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7C0F893C" w14:textId="77777777" w:rsidR="001C6870" w:rsidRPr="00507B24" w:rsidRDefault="001C6870" w:rsidP="001C687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7B10C039" w14:textId="77777777" w:rsidR="001C6870" w:rsidRPr="00507B24" w:rsidRDefault="001C6870" w:rsidP="001C687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CAB4D9B" w14:textId="77777777" w:rsidR="001C6870" w:rsidRPr="00507B24" w:rsidRDefault="001C6870" w:rsidP="001C687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2CD19BC" w14:textId="77777777" w:rsidR="001C6870" w:rsidRPr="00507B24" w:rsidRDefault="001C6870" w:rsidP="001C6870">
      <w:pPr>
        <w:ind w:right="-1"/>
        <w:rPr>
          <w:rFonts w:ascii="Book Antiqua" w:hAnsi="Book Antiqua"/>
          <w:i/>
          <w:sz w:val="22"/>
          <w:szCs w:val="22"/>
        </w:rPr>
      </w:pPr>
    </w:p>
    <w:p w14:paraId="716126BF" w14:textId="77777777" w:rsidR="001C6870" w:rsidRPr="00B15159" w:rsidRDefault="001C6870" w:rsidP="001C6870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37186B58" w14:textId="77777777" w:rsidR="001C6870" w:rsidRDefault="001C6870" w:rsidP="001C687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3EDACF7B" w14:textId="77777777" w:rsidR="001C6870" w:rsidRDefault="001C6870" w:rsidP="001C687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6B568A95" w14:textId="77777777" w:rsidR="001C6870" w:rsidRPr="005F2DDB" w:rsidRDefault="001C6870" w:rsidP="001C687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720F5B5B" w14:textId="77777777" w:rsidR="001C6870" w:rsidRDefault="001C6870" w:rsidP="001C6870">
      <w:pPr>
        <w:ind w:right="-1"/>
        <w:rPr>
          <w:rFonts w:ascii="Book Antiqua" w:hAnsi="Book Antiqua"/>
          <w:i/>
          <w:sz w:val="22"/>
          <w:szCs w:val="22"/>
        </w:rPr>
      </w:pPr>
    </w:p>
    <w:p w14:paraId="52309B2F" w14:textId="77777777" w:rsidR="001C6870" w:rsidRDefault="001C6870" w:rsidP="001C687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2DBE2DEC" w14:textId="77777777" w:rsidR="001C6870" w:rsidRDefault="001C6870" w:rsidP="001C6870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73F47406" w14:textId="77777777" w:rsidR="001C6870" w:rsidRPr="000F1BEA" w:rsidRDefault="001C6870" w:rsidP="001C6870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14:paraId="0413FA5A" w14:textId="77777777" w:rsidR="001C6870" w:rsidRPr="000F1BEA" w:rsidRDefault="001C6870" w:rsidP="001C6870">
      <w:pPr>
        <w:pStyle w:val="Default"/>
        <w:rPr>
          <w:color w:val="auto"/>
          <w:sz w:val="22"/>
          <w:szCs w:val="22"/>
        </w:rPr>
      </w:pPr>
    </w:p>
    <w:p w14:paraId="0D77FF07" w14:textId="77777777" w:rsidR="001C6870" w:rsidRPr="00BD1726" w:rsidRDefault="001C6870" w:rsidP="001C6870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4F7F6916" w14:textId="77777777" w:rsidR="001C6870" w:rsidRPr="000F1BEA" w:rsidRDefault="001C6870" w:rsidP="001C687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1C6870" w:rsidRPr="00A22281" w14:paraId="4D4A731F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65EF5E03" w14:textId="77777777" w:rsidR="001C6870" w:rsidRPr="000F1BEA" w:rsidRDefault="001C6870" w:rsidP="005223A3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7760B">
              <w:rPr>
                <w:sz w:val="22"/>
                <w:szCs w:val="22"/>
                <w:u w:val="single"/>
              </w:rPr>
              <w:t>attività svolta con contratti di lavoro a tempo indeterminato o determinato, se svolta presso Enti Pubblici di Ricerca sottoposti alla vigilanza del MIUR</w:t>
            </w:r>
          </w:p>
        </w:tc>
        <w:tc>
          <w:tcPr>
            <w:tcW w:w="5654" w:type="dxa"/>
            <w:vAlign w:val="center"/>
          </w:tcPr>
          <w:p w14:paraId="2AF67DF2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4EE1903F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3C2F4DA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DC3780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792C2C67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3E678EB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25DBB7F0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5D68FA2B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2EB070C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1E3DB8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E5A63C0" w14:textId="77777777" w:rsidTr="005223A3">
        <w:trPr>
          <w:trHeight w:val="186"/>
        </w:trPr>
        <w:tc>
          <w:tcPr>
            <w:tcW w:w="4072" w:type="dxa"/>
            <w:vAlign w:val="center"/>
          </w:tcPr>
          <w:p w14:paraId="1F522BB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E6330F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21D8B78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5CB1856E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158AE25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0683693A" w14:textId="77777777" w:rsidTr="005223A3">
        <w:trPr>
          <w:trHeight w:val="304"/>
        </w:trPr>
        <w:tc>
          <w:tcPr>
            <w:tcW w:w="4072" w:type="dxa"/>
            <w:vAlign w:val="center"/>
          </w:tcPr>
          <w:p w14:paraId="227C661E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966597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A68899E" w14:textId="77777777" w:rsidR="001C6870" w:rsidRDefault="001C6870" w:rsidP="001C687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1C6870" w:rsidRPr="00A22281" w14:paraId="57607B68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17747168" w14:textId="77777777" w:rsidR="001C6870" w:rsidRPr="000F1BEA" w:rsidRDefault="001C6870" w:rsidP="005223A3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67760B">
              <w:rPr>
                <w:sz w:val="22"/>
                <w:szCs w:val="22"/>
                <w:u w:val="single"/>
              </w:rPr>
              <w:t>attività svolta con contratti di lavoro a tempo indeterminato o determinato, se svolta altrove</w:t>
            </w:r>
          </w:p>
        </w:tc>
        <w:tc>
          <w:tcPr>
            <w:tcW w:w="5654" w:type="dxa"/>
            <w:vAlign w:val="center"/>
          </w:tcPr>
          <w:p w14:paraId="692F51C2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173BCE72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2B6B2F42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4A00AEB9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1C41783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6C6B99B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76F50B6C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16A82FA2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4AC6B802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48E002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777F24D3" w14:textId="77777777" w:rsidTr="005223A3">
        <w:trPr>
          <w:trHeight w:val="186"/>
        </w:trPr>
        <w:tc>
          <w:tcPr>
            <w:tcW w:w="4072" w:type="dxa"/>
            <w:vAlign w:val="center"/>
          </w:tcPr>
          <w:p w14:paraId="4D38296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E9A10B0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74F0DD8E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63B49A4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28F77B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E765BAD" w14:textId="77777777" w:rsidTr="005223A3">
        <w:trPr>
          <w:trHeight w:val="304"/>
        </w:trPr>
        <w:tc>
          <w:tcPr>
            <w:tcW w:w="4072" w:type="dxa"/>
            <w:vAlign w:val="center"/>
          </w:tcPr>
          <w:p w14:paraId="57707942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0E8CFBE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DA7E9C5" w14:textId="77777777" w:rsidR="001C6870" w:rsidRDefault="001C6870" w:rsidP="001C6870">
      <w:pPr>
        <w:pStyle w:val="Default"/>
        <w:rPr>
          <w:sz w:val="22"/>
          <w:szCs w:val="22"/>
        </w:rPr>
      </w:pPr>
    </w:p>
    <w:p w14:paraId="1DBFEFF4" w14:textId="77777777" w:rsidR="001C6870" w:rsidRPr="000F1BEA" w:rsidRDefault="001C6870" w:rsidP="001C687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1C6870" w:rsidRPr="00A22281" w14:paraId="6BB50A46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67651EC2" w14:textId="77777777" w:rsidR="001C6870" w:rsidRPr="000F1BEA" w:rsidRDefault="001C6870" w:rsidP="005223A3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“A3”: </w:t>
            </w:r>
            <w:r w:rsidRPr="0067760B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67760B">
              <w:rPr>
                <w:u w:val="single"/>
              </w:rPr>
              <w:t>orie di cui ai precedenti punti</w:t>
            </w:r>
            <w:r w:rsidRPr="0067760B">
              <w:rPr>
                <w:sz w:val="22"/>
                <w:szCs w:val="22"/>
                <w:u w:val="single"/>
              </w:rPr>
              <w:t xml:space="preserve"> (compresi co.co.co., assegni di ricerca, somministrazione lavoro, tirocini, stage e borse di studio) </w:t>
            </w:r>
            <w:r w:rsidRPr="0067760B">
              <w:rPr>
                <w:color w:val="auto"/>
                <w:sz w:val="22"/>
                <w:szCs w:val="22"/>
                <w:u w:val="single"/>
              </w:rPr>
              <w:t xml:space="preserve">se svolta presso Enti Pubblici di Ricerca </w:t>
            </w:r>
            <w:r w:rsidRPr="0067760B">
              <w:rPr>
                <w:sz w:val="22"/>
                <w:szCs w:val="22"/>
                <w:u w:val="single"/>
              </w:rPr>
              <w:t>sottoposti alla vigilanza del MIUR</w:t>
            </w:r>
          </w:p>
        </w:tc>
        <w:tc>
          <w:tcPr>
            <w:tcW w:w="5654" w:type="dxa"/>
            <w:vAlign w:val="center"/>
          </w:tcPr>
          <w:p w14:paraId="2D59DE61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“A3”: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0014CBFB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1B5813D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CFF0FF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DD2EA0C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38E20DB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5334DB6E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15E0C9CD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0F69951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60897F2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17F7B13" w14:textId="77777777" w:rsidTr="005223A3">
        <w:trPr>
          <w:trHeight w:val="186"/>
        </w:trPr>
        <w:tc>
          <w:tcPr>
            <w:tcW w:w="4072" w:type="dxa"/>
            <w:vAlign w:val="center"/>
          </w:tcPr>
          <w:p w14:paraId="6BAA78E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5EC9E3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79AAE21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72A17DD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865773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EC74C19" w14:textId="77777777" w:rsidTr="005223A3">
        <w:trPr>
          <w:trHeight w:val="304"/>
        </w:trPr>
        <w:tc>
          <w:tcPr>
            <w:tcW w:w="4072" w:type="dxa"/>
            <w:vAlign w:val="center"/>
          </w:tcPr>
          <w:p w14:paraId="7416F03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2F0A7215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EBF24F5" w14:textId="77777777" w:rsidR="001C6870" w:rsidRDefault="001C6870" w:rsidP="001C687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5F9CEF5" w14:textId="77777777" w:rsidR="001C6870" w:rsidRDefault="001C6870" w:rsidP="001C687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1C6870" w:rsidRPr="00A22281" w14:paraId="26ACAFAB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5B853B88" w14:textId="77777777" w:rsidR="001C6870" w:rsidRPr="000F1BEA" w:rsidRDefault="001C6870" w:rsidP="005223A3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“A4”: </w:t>
            </w:r>
            <w:r w:rsidRPr="0067760B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67760B">
              <w:rPr>
                <w:u w:val="single"/>
              </w:rPr>
              <w:t>orie di cui ai precedenti punti</w:t>
            </w:r>
            <w:r w:rsidRPr="0067760B">
              <w:rPr>
                <w:sz w:val="22"/>
                <w:szCs w:val="22"/>
                <w:u w:val="single"/>
              </w:rPr>
              <w:t xml:space="preserve"> (compresi co.co.co., assegni di ricerca, somministrazione lavoro, </w:t>
            </w:r>
            <w:r w:rsidRPr="0067760B">
              <w:rPr>
                <w:sz w:val="22"/>
                <w:szCs w:val="22"/>
                <w:u w:val="single"/>
              </w:rPr>
              <w:lastRenderedPageBreak/>
              <w:t xml:space="preserve">tirocini, stage e borse di studio) </w:t>
            </w:r>
            <w:r w:rsidRPr="0067760B">
              <w:rPr>
                <w:color w:val="auto"/>
                <w:sz w:val="22"/>
                <w:szCs w:val="22"/>
                <w:u w:val="single"/>
              </w:rPr>
              <w:t>se svolta altrove</w:t>
            </w:r>
          </w:p>
        </w:tc>
        <w:tc>
          <w:tcPr>
            <w:tcW w:w="5654" w:type="dxa"/>
            <w:vAlign w:val="center"/>
          </w:tcPr>
          <w:p w14:paraId="2149C8E5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Numero progressivo in “A4”: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574FBB0D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49DBE89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477E9C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730FDB1F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28C7BA11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1139D79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FE51F31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4256215C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D4A8BE1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44419D0" w14:textId="77777777" w:rsidTr="005223A3">
        <w:trPr>
          <w:trHeight w:val="186"/>
        </w:trPr>
        <w:tc>
          <w:tcPr>
            <w:tcW w:w="4072" w:type="dxa"/>
            <w:vAlign w:val="center"/>
          </w:tcPr>
          <w:p w14:paraId="03EA565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0003D7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5528CAA1" w14:textId="77777777" w:rsidTr="005223A3">
        <w:trPr>
          <w:trHeight w:val="184"/>
        </w:trPr>
        <w:tc>
          <w:tcPr>
            <w:tcW w:w="4072" w:type="dxa"/>
            <w:vAlign w:val="center"/>
          </w:tcPr>
          <w:p w14:paraId="339F10E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857A38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09DEAD07" w14:textId="77777777" w:rsidTr="005223A3">
        <w:trPr>
          <w:trHeight w:val="304"/>
        </w:trPr>
        <w:tc>
          <w:tcPr>
            <w:tcW w:w="4072" w:type="dxa"/>
            <w:vAlign w:val="center"/>
          </w:tcPr>
          <w:p w14:paraId="18F26E0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277335A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EA09918" w14:textId="77777777" w:rsidR="001C6870" w:rsidRDefault="001C6870" w:rsidP="001C687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321E065C" w14:textId="77777777" w:rsidR="001C6870" w:rsidRPr="000F1BEA" w:rsidRDefault="001C6870" w:rsidP="001C687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76C7411" w14:textId="77777777" w:rsidR="001C6870" w:rsidRDefault="001C6870" w:rsidP="001C687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4E6CCB1" w14:textId="2DDD8CBA" w:rsidR="001C6870" w:rsidRPr="000F1BEA" w:rsidRDefault="001C6870" w:rsidP="001C687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14:paraId="654770E6" w14:textId="77777777" w:rsidR="001C6870" w:rsidRPr="008C78BF" w:rsidRDefault="001C6870" w:rsidP="001C6870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14:paraId="00C31627" w14:textId="77777777" w:rsidR="001C6870" w:rsidRDefault="001C6870" w:rsidP="001C687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7358D8A" w14:textId="77777777" w:rsidR="001C6870" w:rsidRPr="004B59E5" w:rsidRDefault="001C6870" w:rsidP="001C687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14:paraId="3C83C9E4" w14:textId="77777777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6E4FE34" w14:textId="77777777" w:rsidR="001C6870" w:rsidRDefault="001C6870" w:rsidP="001C6870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9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14:paraId="39F8EA95" w14:textId="77777777" w:rsidR="001C6870" w:rsidRPr="00A22281" w:rsidRDefault="001C6870" w:rsidP="001C6870">
      <w:pPr>
        <w:pStyle w:val="Default"/>
        <w:jc w:val="both"/>
        <w:rPr>
          <w:bCs/>
          <w:color w:val="auto"/>
          <w:sz w:val="16"/>
          <w:szCs w:val="22"/>
        </w:rPr>
      </w:pPr>
    </w:p>
    <w:p w14:paraId="1D4C19DE" w14:textId="77777777" w:rsidR="001C6870" w:rsidRPr="0067760B" w:rsidRDefault="001C6870" w:rsidP="001C6870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67760B">
        <w:rPr>
          <w:rFonts w:ascii="Book Antiqua" w:hAnsi="Book Antiqua"/>
          <w:bCs/>
          <w:sz w:val="22"/>
          <w:szCs w:val="22"/>
        </w:rPr>
        <w:t xml:space="preserve">B1.1) </w:t>
      </w:r>
      <w:r w:rsidRPr="0067760B">
        <w:rPr>
          <w:rFonts w:ascii="Book Antiqua" w:hAnsi="Book Antiqua" w:cs="Book Antiqua"/>
          <w:sz w:val="22"/>
          <w:szCs w:val="22"/>
        </w:rPr>
        <w:t>incarichi svolti (es. Responsabile del Procedimento, Responsabile Unico del Procedimento, Direttore di Esecuzione dei Lavori;</w:t>
      </w:r>
      <w:r w:rsidRPr="0067760B">
        <w:rPr>
          <w:rFonts w:ascii="Book Antiqua" w:hAnsi="Book Antiqua" w:cs="Book Antiqua"/>
          <w:color w:val="000000"/>
          <w:sz w:val="22"/>
          <w:szCs w:val="22"/>
        </w:rPr>
        <w:t xml:space="preserve"> incarichi di Responsabile di Programma/Progetto/Sottosistema;</w:t>
      </w:r>
      <w:r w:rsidRPr="0067760B">
        <w:rPr>
          <w:rFonts w:ascii="Book Antiqua" w:hAnsi="Book Antiqua" w:cs="Book Antiqua"/>
          <w:sz w:val="22"/>
          <w:szCs w:val="22"/>
        </w:rPr>
        <w:t xml:space="preserve"> Componente di gruppi di lavoro tecnici; Componente di commissioni tecniche; Responsabile di specifiche attività tecniche o scientifiche, etc.)</w:t>
      </w:r>
      <w:r w:rsidRPr="0067760B">
        <w:rPr>
          <w:rFonts w:ascii="Book Antiqua" w:hAnsi="Book Antiqua"/>
          <w:sz w:val="22"/>
          <w:szCs w:val="22"/>
        </w:rPr>
        <w:t>:</w:t>
      </w:r>
    </w:p>
    <w:p w14:paraId="0B8914EC" w14:textId="77777777" w:rsidR="001C6870" w:rsidRPr="000F1BEA" w:rsidRDefault="001C6870" w:rsidP="001C6870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1C6870" w:rsidRPr="00A22281" w14:paraId="4A7C1250" w14:textId="77777777" w:rsidTr="005223A3">
        <w:trPr>
          <w:trHeight w:val="184"/>
        </w:trPr>
        <w:tc>
          <w:tcPr>
            <w:tcW w:w="3931" w:type="dxa"/>
            <w:vAlign w:val="center"/>
          </w:tcPr>
          <w:p w14:paraId="24F448D9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4A9B7FA1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78ED606E" w14:textId="77777777" w:rsidTr="005223A3">
        <w:trPr>
          <w:trHeight w:val="211"/>
        </w:trPr>
        <w:tc>
          <w:tcPr>
            <w:tcW w:w="3931" w:type="dxa"/>
            <w:vAlign w:val="center"/>
          </w:tcPr>
          <w:p w14:paraId="14D7643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262BC9E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97FCEBE" w14:textId="77777777" w:rsidTr="005223A3">
        <w:trPr>
          <w:trHeight w:val="211"/>
        </w:trPr>
        <w:tc>
          <w:tcPr>
            <w:tcW w:w="3931" w:type="dxa"/>
            <w:vAlign w:val="center"/>
          </w:tcPr>
          <w:p w14:paraId="45996109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82C608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1C881CCF" w14:textId="77777777" w:rsidTr="005223A3">
        <w:trPr>
          <w:trHeight w:val="211"/>
        </w:trPr>
        <w:tc>
          <w:tcPr>
            <w:tcW w:w="3931" w:type="dxa"/>
            <w:vAlign w:val="center"/>
          </w:tcPr>
          <w:p w14:paraId="472B359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5FB421F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97183B2" w14:textId="77777777" w:rsidTr="005223A3">
        <w:trPr>
          <w:trHeight w:val="214"/>
        </w:trPr>
        <w:tc>
          <w:tcPr>
            <w:tcW w:w="3931" w:type="dxa"/>
            <w:vAlign w:val="center"/>
          </w:tcPr>
          <w:p w14:paraId="2CC5F26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40F09AD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02F890B" w14:textId="77777777" w:rsidTr="005223A3">
        <w:trPr>
          <w:trHeight w:val="214"/>
        </w:trPr>
        <w:tc>
          <w:tcPr>
            <w:tcW w:w="3931" w:type="dxa"/>
            <w:vAlign w:val="center"/>
          </w:tcPr>
          <w:p w14:paraId="42D6301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2DFF8F7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CFED24D" w14:textId="77777777" w:rsidTr="005223A3">
        <w:trPr>
          <w:trHeight w:val="211"/>
        </w:trPr>
        <w:tc>
          <w:tcPr>
            <w:tcW w:w="3931" w:type="dxa"/>
            <w:vAlign w:val="center"/>
          </w:tcPr>
          <w:p w14:paraId="7AA9496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4B71EF8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D6C006" w14:textId="77777777" w:rsidR="001C6870" w:rsidRPr="000F1BEA" w:rsidRDefault="001C6870" w:rsidP="001C6870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779156F4" w14:textId="637C4119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0DA3E51" w14:textId="3F956D63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2923F23" w14:textId="1F8D0931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0A670BA" w14:textId="0C3F2D78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EC01A47" w14:textId="5ABCF849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E8DECB3" w14:textId="45BE633F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3F24805" w14:textId="70C1C360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47138BA" w14:textId="169A2558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297586B" w14:textId="7327C43B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79FF096" w14:textId="77777777" w:rsidR="001C6870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DC1D85C" w14:textId="77777777" w:rsidR="001C6870" w:rsidRPr="000F1BEA" w:rsidRDefault="001C6870" w:rsidP="001C687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4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09615DE" w14:textId="77777777" w:rsidR="001C6870" w:rsidRDefault="001C6870" w:rsidP="001C6870">
      <w:pPr>
        <w:pStyle w:val="Default"/>
        <w:jc w:val="both"/>
        <w:rPr>
          <w:sz w:val="22"/>
          <w:szCs w:val="22"/>
        </w:rPr>
      </w:pPr>
    </w:p>
    <w:p w14:paraId="08D1B454" w14:textId="77777777" w:rsidR="001C6870" w:rsidRPr="000F1BEA" w:rsidRDefault="001C6870" w:rsidP="001C687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1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1C6870" w:rsidRPr="00A22281" w14:paraId="247BF2D5" w14:textId="77777777" w:rsidTr="005223A3">
        <w:trPr>
          <w:trHeight w:val="469"/>
        </w:trPr>
        <w:tc>
          <w:tcPr>
            <w:tcW w:w="3932" w:type="dxa"/>
            <w:vAlign w:val="center"/>
          </w:tcPr>
          <w:p w14:paraId="6FFFA359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3D2A8D4F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68C17470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21F94C5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509B16A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546C09E0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09CD01E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7AE8EA2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874C1E6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FC3AE4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2101430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CEDB05B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23F7F6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19076D02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77AA846" w14:textId="77777777" w:rsidTr="005223A3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5593699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13470AE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796432C" w14:textId="77777777" w:rsidR="001C6870" w:rsidRDefault="001C6870" w:rsidP="001C6870">
      <w:pPr>
        <w:pStyle w:val="Default"/>
        <w:jc w:val="both"/>
        <w:rPr>
          <w:sz w:val="22"/>
          <w:szCs w:val="22"/>
        </w:rPr>
      </w:pPr>
    </w:p>
    <w:p w14:paraId="4A9BBC3C" w14:textId="77777777" w:rsidR="001C6870" w:rsidRPr="000F1BEA" w:rsidRDefault="001C6870" w:rsidP="001C687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 w:rsidRPr="00580AA2">
        <w:t>Abilitazion</w:t>
      </w:r>
      <w:r>
        <w:t>e</w:t>
      </w:r>
      <w:r w:rsidRPr="00580AA2">
        <w:t xml:space="preserve"> </w:t>
      </w:r>
      <w:r w:rsidRPr="00C84890">
        <w:t>all’esercizio della professione di ingegnere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1C6870" w:rsidRPr="00A22281" w14:paraId="3FF15DA8" w14:textId="77777777" w:rsidTr="005223A3">
        <w:trPr>
          <w:trHeight w:val="469"/>
        </w:trPr>
        <w:tc>
          <w:tcPr>
            <w:tcW w:w="3932" w:type="dxa"/>
            <w:vAlign w:val="center"/>
          </w:tcPr>
          <w:p w14:paraId="53912E0D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03A083EA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3C35FAE7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29A2D1F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665DEC0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D7F7BE9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7DE748A1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2CDA4B1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FD01A36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2EC1693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4CEE5F70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72D4007D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1D8A713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6327397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62DC259" w14:textId="77777777" w:rsidTr="005223A3">
        <w:trPr>
          <w:gridAfter w:val="1"/>
          <w:wAfter w:w="6" w:type="dxa"/>
          <w:trHeight w:val="348"/>
        </w:trPr>
        <w:tc>
          <w:tcPr>
            <w:tcW w:w="3932" w:type="dxa"/>
          </w:tcPr>
          <w:p w14:paraId="4A23A41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545AB06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48597E4" w14:textId="77777777" w:rsidR="001C6870" w:rsidRPr="000F1BEA" w:rsidRDefault="001C6870" w:rsidP="001C6870">
      <w:pPr>
        <w:pStyle w:val="Default"/>
        <w:jc w:val="both"/>
        <w:rPr>
          <w:sz w:val="22"/>
          <w:szCs w:val="22"/>
        </w:rPr>
      </w:pPr>
    </w:p>
    <w:p w14:paraId="6420CB36" w14:textId="77777777" w:rsidR="001C6870" w:rsidRPr="0067760B" w:rsidRDefault="001C6870" w:rsidP="001C6870">
      <w:pPr>
        <w:autoSpaceDE w:val="0"/>
        <w:autoSpaceDN w:val="0"/>
        <w:adjustRightInd w:val="0"/>
        <w:jc w:val="both"/>
        <w:rPr>
          <w:rFonts w:ascii="Book Antiqua" w:hAnsi="Book Antiqua" w:cstheme="majorHAnsi"/>
          <w:sz w:val="22"/>
          <w:szCs w:val="22"/>
        </w:rPr>
      </w:pPr>
      <w:r w:rsidRPr="0067760B">
        <w:rPr>
          <w:rFonts w:ascii="Book Antiqua" w:hAnsi="Book Antiqua" w:cstheme="majorHAnsi"/>
          <w:sz w:val="22"/>
          <w:szCs w:val="22"/>
        </w:rPr>
        <w:t>B2.3) corsi di alta formazione con esame finale, di cui alle tipologie contenute nel quadro dei titoli italiani del MIUR, ovvero:</w:t>
      </w:r>
    </w:p>
    <w:p w14:paraId="5920B819" w14:textId="77777777" w:rsidR="001C6870" w:rsidRPr="0067760B" w:rsidRDefault="001C6870" w:rsidP="001C6870">
      <w:pPr>
        <w:numPr>
          <w:ilvl w:val="0"/>
          <w:numId w:val="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Book Antiqua" w:hAnsi="Book Antiqua" w:cstheme="majorHAnsi"/>
          <w:sz w:val="22"/>
          <w:szCs w:val="22"/>
        </w:rPr>
      </w:pPr>
      <w:r w:rsidRPr="0067760B">
        <w:rPr>
          <w:rFonts w:ascii="Book Antiqua" w:hAnsi="Book Antiqua" w:cstheme="majorHAnsi"/>
          <w:sz w:val="22"/>
          <w:szCs w:val="22"/>
        </w:rPr>
        <w:t>diplomi di specializzazione;</w:t>
      </w:r>
    </w:p>
    <w:p w14:paraId="57437CFC" w14:textId="77777777" w:rsidR="001C6870" w:rsidRPr="0067760B" w:rsidRDefault="001C6870" w:rsidP="001C6870">
      <w:pPr>
        <w:numPr>
          <w:ilvl w:val="0"/>
          <w:numId w:val="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Book Antiqua" w:hAnsi="Book Antiqua" w:cstheme="majorHAnsi"/>
          <w:sz w:val="22"/>
          <w:szCs w:val="22"/>
        </w:rPr>
      </w:pPr>
      <w:r w:rsidRPr="0067760B">
        <w:rPr>
          <w:rFonts w:ascii="Book Antiqua" w:hAnsi="Book Antiqua" w:cstheme="majorHAnsi"/>
          <w:sz w:val="22"/>
          <w:szCs w:val="22"/>
        </w:rPr>
        <w:t>Master universitario di I livello;</w:t>
      </w:r>
    </w:p>
    <w:p w14:paraId="531EAA95" w14:textId="77777777" w:rsidR="001C6870" w:rsidRPr="0067760B" w:rsidRDefault="001C6870" w:rsidP="001C6870">
      <w:pPr>
        <w:numPr>
          <w:ilvl w:val="0"/>
          <w:numId w:val="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Book Antiqua" w:hAnsi="Book Antiqua" w:cstheme="majorHAnsi"/>
          <w:sz w:val="22"/>
          <w:szCs w:val="22"/>
        </w:rPr>
      </w:pPr>
      <w:r w:rsidRPr="0067760B">
        <w:rPr>
          <w:rFonts w:ascii="Book Antiqua" w:hAnsi="Book Antiqua" w:cstheme="majorHAnsi"/>
          <w:sz w:val="22"/>
          <w:szCs w:val="22"/>
        </w:rPr>
        <w:t>Master universitario di II livello;</w:t>
      </w:r>
    </w:p>
    <w:p w14:paraId="5A830A91" w14:textId="77777777" w:rsidR="001C6870" w:rsidRPr="0067760B" w:rsidRDefault="001C6870" w:rsidP="001C6870">
      <w:pPr>
        <w:numPr>
          <w:ilvl w:val="0"/>
          <w:numId w:val="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Book Antiqua" w:hAnsi="Book Antiqua" w:cstheme="majorHAnsi"/>
          <w:sz w:val="22"/>
          <w:szCs w:val="22"/>
        </w:rPr>
      </w:pPr>
      <w:r w:rsidRPr="0067760B">
        <w:rPr>
          <w:rFonts w:ascii="Book Antiqua" w:hAnsi="Book Antiqua" w:cstheme="majorHAnsi"/>
          <w:sz w:val="22"/>
          <w:szCs w:val="22"/>
        </w:rPr>
        <w:t>diplomi di perfezionamento.</w:t>
      </w:r>
    </w:p>
    <w:p w14:paraId="703940DA" w14:textId="77777777" w:rsidR="001C6870" w:rsidRPr="0067760B" w:rsidRDefault="001C6870" w:rsidP="001C6870">
      <w:pPr>
        <w:autoSpaceDE w:val="0"/>
        <w:autoSpaceDN w:val="0"/>
        <w:adjustRightInd w:val="0"/>
        <w:ind w:left="644"/>
        <w:jc w:val="both"/>
        <w:rPr>
          <w:rFonts w:ascii="Book Antiqua" w:hAnsi="Book Antiqua" w:cs="Book Antiqua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1C6870" w:rsidRPr="00A22281" w14:paraId="1FD1A82A" w14:textId="77777777" w:rsidTr="005223A3">
        <w:trPr>
          <w:trHeight w:val="184"/>
        </w:trPr>
        <w:tc>
          <w:tcPr>
            <w:tcW w:w="3932" w:type="dxa"/>
            <w:vAlign w:val="center"/>
          </w:tcPr>
          <w:p w14:paraId="5F79E5C7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6270E36D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79783073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92D0562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5F346E4C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59A4C7A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2E799A0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59FD4DB0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3202709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B74C19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7934369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D9A8C8D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38663C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35AFA00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F4181D1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D0EC18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5A245799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C43CCAB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F1E04B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4DA7DFDC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1E3FE583" w14:textId="77777777" w:rsidTr="005223A3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100F9C7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41F2E4C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CCCE7A4" w14:textId="77777777" w:rsidR="001C6870" w:rsidRDefault="001C6870" w:rsidP="001C6870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2BDF2E9C" w14:textId="77777777" w:rsidR="001C6870" w:rsidRPr="000F1BEA" w:rsidRDefault="001C6870" w:rsidP="001C687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1C6870" w:rsidRPr="00A22281" w14:paraId="6277BC8B" w14:textId="77777777" w:rsidTr="005223A3">
        <w:trPr>
          <w:trHeight w:val="184"/>
        </w:trPr>
        <w:tc>
          <w:tcPr>
            <w:tcW w:w="3932" w:type="dxa"/>
          </w:tcPr>
          <w:p w14:paraId="2C0BDAB5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</w:tcPr>
          <w:p w14:paraId="5DD228E5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B2.4: ……</w:t>
            </w:r>
          </w:p>
        </w:tc>
      </w:tr>
      <w:tr w:rsidR="001C6870" w:rsidRPr="000F1BEA" w14:paraId="58D5C482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26891B28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74E38E44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BB3C188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1BE0882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0FD4A46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6A632DE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6A146E7F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2CDFF42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7B758A8A" w14:textId="77777777" w:rsidTr="005223A3">
        <w:trPr>
          <w:gridAfter w:val="1"/>
          <w:wAfter w:w="6" w:type="dxa"/>
          <w:trHeight w:val="181"/>
        </w:trPr>
        <w:tc>
          <w:tcPr>
            <w:tcW w:w="3932" w:type="dxa"/>
          </w:tcPr>
          <w:p w14:paraId="50FA390D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2A6B8FBA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61FEC5BD" w14:textId="77777777" w:rsidTr="005223A3">
        <w:trPr>
          <w:gridAfter w:val="1"/>
          <w:wAfter w:w="6" w:type="dxa"/>
          <w:trHeight w:val="284"/>
        </w:trPr>
        <w:tc>
          <w:tcPr>
            <w:tcW w:w="3932" w:type="dxa"/>
          </w:tcPr>
          <w:p w14:paraId="6750C445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08679E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5F4E06B" w14:textId="77777777" w:rsidR="001C6870" w:rsidRPr="000F1BEA" w:rsidRDefault="001C6870" w:rsidP="001C6870">
      <w:pPr>
        <w:pStyle w:val="Default"/>
        <w:jc w:val="both"/>
        <w:rPr>
          <w:sz w:val="22"/>
          <w:szCs w:val="22"/>
        </w:rPr>
      </w:pPr>
    </w:p>
    <w:p w14:paraId="1E522CE9" w14:textId="77777777" w:rsidR="001C6870" w:rsidRPr="00D412C9" w:rsidRDefault="001C6870" w:rsidP="001C6870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5191976C" w14:textId="77777777" w:rsidR="001C6870" w:rsidRPr="00517D98" w:rsidRDefault="001C6870" w:rsidP="001C68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17D98">
        <w:rPr>
          <w:rFonts w:ascii="Book Antiqua" w:hAnsi="Book Antiqua"/>
          <w:sz w:val="22"/>
          <w:szCs w:val="22"/>
        </w:rPr>
        <w:t>B3.1) Competenze informatiche specifiche (</w:t>
      </w:r>
      <w:proofErr w:type="spellStart"/>
      <w:r w:rsidRPr="00517D98">
        <w:rPr>
          <w:rFonts w:ascii="Book Antiqua" w:hAnsi="Book Antiqua"/>
          <w:sz w:val="22"/>
          <w:szCs w:val="22"/>
        </w:rPr>
        <w:t>Sw</w:t>
      </w:r>
      <w:proofErr w:type="spellEnd"/>
      <w:r w:rsidRPr="00517D98">
        <w:rPr>
          <w:rFonts w:ascii="Book Antiqua" w:hAnsi="Book Antiqua"/>
          <w:sz w:val="22"/>
          <w:szCs w:val="22"/>
        </w:rPr>
        <w:t xml:space="preserve"> di gestione, </w:t>
      </w:r>
      <w:proofErr w:type="spellStart"/>
      <w:r w:rsidRPr="00517D98">
        <w:rPr>
          <w:rFonts w:ascii="Book Antiqua" w:hAnsi="Book Antiqua"/>
          <w:sz w:val="22"/>
          <w:szCs w:val="22"/>
        </w:rPr>
        <w:t>Sw</w:t>
      </w:r>
      <w:proofErr w:type="spellEnd"/>
      <w:r w:rsidRPr="00517D98">
        <w:rPr>
          <w:rFonts w:ascii="Book Antiqua" w:hAnsi="Book Antiqua"/>
          <w:sz w:val="22"/>
          <w:szCs w:val="22"/>
        </w:rPr>
        <w:t xml:space="preserve"> data base relazionali)</w:t>
      </w:r>
    </w:p>
    <w:p w14:paraId="596AED97" w14:textId="77777777" w:rsidR="001C6870" w:rsidRPr="000F1BEA" w:rsidRDefault="001C6870" w:rsidP="001C6870">
      <w:pPr>
        <w:pStyle w:val="Default"/>
        <w:spacing w:before="120" w:after="120"/>
        <w:jc w:val="both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1C6870" w:rsidRPr="00A22281" w14:paraId="19F751BA" w14:textId="77777777" w:rsidTr="005223A3">
        <w:trPr>
          <w:trHeight w:val="184"/>
        </w:trPr>
        <w:tc>
          <w:tcPr>
            <w:tcW w:w="3932" w:type="dxa"/>
            <w:vAlign w:val="center"/>
          </w:tcPr>
          <w:p w14:paraId="76298E26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14:paraId="333F2EE8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71BD11B7" w14:textId="77777777" w:rsidTr="005223A3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4006FF13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Ambito di competenza (specificare la competenza informatica posseduta) </w:t>
            </w:r>
          </w:p>
        </w:tc>
        <w:tc>
          <w:tcPr>
            <w:tcW w:w="5789" w:type="dxa"/>
            <w:vAlign w:val="center"/>
          </w:tcPr>
          <w:p w14:paraId="67743FB6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2ED94A47" w14:textId="77777777" w:rsidTr="005223A3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7D5D8932" w14:textId="77777777" w:rsidR="001C6870" w:rsidRPr="00517D98" w:rsidRDefault="001C6870" w:rsidP="005223A3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Certificazione formativa (ove disponibile) o </w:t>
            </w:r>
            <w:r>
              <w:t>autocertificazioni inerenti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competenza posseduta (ove acquisita on the job).</w:t>
            </w:r>
          </w:p>
        </w:tc>
        <w:tc>
          <w:tcPr>
            <w:tcW w:w="5789" w:type="dxa"/>
            <w:vAlign w:val="center"/>
          </w:tcPr>
          <w:p w14:paraId="08653CC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5FDD682B" w14:textId="77777777" w:rsidTr="005223A3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6103512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574DD47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BF232A1" w14:textId="77777777" w:rsidR="001C6870" w:rsidRDefault="001C6870" w:rsidP="001C6870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258D31BE" w14:textId="77777777" w:rsidR="001C6870" w:rsidRDefault="001C6870" w:rsidP="001C687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t>C</w:t>
      </w:r>
      <w:r w:rsidRPr="00691131">
        <w:t>ompetenze linguistiche aggiuntive</w:t>
      </w:r>
      <w:r w:rsidRPr="000F1BEA">
        <w:rPr>
          <w:sz w:val="22"/>
          <w:szCs w:val="22"/>
        </w:rPr>
        <w:t>:</w:t>
      </w:r>
    </w:p>
    <w:p w14:paraId="34BA050A" w14:textId="77777777" w:rsidR="001C6870" w:rsidRDefault="001C6870" w:rsidP="001C687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conoscenza </w:t>
      </w:r>
      <w:r w:rsidRPr="003E31C7">
        <w:rPr>
          <w:rFonts w:ascii="Book Antiqua" w:hAnsi="Book Antiqua"/>
        </w:rPr>
        <w:t>della lingua f</w:t>
      </w:r>
      <w:r>
        <w:rPr>
          <w:rFonts w:ascii="Book Antiqua" w:hAnsi="Book Antiqua"/>
        </w:rPr>
        <w:t>rancese (per la quale è sufficiente un livello di padronanza al livello B1 del Quadro Comunitario) è da accertarsi mediante esibizione di certificazioni formative e/o autocertificazioni inerenti significativi soggiorni/lavoro all’estero in aree geografiche francofone (in questo caso di durata complessiva non inferiore a 6 mesi).</w:t>
      </w:r>
    </w:p>
    <w:p w14:paraId="5F602141" w14:textId="77777777" w:rsidR="001C6870" w:rsidRDefault="001C6870" w:rsidP="001C6870">
      <w:pPr>
        <w:jc w:val="both"/>
        <w:rPr>
          <w:rFonts w:ascii="Book Antiqua" w:hAnsi="Book Antiqua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1C6870" w:rsidRPr="00A22281" w14:paraId="6C4D0F05" w14:textId="77777777" w:rsidTr="005223A3">
        <w:trPr>
          <w:trHeight w:val="184"/>
        </w:trPr>
        <w:tc>
          <w:tcPr>
            <w:tcW w:w="3932" w:type="dxa"/>
            <w:vAlign w:val="center"/>
          </w:tcPr>
          <w:p w14:paraId="05E8A58A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  <w:vAlign w:val="center"/>
          </w:tcPr>
          <w:p w14:paraId="49235A53" w14:textId="77777777" w:rsidR="001C6870" w:rsidRPr="000F1BEA" w:rsidRDefault="001C6870" w:rsidP="005223A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C6870" w:rsidRPr="000F1BEA" w14:paraId="789E2B10" w14:textId="77777777" w:rsidTr="005223A3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63463018" w14:textId="77777777" w:rsidR="001C6870" w:rsidRPr="00C47165" w:rsidRDefault="001C6870" w:rsidP="005223A3">
            <w:pPr>
              <w:pStyle w:val="Default"/>
              <w:rPr>
                <w:sz w:val="22"/>
                <w:szCs w:val="22"/>
              </w:rPr>
            </w:pPr>
            <w:r w:rsidRPr="00C47165">
              <w:rPr>
                <w:sz w:val="22"/>
                <w:szCs w:val="22"/>
              </w:rPr>
              <w:t xml:space="preserve">Ambito di competenza (specificare la competenza linguistica posseduta) </w:t>
            </w:r>
          </w:p>
        </w:tc>
        <w:tc>
          <w:tcPr>
            <w:tcW w:w="5789" w:type="dxa"/>
            <w:vAlign w:val="center"/>
          </w:tcPr>
          <w:p w14:paraId="16AFFD89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3DA58B27" w14:textId="77777777" w:rsidTr="005223A3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66E6EACA" w14:textId="77777777" w:rsidR="001C6870" w:rsidRPr="00C47165" w:rsidRDefault="001C6870" w:rsidP="005223A3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</w:rPr>
            </w:pPr>
            <w:r w:rsidRPr="00C47165">
              <w:rPr>
                <w:sz w:val="22"/>
                <w:szCs w:val="22"/>
              </w:rPr>
              <w:t>Certificazion</w:t>
            </w:r>
            <w:r>
              <w:rPr>
                <w:sz w:val="22"/>
                <w:szCs w:val="22"/>
              </w:rPr>
              <w:t>i</w:t>
            </w:r>
            <w:r w:rsidRPr="00C47165">
              <w:rPr>
                <w:sz w:val="22"/>
                <w:szCs w:val="22"/>
              </w:rPr>
              <w:t xml:space="preserve"> formativ</w:t>
            </w:r>
            <w:r>
              <w:rPr>
                <w:sz w:val="22"/>
                <w:szCs w:val="22"/>
              </w:rPr>
              <w:t>e</w:t>
            </w:r>
            <w:r w:rsidRPr="00C47165">
              <w:rPr>
                <w:sz w:val="22"/>
                <w:szCs w:val="22"/>
              </w:rPr>
              <w:t xml:space="preserve"> (ove disponibil</w:t>
            </w:r>
            <w:r>
              <w:rPr>
                <w:sz w:val="22"/>
                <w:szCs w:val="22"/>
              </w:rPr>
              <w:t>i</w:t>
            </w:r>
            <w:r w:rsidRPr="00C47165">
              <w:rPr>
                <w:sz w:val="22"/>
                <w:szCs w:val="22"/>
              </w:rPr>
              <w:t>) o autocertificazioni inerenti significativi soggiorni/lavoro all’estero in aree geografiche praticanti la lingua indicata (in questo caso di durata complessiva non inferiore a 6 mesi)</w:t>
            </w:r>
          </w:p>
        </w:tc>
        <w:tc>
          <w:tcPr>
            <w:tcW w:w="5789" w:type="dxa"/>
            <w:vAlign w:val="center"/>
          </w:tcPr>
          <w:p w14:paraId="43CA2977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  <w:tr w:rsidR="001C6870" w:rsidRPr="000F1BEA" w14:paraId="4073E7D3" w14:textId="77777777" w:rsidTr="005223A3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12D8379B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0BD9E005" w14:textId="77777777" w:rsidR="001C6870" w:rsidRPr="000F1BEA" w:rsidRDefault="001C6870" w:rsidP="005223A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91527C" w14:textId="77777777" w:rsidR="001C6870" w:rsidRDefault="001C6870" w:rsidP="001C6870">
      <w:pPr>
        <w:pStyle w:val="Default"/>
        <w:spacing w:before="120" w:after="120"/>
        <w:jc w:val="both"/>
        <w:rPr>
          <w:sz w:val="22"/>
          <w:szCs w:val="22"/>
        </w:rPr>
      </w:pPr>
    </w:p>
    <w:p w14:paraId="171627CE" w14:textId="77777777" w:rsidR="001C6870" w:rsidRPr="000F1BEA" w:rsidRDefault="001C6870" w:rsidP="001C687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801CB9F" w14:textId="77777777" w:rsidR="001C6870" w:rsidRPr="000F1BEA" w:rsidRDefault="001C6870" w:rsidP="001C687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7ED7F09" w14:textId="77777777" w:rsidR="001C6870" w:rsidRDefault="001C6870" w:rsidP="001C6870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>Data _____________________</w:t>
      </w:r>
      <w:r>
        <w:rPr>
          <w:rFonts w:ascii="Book Antiqua" w:hAnsi="Book Antiqua"/>
          <w:sz w:val="22"/>
          <w:szCs w:val="22"/>
        </w:rPr>
        <w:t xml:space="preserve">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3D2F41CE" w14:textId="77777777" w:rsidR="001C6870" w:rsidRDefault="001C6870" w:rsidP="001C6870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B6B32D" w14:textId="77777777" w:rsidR="00B37812" w:rsidRDefault="00B37812"/>
    <w:sectPr w:rsidR="00B378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68C9" w14:textId="77777777" w:rsidR="001C6870" w:rsidRDefault="001C6870" w:rsidP="001C6870">
      <w:r>
        <w:separator/>
      </w:r>
    </w:p>
  </w:endnote>
  <w:endnote w:type="continuationSeparator" w:id="0">
    <w:p w14:paraId="7C4D4C77" w14:textId="77777777" w:rsidR="001C6870" w:rsidRDefault="001C6870" w:rsidP="001C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783F" w14:textId="77777777" w:rsidR="001C6870" w:rsidRDefault="001C6870" w:rsidP="001C6870">
      <w:r>
        <w:separator/>
      </w:r>
    </w:p>
  </w:footnote>
  <w:footnote w:type="continuationSeparator" w:id="0">
    <w:p w14:paraId="33318C39" w14:textId="77777777" w:rsidR="001C6870" w:rsidRDefault="001C6870" w:rsidP="001C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8DE1" w14:textId="77777777" w:rsidR="001C6870" w:rsidRPr="006F4797" w:rsidRDefault="001C6870" w:rsidP="001C6870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B</w:t>
    </w:r>
  </w:p>
  <w:p w14:paraId="62B1C302" w14:textId="77777777" w:rsidR="001C6870" w:rsidRPr="00252EE8" w:rsidRDefault="001C6870" w:rsidP="001C687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5/2020</w:t>
    </w:r>
  </w:p>
  <w:p w14:paraId="0331C11F" w14:textId="77777777" w:rsidR="001C6870" w:rsidRDefault="001C68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12DDB"/>
    <w:multiLevelType w:val="hybridMultilevel"/>
    <w:tmpl w:val="78F49DA0"/>
    <w:lvl w:ilvl="0" w:tplc="0410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F73681AE">
      <w:start w:val="1"/>
      <w:numFmt w:val="decimal"/>
      <w:lvlText w:val="%2.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5E"/>
    <w:rsid w:val="00034B5E"/>
    <w:rsid w:val="001C6870"/>
    <w:rsid w:val="00B3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0E80"/>
  <w15:chartTrackingRefBased/>
  <w15:docId w15:val="{EE191B8B-BFB2-49D5-B207-D70A8092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6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8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C687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6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87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2020-09-18T09:25:00Z</dcterms:created>
  <dcterms:modified xsi:type="dcterms:W3CDTF">2020-09-18T09:26:00Z</dcterms:modified>
</cp:coreProperties>
</file>