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96B13" w14:textId="77777777" w:rsidR="00DA1BD1" w:rsidRDefault="00DA1BD1" w:rsidP="00DA1BD1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04DFEE46" w14:textId="77777777" w:rsidR="00DA1BD1" w:rsidRDefault="00DA1BD1" w:rsidP="00DA1BD1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2D03A117" w14:textId="1E0D7220" w:rsidR="00DA1BD1" w:rsidRDefault="00DA1BD1" w:rsidP="00DA1BD1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7F47BD94" w14:textId="77777777" w:rsidR="00DA1BD1" w:rsidRDefault="00DA1BD1" w:rsidP="00DA1BD1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7E40C8E1" w14:textId="77777777" w:rsidR="00DA1BD1" w:rsidRDefault="00DA1BD1" w:rsidP="00DA1BD1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16675228" w14:textId="77777777" w:rsidR="00DA1BD1" w:rsidRDefault="00DA1BD1" w:rsidP="00DA1BD1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14C78A19" w14:textId="77777777" w:rsidR="00DA1BD1" w:rsidRDefault="00DA1BD1" w:rsidP="00DA1BD1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6099216" w14:textId="77777777" w:rsidR="00DA1BD1" w:rsidRDefault="00DA1BD1" w:rsidP="00DA1BD1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83627E3" w14:textId="77777777" w:rsidR="00DA1BD1" w:rsidRDefault="00DA1BD1" w:rsidP="00DA1BD1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per titoli ed esami, volta al reclutamento di 1 unità di personale, nel profilo di Tecnologo, del livello professionale III – 1^ fascia stipendiale, da assumere con contratto di lavoro a tempo pieno e determinato, della durata di anni 3, per la gestione operativa della Base di Lancio e controllo satelliti di Malindi in Kenya</w:t>
      </w:r>
      <w:r w:rsidRPr="004F6A28">
        <w:rPr>
          <w:rFonts w:ascii="Book Antiqua" w:hAnsi="Book Antiqua"/>
          <w:iCs/>
          <w:sz w:val="22"/>
          <w:szCs w:val="22"/>
        </w:rPr>
        <w:t>.</w:t>
      </w:r>
    </w:p>
    <w:p w14:paraId="50A51DC2" w14:textId="77777777" w:rsidR="00DA1BD1" w:rsidRDefault="00DA1BD1" w:rsidP="00DA1BD1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697383B3" w14:textId="77777777" w:rsidR="00DA1BD1" w:rsidRDefault="00DA1BD1" w:rsidP="00DA1BD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0F905D45" w14:textId="77777777" w:rsidR="00DA1BD1" w:rsidRDefault="00DA1BD1" w:rsidP="00DA1BD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3056E17B" w14:textId="77777777" w:rsidR="00DA1BD1" w:rsidRDefault="00DA1BD1" w:rsidP="00DA1BD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1014F51E" w14:textId="77777777" w:rsidR="00DA1BD1" w:rsidRDefault="00DA1BD1" w:rsidP="00DA1BD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italiano;</w:t>
      </w:r>
    </w:p>
    <w:p w14:paraId="0F0C33AD" w14:textId="77777777" w:rsidR="00DA1BD1" w:rsidRDefault="00DA1BD1" w:rsidP="00DA1BD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62273B07" w14:textId="77777777" w:rsidR="00DA1BD1" w:rsidRDefault="00DA1BD1" w:rsidP="00DA1BD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16106AD0" w14:textId="77777777" w:rsidR="00DA1BD1" w:rsidRDefault="00DA1BD1" w:rsidP="00DA1BD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0EDE7D4A" w14:textId="77777777" w:rsidR="00DA1BD1" w:rsidRDefault="00DA1BD1" w:rsidP="00DA1BD1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presso………………;</w:t>
      </w:r>
    </w:p>
    <w:p w14:paraId="08793D8D" w14:textId="77777777" w:rsidR="00DA1BD1" w:rsidRDefault="00DA1BD1" w:rsidP="00DA1BD1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</w:t>
      </w:r>
      <w:r w:rsidRPr="00B83189">
        <w:rPr>
          <w:rFonts w:ascii="Book Antiqua" w:hAnsi="Book Antiqua"/>
          <w:sz w:val="22"/>
          <w:szCs w:val="22"/>
        </w:rPr>
        <w:t xml:space="preserve"> possesso dell’ulteriore requisito </w:t>
      </w:r>
      <w:r>
        <w:rPr>
          <w:rFonts w:ascii="Book Antiqua" w:hAnsi="Book Antiqua"/>
          <w:sz w:val="22"/>
          <w:szCs w:val="22"/>
        </w:rPr>
        <w:t xml:space="preserve">richiesto, indicato </w:t>
      </w:r>
      <w:r w:rsidRPr="00B83189">
        <w:rPr>
          <w:rFonts w:ascii="Book Antiqua" w:hAnsi="Book Antiqua"/>
          <w:sz w:val="22"/>
          <w:szCs w:val="22"/>
        </w:rPr>
        <w:t xml:space="preserve">all’art. 1, comma </w:t>
      </w:r>
      <w:r>
        <w:rPr>
          <w:rFonts w:ascii="Book Antiqua" w:hAnsi="Book Antiqua"/>
          <w:sz w:val="22"/>
          <w:szCs w:val="22"/>
        </w:rPr>
        <w:t>4</w:t>
      </w:r>
      <w:r w:rsidRPr="00B83189">
        <w:rPr>
          <w:rFonts w:ascii="Book Antiqua" w:hAnsi="Book Antiqua"/>
          <w:sz w:val="22"/>
          <w:szCs w:val="22"/>
        </w:rPr>
        <w:t xml:space="preserve">, lett. </w:t>
      </w:r>
      <w:r>
        <w:rPr>
          <w:rFonts w:ascii="Book Antiqua" w:hAnsi="Book Antiqua"/>
          <w:sz w:val="22"/>
          <w:szCs w:val="22"/>
        </w:rPr>
        <w:t>e</w:t>
      </w:r>
      <w:r w:rsidRPr="00B83189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, punto ii.</w:t>
      </w:r>
      <w:r w:rsidRPr="00B83189">
        <w:rPr>
          <w:rFonts w:ascii="Book Antiqua" w:hAnsi="Book Antiqua"/>
          <w:sz w:val="22"/>
          <w:szCs w:val="22"/>
        </w:rPr>
        <w:t xml:space="preserve"> del bando</w:t>
      </w:r>
      <w:r>
        <w:rPr>
          <w:rFonts w:ascii="Book Antiqua" w:hAnsi="Book Antiqua"/>
          <w:sz w:val="22"/>
          <w:szCs w:val="22"/>
        </w:rPr>
        <w:t>, ovvero “</w:t>
      </w:r>
      <w:r w:rsidRPr="0039023D">
        <w:rPr>
          <w:rFonts w:ascii="Book Antiqua" w:hAnsi="Book Antiqua"/>
          <w:i/>
          <w:sz w:val="22"/>
          <w:szCs w:val="22"/>
        </w:rPr>
        <w:t>documentata pertinente esperienza lavorativa, non inferiore a 3 anni, coerente con le attività sopra descritte</w:t>
      </w:r>
      <w:r>
        <w:rPr>
          <w:rFonts w:ascii="Book Antiqua" w:hAnsi="Book Antiqua"/>
          <w:sz w:val="22"/>
          <w:szCs w:val="22"/>
        </w:rPr>
        <w:t>”</w:t>
      </w:r>
      <w:r w:rsidRPr="00B83189">
        <w:rPr>
          <w:rFonts w:ascii="Book Antiqua" w:hAnsi="Book Antiqua"/>
          <w:sz w:val="22"/>
          <w:szCs w:val="22"/>
        </w:rPr>
        <w:t>;</w:t>
      </w:r>
    </w:p>
    <w:p w14:paraId="2E3B1082" w14:textId="77777777" w:rsidR="00DA1BD1" w:rsidRPr="00C73D41" w:rsidRDefault="00DA1BD1" w:rsidP="00DA1BD1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dell’informatica e della lingua inglese, come richiesta, dall’art. 1, comma 4, lett. e), punti iii. e iv. del bando;</w:t>
      </w:r>
    </w:p>
    <w:p w14:paraId="2AF50D3D" w14:textId="77777777" w:rsidR="00DA1BD1" w:rsidRPr="009D5837" w:rsidRDefault="00DA1BD1" w:rsidP="00DA1BD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1609B7FA" w14:textId="77777777" w:rsidR="00DA1BD1" w:rsidRDefault="00DA1BD1" w:rsidP="00DA1BD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0DE3AAFE" w14:textId="77777777" w:rsidR="00DA1BD1" w:rsidRDefault="00DA1BD1" w:rsidP="00DA1BD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72239C73" w14:textId="77777777" w:rsidR="00DA1BD1" w:rsidRDefault="00DA1BD1" w:rsidP="00DA1BD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5B35E13C" w14:textId="77777777" w:rsidR="00DA1BD1" w:rsidRDefault="00DA1BD1" w:rsidP="00DA1BD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3D0EA592" w14:textId="77777777" w:rsidR="00DA1BD1" w:rsidRDefault="00DA1BD1" w:rsidP="00DA1BD1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75F2A5A8" w14:textId="77777777" w:rsidR="00DA1BD1" w:rsidRDefault="00DA1BD1" w:rsidP="00DA1BD1">
      <w:pPr>
        <w:ind w:right="140"/>
        <w:jc w:val="both"/>
        <w:rPr>
          <w:rFonts w:ascii="Book Antiqua" w:hAnsi="Book Antiqua"/>
        </w:rPr>
      </w:pPr>
    </w:p>
    <w:p w14:paraId="78CA1324" w14:textId="77777777" w:rsidR="00DA1BD1" w:rsidRPr="006B651C" w:rsidRDefault="00DA1BD1" w:rsidP="00DA1BD1">
      <w:pPr>
        <w:ind w:right="140"/>
        <w:jc w:val="both"/>
        <w:rPr>
          <w:rFonts w:ascii="Book Antiqua" w:hAnsi="Book Antiqua"/>
          <w:sz w:val="16"/>
        </w:rPr>
      </w:pPr>
      <w:r>
        <w:rPr>
          <w:rStyle w:val="Rimandonotaapidipagina"/>
          <w:rFonts w:ascii="Book Antiqua" w:hAnsi="Book Antiqua"/>
          <w:sz w:val="16"/>
        </w:rPr>
        <w:t>1</w:t>
      </w:r>
      <w:r w:rsidRPr="006B651C">
        <w:rPr>
          <w:rStyle w:val="Rimandonotaapidipagina"/>
          <w:rFonts w:ascii="Book Antiqua" w:hAnsi="Book Antiqua"/>
          <w:sz w:val="16"/>
        </w:rPr>
        <w:t xml:space="preserve"> </w:t>
      </w:r>
      <w:r w:rsidRPr="006B651C">
        <w:rPr>
          <w:rFonts w:ascii="Book Antiqua" w:hAnsi="Book Antiqua"/>
          <w:sz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 w:rsidRPr="006B651C">
        <w:rPr>
          <w:rStyle w:val="Rimandonotaapidipagina"/>
          <w:rFonts w:ascii="Book Antiqua" w:hAnsi="Book Antiqua"/>
          <w:sz w:val="16"/>
        </w:rPr>
        <w:t xml:space="preserve">3 </w:t>
      </w:r>
      <w:r w:rsidRPr="006B651C">
        <w:rPr>
          <w:rFonts w:ascii="Book Antiqua" w:hAnsi="Book Antiqua"/>
          <w:sz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7B4D48AE" w14:textId="77777777" w:rsidR="00DA1BD1" w:rsidRDefault="00DA1BD1" w:rsidP="00DA1BD1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EEA3E1C" w14:textId="77777777" w:rsidR="00DA1BD1" w:rsidRDefault="00DA1BD1" w:rsidP="00DA1BD1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5B5D9E99" w14:textId="77777777" w:rsidR="00DA1BD1" w:rsidRDefault="00DA1BD1" w:rsidP="00DA1BD1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319A3909" w14:textId="77777777" w:rsidR="00DA1BD1" w:rsidRPr="00E819BF" w:rsidRDefault="00DA1BD1" w:rsidP="00DA1BD1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E819BF">
        <w:rPr>
          <w:rFonts w:ascii="Book Antiqua" w:hAnsi="Book Antiqua"/>
          <w:sz w:val="22"/>
          <w:szCs w:val="22"/>
        </w:rPr>
        <w:t xml:space="preserve">... 1... </w:t>
      </w:r>
      <w:proofErr w:type="spellStart"/>
      <w:r w:rsidRPr="00E819BF">
        <w:rPr>
          <w:rFonts w:ascii="Book Antiqua" w:hAnsi="Book Antiqua"/>
          <w:sz w:val="22"/>
          <w:szCs w:val="22"/>
        </w:rPr>
        <w:t>sottoscritt</w:t>
      </w:r>
      <w:proofErr w:type="spellEnd"/>
      <w:r w:rsidRPr="00E819BF">
        <w:rPr>
          <w:rFonts w:ascii="Book Antiqua" w:hAnsi="Book Antiqua"/>
          <w:sz w:val="22"/>
          <w:szCs w:val="22"/>
        </w:rPr>
        <w:t xml:space="preserve"> ...  è consapevole che lo svolgimento delle funzioni per cui è stato bandito </w:t>
      </w:r>
      <w:r w:rsidRPr="00E819BF">
        <w:rPr>
          <w:rFonts w:ascii="Book Antiqua" w:hAnsi="Book Antiqua" w:cs="Arial"/>
          <w:sz w:val="22"/>
          <w:szCs w:val="22"/>
        </w:rPr>
        <w:t xml:space="preserve">il </w:t>
      </w:r>
      <w:r w:rsidRPr="00E819BF">
        <w:rPr>
          <w:rFonts w:ascii="Book Antiqua" w:hAnsi="Book Antiqua"/>
          <w:sz w:val="22"/>
          <w:szCs w:val="22"/>
        </w:rPr>
        <w:t>presente</w:t>
      </w:r>
      <w:r>
        <w:rPr>
          <w:rFonts w:ascii="Book Antiqua" w:hAnsi="Book Antiqua"/>
          <w:sz w:val="22"/>
          <w:szCs w:val="22"/>
        </w:rPr>
        <w:t xml:space="preserve"> </w:t>
      </w:r>
      <w:r w:rsidRPr="00E819BF">
        <w:rPr>
          <w:rFonts w:ascii="Book Antiqua" w:hAnsi="Book Antiqua"/>
          <w:sz w:val="22"/>
          <w:szCs w:val="22"/>
        </w:rPr>
        <w:t xml:space="preserve">concorso presuppone </w:t>
      </w:r>
      <w:r w:rsidRPr="00E819BF">
        <w:rPr>
          <w:rFonts w:ascii="Book Antiqua" w:hAnsi="Book Antiqua" w:cs="Arial"/>
          <w:sz w:val="22"/>
          <w:szCs w:val="22"/>
        </w:rPr>
        <w:t xml:space="preserve">il </w:t>
      </w:r>
      <w:r w:rsidRPr="00E819BF">
        <w:rPr>
          <w:rFonts w:ascii="Book Antiqua" w:hAnsi="Book Antiqua"/>
          <w:sz w:val="22"/>
          <w:szCs w:val="22"/>
        </w:rPr>
        <w:t>rilascio di specifiche abilitazioni di sicurezza regolamentate dalla Legge 3</w:t>
      </w:r>
      <w:r>
        <w:rPr>
          <w:rFonts w:ascii="Book Antiqua" w:hAnsi="Book Antiqua"/>
          <w:sz w:val="22"/>
          <w:szCs w:val="22"/>
        </w:rPr>
        <w:t xml:space="preserve"> </w:t>
      </w:r>
      <w:r w:rsidRPr="00E819BF">
        <w:rPr>
          <w:rFonts w:ascii="Book Antiqua" w:hAnsi="Book Antiqua"/>
          <w:sz w:val="22"/>
          <w:szCs w:val="22"/>
        </w:rPr>
        <w:t>agosto 2007 n. 124 e dal DPCM 6 novembre 2015, in relazione alle quali è necessario l'esperimento, da</w:t>
      </w:r>
      <w:r>
        <w:rPr>
          <w:rFonts w:ascii="Book Antiqua" w:hAnsi="Book Antiqua"/>
          <w:sz w:val="22"/>
          <w:szCs w:val="22"/>
        </w:rPr>
        <w:t xml:space="preserve"> </w:t>
      </w:r>
      <w:r w:rsidRPr="00E819BF">
        <w:rPr>
          <w:rFonts w:ascii="Book Antiqua" w:hAnsi="Book Antiqua"/>
          <w:sz w:val="22"/>
          <w:szCs w:val="22"/>
        </w:rPr>
        <w:t>parte delle competenti autorità, di un procedimento di accertamento diretto ad escludere dalla</w:t>
      </w:r>
      <w:r>
        <w:rPr>
          <w:rFonts w:ascii="Book Antiqua" w:hAnsi="Book Antiqua"/>
          <w:sz w:val="22"/>
          <w:szCs w:val="22"/>
        </w:rPr>
        <w:t xml:space="preserve"> </w:t>
      </w:r>
      <w:r w:rsidRPr="00E819BF">
        <w:rPr>
          <w:rFonts w:ascii="Book Antiqua" w:hAnsi="Book Antiqua"/>
          <w:sz w:val="22"/>
          <w:szCs w:val="22"/>
        </w:rPr>
        <w:t>possibilità di conoscere informazioni, documenti, atti, attività o cose protette dalle classifiche indicate</w:t>
      </w:r>
      <w:r>
        <w:rPr>
          <w:rFonts w:ascii="Book Antiqua" w:hAnsi="Book Antiqua"/>
          <w:sz w:val="22"/>
          <w:szCs w:val="22"/>
        </w:rPr>
        <w:t xml:space="preserve"> </w:t>
      </w:r>
      <w:r w:rsidRPr="00E819BF">
        <w:rPr>
          <w:rFonts w:ascii="Book Antiqua" w:hAnsi="Book Antiqua"/>
          <w:sz w:val="22"/>
          <w:szCs w:val="22"/>
        </w:rPr>
        <w:t>all'art. 23, comma 2 del DPCM, ogni soggetto che non dia sicuro affidamento di scrupolosa fedeltà alle</w:t>
      </w:r>
      <w:r>
        <w:rPr>
          <w:rFonts w:ascii="Book Antiqua" w:hAnsi="Book Antiqua"/>
          <w:sz w:val="22"/>
          <w:szCs w:val="22"/>
        </w:rPr>
        <w:t xml:space="preserve"> </w:t>
      </w:r>
      <w:r w:rsidRPr="00E819BF">
        <w:rPr>
          <w:rFonts w:ascii="Book Antiqua" w:hAnsi="Book Antiqua"/>
          <w:sz w:val="22"/>
          <w:szCs w:val="22"/>
        </w:rPr>
        <w:t>istituzioni della Repubblica, alla Costituzione ed ai suoi valori, nonché di</w:t>
      </w:r>
      <w:r>
        <w:rPr>
          <w:rFonts w:ascii="Book Antiqua" w:hAnsi="Book Antiqua"/>
          <w:sz w:val="22"/>
          <w:szCs w:val="22"/>
        </w:rPr>
        <w:t xml:space="preserve"> </w:t>
      </w:r>
      <w:r w:rsidRPr="00E819BF">
        <w:rPr>
          <w:rFonts w:ascii="Book Antiqua" w:hAnsi="Book Antiqua"/>
          <w:sz w:val="22"/>
          <w:szCs w:val="22"/>
        </w:rPr>
        <w:t>rigoroso rispetto del segreto,</w:t>
      </w:r>
      <w:r>
        <w:rPr>
          <w:rFonts w:ascii="Book Antiqua" w:hAnsi="Book Antiqua"/>
          <w:sz w:val="22"/>
          <w:szCs w:val="22"/>
        </w:rPr>
        <w:t xml:space="preserve"> </w:t>
      </w:r>
      <w:r w:rsidRPr="00E819BF">
        <w:rPr>
          <w:rFonts w:ascii="Book Antiqua" w:hAnsi="Book Antiqua"/>
          <w:sz w:val="22"/>
          <w:szCs w:val="22"/>
        </w:rPr>
        <w:t>ai sensi dell'articolo 9, comma 4, della legge richiamata. A tale fine rilascia il proprio preventivo</w:t>
      </w:r>
      <w:r>
        <w:rPr>
          <w:rFonts w:ascii="Book Antiqua" w:hAnsi="Book Antiqua"/>
          <w:sz w:val="22"/>
          <w:szCs w:val="22"/>
        </w:rPr>
        <w:t xml:space="preserve"> </w:t>
      </w:r>
      <w:r w:rsidRPr="00E819BF">
        <w:rPr>
          <w:rFonts w:ascii="Book Antiqua" w:hAnsi="Book Antiqua"/>
          <w:sz w:val="22"/>
          <w:szCs w:val="22"/>
        </w:rPr>
        <w:t>consenso all' effettuazione del procedimento testé indicato nel caso in cui risulti vincitore del concorso</w:t>
      </w:r>
      <w:r>
        <w:rPr>
          <w:rFonts w:ascii="Book Antiqua" w:hAnsi="Book Antiqua"/>
          <w:sz w:val="22"/>
          <w:szCs w:val="22"/>
        </w:rPr>
        <w:t xml:space="preserve"> </w:t>
      </w:r>
      <w:r w:rsidRPr="00E819BF">
        <w:rPr>
          <w:rFonts w:ascii="Book Antiqua" w:hAnsi="Book Antiqua"/>
          <w:sz w:val="22"/>
          <w:szCs w:val="22"/>
        </w:rPr>
        <w:t>medesimo.</w:t>
      </w:r>
    </w:p>
    <w:p w14:paraId="048AE5DD" w14:textId="77777777" w:rsidR="00DA1BD1" w:rsidRDefault="00DA1BD1" w:rsidP="00DA1BD1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FA10FB9" w14:textId="77777777" w:rsidR="00DA1BD1" w:rsidRDefault="00DA1BD1" w:rsidP="00DA1BD1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40E50E23" w14:textId="77777777" w:rsidR="00DA1BD1" w:rsidRDefault="00DA1BD1" w:rsidP="00DA1BD1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2E5C3E11" w14:textId="77777777" w:rsidR="00DA1BD1" w:rsidRDefault="00DA1BD1" w:rsidP="00DA1BD1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23C5D47D" w14:textId="77777777" w:rsidR="00DA1BD1" w:rsidRDefault="00DA1BD1" w:rsidP="00DA1BD1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di certificazione o dell’atto di notorietà resa ai sensi del D.P.R. n. 445/2000 (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 xml:space="preserve">), </w:t>
      </w:r>
      <w:r>
        <w:rPr>
          <w:rFonts w:ascii="Book Antiqua" w:hAnsi="Book Antiqua"/>
          <w:b/>
          <w:sz w:val="22"/>
          <w:szCs w:val="22"/>
        </w:rPr>
        <w:t>debitamente sottoscritta</w:t>
      </w:r>
      <w:r>
        <w:rPr>
          <w:rFonts w:ascii="Book Antiqua" w:hAnsi="Book Antiqua"/>
          <w:sz w:val="22"/>
          <w:szCs w:val="22"/>
        </w:rPr>
        <w:t>, contenente i documenti e titoli richiamati nel CV, ritenuti utili ai fini della valutazione;</w:t>
      </w:r>
    </w:p>
    <w:p w14:paraId="77758FBB" w14:textId="77777777" w:rsidR="00DA1BD1" w:rsidRPr="001D72E3" w:rsidRDefault="00DA1BD1" w:rsidP="00DA1BD1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7417EE58" w14:textId="77777777" w:rsidR="00DA1BD1" w:rsidRDefault="00DA1BD1" w:rsidP="00DA1BD1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51F9815" w14:textId="77777777" w:rsidR="00DA1BD1" w:rsidRDefault="00DA1BD1" w:rsidP="00DA1BD1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81A500C" w14:textId="77777777" w:rsidR="00DA1BD1" w:rsidRDefault="00DA1BD1" w:rsidP="00DA1BD1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647D9DD8" w14:textId="77777777" w:rsidR="00DA1BD1" w:rsidRDefault="00DA1BD1" w:rsidP="00DA1BD1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421D5E3B" w14:textId="77777777" w:rsidR="00DA1BD1" w:rsidRDefault="00DA1BD1" w:rsidP="00DA1BD1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7BB4D373" w14:textId="77777777" w:rsidR="00DA1BD1" w:rsidRDefault="00DA1BD1" w:rsidP="00DA1BD1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6320D0B2" w14:textId="77777777" w:rsidR="00DA1BD1" w:rsidRDefault="00DA1BD1" w:rsidP="00DA1BD1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7CF3287C" w14:textId="77777777" w:rsidR="00DA1BD1" w:rsidRDefault="00DA1BD1" w:rsidP="00DA1BD1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DFC2B5B" w14:textId="77777777" w:rsidR="00B37812" w:rsidRDefault="00B37812"/>
    <w:sectPr w:rsidR="00B378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6C3EF" w14:textId="77777777" w:rsidR="00DA1BD1" w:rsidRDefault="00DA1BD1" w:rsidP="00DA1BD1">
      <w:r>
        <w:separator/>
      </w:r>
    </w:p>
  </w:endnote>
  <w:endnote w:type="continuationSeparator" w:id="0">
    <w:p w14:paraId="1EBD1E4E" w14:textId="77777777" w:rsidR="00DA1BD1" w:rsidRDefault="00DA1BD1" w:rsidP="00DA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17858" w14:textId="77777777" w:rsidR="00DA1BD1" w:rsidRDefault="00DA1BD1" w:rsidP="00DA1BD1">
      <w:r>
        <w:separator/>
      </w:r>
    </w:p>
  </w:footnote>
  <w:footnote w:type="continuationSeparator" w:id="0">
    <w:p w14:paraId="3F869A57" w14:textId="77777777" w:rsidR="00DA1BD1" w:rsidRDefault="00DA1BD1" w:rsidP="00DA1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C54A" w14:textId="77777777" w:rsidR="00DA1BD1" w:rsidRPr="006F4797" w:rsidRDefault="00DA1BD1" w:rsidP="00DA1BD1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14:paraId="226998F4" w14:textId="77777777" w:rsidR="00DA1BD1" w:rsidRPr="00252EE8" w:rsidRDefault="00DA1BD1" w:rsidP="00DA1BD1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5/2020</w:t>
    </w:r>
  </w:p>
  <w:p w14:paraId="79EBAE48" w14:textId="77777777" w:rsidR="00DA1BD1" w:rsidRDefault="00DA1B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E7"/>
    <w:rsid w:val="00173DE7"/>
    <w:rsid w:val="00B37812"/>
    <w:rsid w:val="00DA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7FCA"/>
  <w15:chartTrackingRefBased/>
  <w15:docId w15:val="{EE191B8B-BFB2-49D5-B207-D70A8092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1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A1B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BD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DA1BD1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DA1B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BD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2020-09-18T09:24:00Z</dcterms:created>
  <dcterms:modified xsi:type="dcterms:W3CDTF">2020-09-18T09:24:00Z</dcterms:modified>
</cp:coreProperties>
</file>