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2B0F" w14:textId="77777777" w:rsidR="00AC513E" w:rsidRPr="00FD7FD8" w:rsidRDefault="00AC513E">
      <w:pPr>
        <w:rPr>
          <w:rFonts w:ascii="Times New Roman" w:hAnsi="Times New Roman" w:cs="Times New Roman"/>
          <w:b/>
        </w:rPr>
      </w:pPr>
    </w:p>
    <w:p w14:paraId="23D6D55D" w14:textId="77777777"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14:paraId="03C40E75" w14:textId="77777777"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14:paraId="136B3E6D" w14:textId="77777777" w:rsidR="00D53993" w:rsidRDefault="00D53993" w:rsidP="00D53993">
      <w:pPr>
        <w:autoSpaceDE w:val="0"/>
        <w:autoSpaceDN w:val="0"/>
        <w:adjustRightInd w:val="0"/>
        <w:spacing w:after="0"/>
        <w:jc w:val="center"/>
        <w:rPr>
          <w:rFonts w:ascii="Times New Roman" w:hAnsi="Times New Roman" w:cs="Times New Roman"/>
          <w:b/>
        </w:rPr>
      </w:pPr>
    </w:p>
    <w:p w14:paraId="14469D9D" w14:textId="77777777" w:rsidR="00D53993" w:rsidRDefault="00D53993" w:rsidP="00D53993">
      <w:pPr>
        <w:autoSpaceDE w:val="0"/>
        <w:autoSpaceDN w:val="0"/>
        <w:adjustRightInd w:val="0"/>
        <w:spacing w:after="0"/>
        <w:jc w:val="center"/>
        <w:rPr>
          <w:rFonts w:ascii="Times New Roman" w:hAnsi="Times New Roman" w:cs="Times New Roman"/>
          <w:b/>
        </w:rPr>
      </w:pPr>
    </w:p>
    <w:p w14:paraId="7419447B" w14:textId="77777777"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 xml:space="preserve">“Titolo </w:t>
      </w:r>
      <w:r w:rsidR="00375932">
        <w:rPr>
          <w:rFonts w:ascii="Times New Roman" w:hAnsi="Times New Roman" w:cs="Times New Roman"/>
          <w:b/>
          <w:i/>
        </w:rPr>
        <w:t>Progetto</w:t>
      </w:r>
      <w:r w:rsidR="002F1BCA" w:rsidRPr="00FD7FD8">
        <w:rPr>
          <w:rFonts w:ascii="Times New Roman" w:hAnsi="Times New Roman" w:cs="Times New Roman"/>
          <w:b/>
          <w:i/>
        </w:rPr>
        <w:t>”</w:t>
      </w:r>
    </w:p>
    <w:p w14:paraId="08652896" w14:textId="77777777" w:rsidR="002F1BCA" w:rsidRPr="00FD7FD8" w:rsidRDefault="002F1BCA" w:rsidP="002F1BCA">
      <w:pPr>
        <w:autoSpaceDE w:val="0"/>
        <w:autoSpaceDN w:val="0"/>
        <w:adjustRightInd w:val="0"/>
        <w:spacing w:after="0"/>
        <w:jc w:val="center"/>
        <w:rPr>
          <w:rFonts w:ascii="Times New Roman" w:hAnsi="Times New Roman" w:cs="Times New Roman"/>
          <w:b/>
        </w:rPr>
      </w:pPr>
    </w:p>
    <w:p w14:paraId="2BD2A662" w14:textId="77777777" w:rsidR="002F1BCA" w:rsidRPr="00FD7FD8" w:rsidRDefault="002F1BCA" w:rsidP="002F1BCA">
      <w:pPr>
        <w:autoSpaceDE w:val="0"/>
        <w:autoSpaceDN w:val="0"/>
        <w:adjustRightInd w:val="0"/>
        <w:spacing w:after="0"/>
        <w:jc w:val="center"/>
        <w:rPr>
          <w:rFonts w:ascii="Times New Roman" w:hAnsi="Times New Roman" w:cs="Times New Roman"/>
          <w:b/>
        </w:rPr>
      </w:pPr>
    </w:p>
    <w:p w14:paraId="4B45D7AA" w14:textId="77777777" w:rsidR="002F1BCA" w:rsidRPr="00FD7FD8" w:rsidRDefault="002F1BCA" w:rsidP="002F1BCA">
      <w:pPr>
        <w:autoSpaceDE w:val="0"/>
        <w:autoSpaceDN w:val="0"/>
        <w:adjustRightInd w:val="0"/>
        <w:spacing w:after="0"/>
        <w:jc w:val="center"/>
        <w:rPr>
          <w:rFonts w:ascii="Times New Roman" w:hAnsi="Times New Roman" w:cs="Times New Roman"/>
          <w:b/>
        </w:rPr>
      </w:pPr>
    </w:p>
    <w:p w14:paraId="516F7B55" w14:textId="77777777"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14:paraId="3CDB5F45" w14:textId="77777777" w:rsidR="00253635" w:rsidRDefault="00253635" w:rsidP="00375932">
      <w:pPr>
        <w:spacing w:line="480" w:lineRule="exact"/>
        <w:ind w:right="-143"/>
        <w:jc w:val="both"/>
        <w:rPr>
          <w:rFonts w:ascii="Times New Roman" w:hAnsi="Times New Roman" w:cs="Times New Roman"/>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s.n.c. (</w:t>
      </w:r>
      <w:proofErr w:type="spellStart"/>
      <w:r w:rsidR="004D51E7" w:rsidRPr="00FD7FD8">
        <w:rPr>
          <w:rFonts w:ascii="Times New Roman" w:hAnsi="Times New Roman" w:cs="Times New Roman"/>
        </w:rPr>
        <w:t>c.a.p.</w:t>
      </w:r>
      <w:proofErr w:type="spellEnd"/>
      <w:r w:rsidR="004D51E7" w:rsidRPr="00FD7FD8">
        <w:rPr>
          <w:rFonts w:ascii="Times New Roman" w:hAnsi="Times New Roman" w:cs="Times New Roman"/>
        </w:rPr>
        <w:t xml:space="preserve"> </w:t>
      </w:r>
      <w:r w:rsidRPr="00FD7FD8">
        <w:rPr>
          <w:rFonts w:ascii="Times New Roman" w:hAnsi="Times New Roman" w:cs="Times New Roman"/>
        </w:rPr>
        <w:t xml:space="preserve">00133), codice fiscale n. 97061010589, rappresentata dal Direttore Generale </w:t>
      </w:r>
      <w:r w:rsidR="00A37918">
        <w:rPr>
          <w:rFonts w:ascii="Times New Roman" w:hAnsi="Times New Roman" w:cs="Times New Roman"/>
        </w:rPr>
        <w:t xml:space="preserve">Reggente, Dott. </w:t>
      </w:r>
      <w:r w:rsidR="004B5AB7">
        <w:rPr>
          <w:rFonts w:ascii="Times New Roman" w:hAnsi="Times New Roman" w:cs="Times New Roman"/>
        </w:rPr>
        <w:t>Fabrizio Tosone</w:t>
      </w:r>
    </w:p>
    <w:p w14:paraId="46E2A96A" w14:textId="77777777"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14:paraId="008A2F10" w14:textId="77777777" w:rsidR="00D94879" w:rsidRPr="00FD7FD8" w:rsidRDefault="00D94879" w:rsidP="00253635">
      <w:pPr>
        <w:spacing w:line="480" w:lineRule="exact"/>
        <w:ind w:left="425" w:hanging="425"/>
        <w:jc w:val="center"/>
        <w:rPr>
          <w:rFonts w:ascii="Times New Roman" w:hAnsi="Times New Roman" w:cs="Times New Roman"/>
        </w:rPr>
      </w:pPr>
    </w:p>
    <w:p w14:paraId="503C2D56" w14:textId="77777777"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interamente versato, iscritta al Registro delle Imprese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 xml:space="preserve">.–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0"/>
    <w:bookmarkEnd w:id="1"/>
    <w:p w14:paraId="2FA422BF" w14:textId="77777777"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14:paraId="46D5CAE9" w14:textId="77777777"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14:paraId="12D6181A" w14:textId="77777777"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
    <w:p w14:paraId="3A674D8D" w14:textId="77777777"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1 - Allegato Tecnico Gestionale di ………pagine;</w:t>
      </w:r>
    </w:p>
    <w:p w14:paraId="2816E53A" w14:textId="77777777"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2 - Voci di costo </w:t>
      </w:r>
    </w:p>
    <w:p w14:paraId="1164B518" w14:textId="77777777"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3 - Linee guida rendicontazione; </w:t>
      </w:r>
    </w:p>
    <w:p w14:paraId="5F841715" w14:textId="77777777"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4 - Linee guida modifiche alla ripartizione delle voci di costo </w:t>
      </w:r>
    </w:p>
    <w:p w14:paraId="697677C3" w14:textId="77777777"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4bis - Richiesta rimodulazione spese</w:t>
      </w:r>
    </w:p>
    <w:p w14:paraId="00DD6CB4" w14:textId="77777777"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5 - </w:t>
      </w:r>
      <w:r w:rsidRPr="00F5102C">
        <w:rPr>
          <w:rFonts w:ascii="Times New Roman" w:eastAsia="Times New Roman" w:hAnsi="Times New Roman" w:cs="Times New Roman"/>
          <w:sz w:val="24"/>
          <w:szCs w:val="24"/>
          <w:lang w:eastAsia="it-IT"/>
        </w:rPr>
        <w:t>Modulo Rendiconto enti pubblici.xls</w:t>
      </w:r>
    </w:p>
    <w:p w14:paraId="499FE857" w14:textId="77777777"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6 - </w:t>
      </w:r>
      <w:r w:rsidRPr="00F5102C">
        <w:rPr>
          <w:rFonts w:ascii="Times New Roman" w:eastAsia="Times New Roman" w:hAnsi="Times New Roman" w:cs="Times New Roman"/>
          <w:sz w:val="24"/>
          <w:szCs w:val="24"/>
          <w:lang w:eastAsia="it-IT"/>
        </w:rPr>
        <w:t>modello rendicontazione privati.xlsx</w:t>
      </w:r>
    </w:p>
    <w:p w14:paraId="16A13F3B" w14:textId="77777777"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7 - </w:t>
      </w:r>
      <w:r w:rsidR="00386F15" w:rsidRPr="00386F15">
        <w:rPr>
          <w:rFonts w:ascii="Times New Roman" w:eastAsia="Times New Roman" w:hAnsi="Times New Roman" w:cs="Times New Roman"/>
          <w:sz w:val="24"/>
          <w:szCs w:val="24"/>
          <w:lang w:eastAsia="it-IT"/>
        </w:rPr>
        <w:t xml:space="preserve">Dichiarazione </w:t>
      </w:r>
      <w:proofErr w:type="spellStart"/>
      <w:r w:rsidR="00386F15" w:rsidRPr="00386F15">
        <w:rPr>
          <w:rFonts w:ascii="Times New Roman" w:eastAsia="Times New Roman" w:hAnsi="Times New Roman" w:cs="Times New Roman"/>
          <w:sz w:val="24"/>
          <w:szCs w:val="24"/>
          <w:lang w:eastAsia="it-IT"/>
        </w:rPr>
        <w:t>sost</w:t>
      </w:r>
      <w:proofErr w:type="spellEnd"/>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14:paraId="43036F68" w14:textId="77777777"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lastRenderedPageBreak/>
        <w:t>All</w:t>
      </w:r>
      <w:proofErr w:type="spellEnd"/>
      <w:r>
        <w:rPr>
          <w:rFonts w:ascii="Times New Roman" w:eastAsia="Times New Roman" w:hAnsi="Times New Roman" w:cs="Times New Roman"/>
          <w:sz w:val="24"/>
          <w:szCs w:val="24"/>
          <w:lang w:eastAsia="it-IT"/>
        </w:rPr>
        <w:t xml:space="preserve">. 8 - </w:t>
      </w:r>
      <w:proofErr w:type="spellStart"/>
      <w:r w:rsidRPr="00386F15">
        <w:rPr>
          <w:rFonts w:ascii="Times New Roman" w:eastAsia="Times New Roman" w:hAnsi="Times New Roman" w:cs="Times New Roman"/>
          <w:sz w:val="24"/>
          <w:szCs w:val="24"/>
          <w:lang w:eastAsia="it-IT"/>
        </w:rPr>
        <w:t>Dichiarazione_sost_Rendiconto_SAL_FINALE</w:t>
      </w:r>
      <w:proofErr w:type="spellEnd"/>
    </w:p>
    <w:p w14:paraId="75D5D2BA" w14:textId="77777777"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9 - </w:t>
      </w:r>
      <w:r w:rsidRPr="00386F15">
        <w:rPr>
          <w:rFonts w:ascii="Times New Roman" w:eastAsia="Times New Roman" w:hAnsi="Times New Roman" w:cs="Times New Roman"/>
          <w:sz w:val="24"/>
          <w:szCs w:val="24"/>
          <w:lang w:eastAsia="it-IT"/>
        </w:rPr>
        <w:t>Modulo di rendicontazione finale</w:t>
      </w:r>
    </w:p>
    <w:p w14:paraId="270223A1" w14:textId="77777777"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10 - </w:t>
      </w:r>
      <w:proofErr w:type="spellStart"/>
      <w:r w:rsidRPr="00386F15">
        <w:rPr>
          <w:rFonts w:ascii="Times New Roman" w:eastAsia="Times New Roman" w:hAnsi="Times New Roman" w:cs="Times New Roman"/>
          <w:sz w:val="24"/>
          <w:szCs w:val="24"/>
          <w:lang w:eastAsia="it-IT"/>
        </w:rPr>
        <w:t>Dichiarazione_sost_Rendiconto_SAL</w:t>
      </w:r>
      <w:proofErr w:type="spellEnd"/>
    </w:p>
    <w:p w14:paraId="181DAD49" w14:textId="77777777"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14:paraId="458D7C2C" w14:textId="77777777"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14:paraId="5FE175BB"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14:paraId="676E674A"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14:paraId="117D725A"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14:paraId="1498B2D3"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14:paraId="4111111C"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14:paraId="46CA2B73"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14:paraId="54F1B12B"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14:paraId="5726A905"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14:paraId="012EFBF6"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14:paraId="0284C95D"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14:paraId="3B2DA2B8"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14:paraId="60C83914"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14:paraId="7C42A9C0"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14:paraId="247723C3"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14:paraId="09A3B0CE"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14:paraId="67C294D1"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14:paraId="2ED408CB"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7C3C31">
        <w:rPr>
          <w:rFonts w:ascii="Times New Roman" w:eastAsia="Times New Roman" w:hAnsi="Times New Roman" w:cs="Times New Roman"/>
          <w:szCs w:val="24"/>
          <w:lang w:eastAsia="it-IT"/>
        </w:rPr>
        <w:t xml:space="preserve">REVOCA DEL FINANZIAMENTO E </w:t>
      </w:r>
      <w:r w:rsidR="00BB54B3" w:rsidRPr="007C3C31">
        <w:rPr>
          <w:rFonts w:ascii="Times New Roman" w:eastAsia="Times New Roman" w:hAnsi="Times New Roman" w:cs="Times New Roman"/>
          <w:szCs w:val="24"/>
          <w:lang w:eastAsia="it-IT"/>
        </w:rPr>
        <w:t>INTERRUZIONE</w:t>
      </w:r>
    </w:p>
    <w:p w14:paraId="176218AF"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14:paraId="2959A93F"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14:paraId="6FBEAE26" w14:textId="77777777"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14:paraId="012BE6F6" w14:textId="77777777" w:rsid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14:paraId="0C48284A" w14:textId="77777777" w:rsidR="00463CC1" w:rsidRPr="00D53993" w:rsidRDefault="00463CC1" w:rsidP="00D53993">
      <w:pPr>
        <w:widowControl w:val="0"/>
        <w:autoSpaceDE w:val="0"/>
        <w:autoSpaceDN w:val="0"/>
        <w:spacing w:after="0" w:line="480" w:lineRule="exact"/>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ART. 20 </w:t>
      </w:r>
      <w:r w:rsidRPr="00D53993">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TRATTAMENTO DATI</w:t>
      </w:r>
    </w:p>
    <w:p w14:paraId="473E45D9" w14:textId="77777777"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14:paraId="3B0A6631" w14:textId="77777777" w:rsidR="00B67432" w:rsidRPr="0037185E" w:rsidRDefault="00D94879" w:rsidP="00B67432">
      <w:pPr>
        <w:widowControl w:val="0"/>
        <w:spacing w:line="480" w:lineRule="exact"/>
        <w:jc w:val="center"/>
        <w:rPr>
          <w:rFonts w:ascii="Times New Roman" w:hAnsi="Times New Roman" w:cs="Times New Roman"/>
          <w:b/>
          <w:sz w:val="24"/>
          <w:szCs w:val="24"/>
        </w:rPr>
      </w:pPr>
      <w:r w:rsidRPr="0037185E">
        <w:rPr>
          <w:rFonts w:ascii="Times New Roman" w:hAnsi="Times New Roman" w:cs="Times New Roman"/>
          <w:b/>
          <w:sz w:val="24"/>
          <w:szCs w:val="24"/>
        </w:rPr>
        <w:lastRenderedPageBreak/>
        <w:t>PREM</w:t>
      </w:r>
      <w:r w:rsidR="00B67432" w:rsidRPr="0037185E">
        <w:rPr>
          <w:rFonts w:ascii="Times New Roman" w:hAnsi="Times New Roman" w:cs="Times New Roman"/>
          <w:b/>
          <w:sz w:val="24"/>
          <w:szCs w:val="24"/>
        </w:rPr>
        <w:t xml:space="preserve">ESSE </w:t>
      </w:r>
    </w:p>
    <w:p w14:paraId="18FF4B8E" w14:textId="77777777" w:rsidR="00D94879" w:rsidRPr="0037185E" w:rsidRDefault="00D94879" w:rsidP="0037185E">
      <w:pPr>
        <w:pStyle w:val="Stile"/>
        <w:spacing w:line="480" w:lineRule="exact"/>
        <w:ind w:right="-4"/>
        <w:jc w:val="both"/>
      </w:pPr>
      <w:r w:rsidRPr="0037185E">
        <w:t>Premesso che:</w:t>
      </w:r>
    </w:p>
    <w:p w14:paraId="150253B1" w14:textId="77777777" w:rsidR="0037185E" w:rsidRPr="0037185E" w:rsidRDefault="0037185E" w:rsidP="001973C6">
      <w:pPr>
        <w:pStyle w:val="Stile"/>
        <w:numPr>
          <w:ilvl w:val="0"/>
          <w:numId w:val="2"/>
        </w:numPr>
        <w:spacing w:line="480" w:lineRule="exact"/>
        <w:ind w:right="-4"/>
        <w:jc w:val="both"/>
      </w:pPr>
      <w:r w:rsidRPr="0037185E">
        <w:t xml:space="preserve">L'Agenzia </w:t>
      </w:r>
      <w:proofErr w:type="spellStart"/>
      <w:r w:rsidR="001973C6" w:rsidRPr="001973C6">
        <w:t>L'Agenzia</w:t>
      </w:r>
      <w:proofErr w:type="spellEnd"/>
      <w:r w:rsidR="001973C6" w:rsidRPr="001973C6">
        <w:t xml:space="preserve"> Spaziale Italiana (ASI), nell'ambito dei propri compiti istituzionali e con l’intento di stimolare il tessuto nazionale della ricerca spaziale sia accademica sia industriale nei settori della Navigazione (NAV)/Telecomunicazione (TLC) satellitare, integra e promuove lo sviluppo di competenze, processi e tecnologie vitali per l’economia nel suo complesso e la ricerca di innovazioni sia tecnologiche che applicative con l’intento di generare così modelli di business.</w:t>
      </w:r>
      <w:r w:rsidR="001973C6">
        <w:t xml:space="preserve"> </w:t>
      </w:r>
      <w:r w:rsidR="001973C6" w:rsidRPr="001973C6">
        <w:t xml:space="preserve">Tali attività oltre a stimolare la crescita e la competitività delle imprese, generano effetti benefici per gli utenti privati ed istituzionali, </w:t>
      </w:r>
      <w:r w:rsidR="001973C6">
        <w:t>con ricadute ed impatti sociali;</w:t>
      </w:r>
    </w:p>
    <w:p w14:paraId="15515D42" w14:textId="77777777" w:rsidR="001973C6" w:rsidRPr="001973C6" w:rsidRDefault="001973C6" w:rsidP="00FA5157">
      <w:pPr>
        <w:pStyle w:val="Stile"/>
        <w:numPr>
          <w:ilvl w:val="0"/>
          <w:numId w:val="2"/>
        </w:numPr>
        <w:spacing w:line="480" w:lineRule="exact"/>
        <w:ind w:right="-4"/>
        <w:jc w:val="both"/>
      </w:pPr>
      <w:r>
        <w:rPr>
          <w:rFonts w:ascii="Book Antiqua" w:eastAsia="Book Antiqua" w:hAnsi="Book Antiqua" w:cs="Book Antiqua"/>
          <w:sz w:val="22"/>
          <w:szCs w:val="22"/>
        </w:rPr>
        <w:t>d</w:t>
      </w:r>
      <w:r w:rsidRPr="003F6333">
        <w:rPr>
          <w:rFonts w:ascii="Book Antiqua" w:eastAsia="Book Antiqua" w:hAnsi="Book Antiqua" w:cs="Book Antiqua"/>
          <w:sz w:val="22"/>
          <w:szCs w:val="22"/>
        </w:rPr>
        <w:t xml:space="preserve">iviene oggi fondamentale e prioritario lo sviluppo di applicazioni integrate, servizi innovativi e sviluppi prototipali, diversificati in termini funzionali e prestazionali, nei domini NAV e TLC satellitari, capaci di combinare diversi scenari operativi (smart city, IoT, sensoristica, sicurezza, automotive, 5G, etc..) e destinati a differenti utenti. Tali sviluppi devono garantire alte performance, protocolli sicuri, interoperabilità dei dati e la capacità di gestire in tempo reale grandi flussi di dati, devono inoltre essere </w:t>
      </w:r>
      <w:proofErr w:type="gramStart"/>
      <w:r w:rsidRPr="003F6333">
        <w:rPr>
          <w:rFonts w:ascii="Book Antiqua" w:eastAsia="Book Antiqua" w:hAnsi="Book Antiqua" w:cs="Book Antiqua"/>
          <w:sz w:val="22"/>
          <w:szCs w:val="22"/>
        </w:rPr>
        <w:t>robusti  e</w:t>
      </w:r>
      <w:proofErr w:type="gramEnd"/>
      <w:r w:rsidRPr="003F6333">
        <w:rPr>
          <w:rFonts w:ascii="Book Antiqua" w:eastAsia="Book Antiqua" w:hAnsi="Book Antiqua" w:cs="Book Antiqua"/>
          <w:sz w:val="22"/>
          <w:szCs w:val="22"/>
        </w:rPr>
        <w:t xml:space="preserve"> la interoperabilità/compatibilità deve essere estendibile a differenti sistemi </w:t>
      </w:r>
      <w:r>
        <w:rPr>
          <w:rFonts w:ascii="Book Antiqua" w:eastAsia="Book Antiqua" w:hAnsi="Book Antiqua" w:cs="Book Antiqua"/>
          <w:sz w:val="22"/>
          <w:szCs w:val="22"/>
        </w:rPr>
        <w:t>(trasportabile in altri domini);</w:t>
      </w:r>
    </w:p>
    <w:p w14:paraId="6D736A0A" w14:textId="77777777" w:rsidR="00FA5157" w:rsidRPr="0037185E" w:rsidRDefault="00FA5157" w:rsidP="00FA5157">
      <w:pPr>
        <w:pStyle w:val="Stile"/>
        <w:numPr>
          <w:ilvl w:val="0"/>
          <w:numId w:val="2"/>
        </w:numPr>
        <w:spacing w:line="480" w:lineRule="exact"/>
        <w:ind w:right="-4"/>
        <w:jc w:val="both"/>
      </w:pPr>
      <w:r w:rsidRPr="009C740D">
        <w:t xml:space="preserve">l’ASI </w:t>
      </w:r>
      <w:r w:rsidRPr="00084ECF">
        <w:t xml:space="preserve">con </w:t>
      </w:r>
      <w:r>
        <w:t xml:space="preserve">delibera </w:t>
      </w:r>
      <w:r w:rsidRPr="00D53993">
        <w:t xml:space="preserve">del Consiglio di amministrazione dell’ASI n. </w:t>
      </w:r>
      <w:r w:rsidR="001973C6">
        <w:rPr>
          <w:rFonts w:ascii="Book Antiqua" w:eastAsia="Book Antiqua" w:hAnsi="Book Antiqua" w:cs="Book Antiqua"/>
          <w:sz w:val="22"/>
          <w:szCs w:val="22"/>
        </w:rPr>
        <w:t>90 del 13/05</w:t>
      </w:r>
      <w:r w:rsidRPr="00897C3D">
        <w:rPr>
          <w:rFonts w:ascii="Book Antiqua" w:eastAsia="Book Antiqua" w:hAnsi="Book Antiqua" w:cs="Book Antiqua"/>
          <w:sz w:val="22"/>
          <w:szCs w:val="22"/>
        </w:rPr>
        <w:t>/2020</w:t>
      </w:r>
      <w:r>
        <w:rPr>
          <w:rFonts w:ascii="Book Antiqua" w:eastAsia="Book Antiqua" w:hAnsi="Book Antiqua" w:cs="Book Antiqua"/>
          <w:sz w:val="22"/>
          <w:szCs w:val="22"/>
        </w:rPr>
        <w:t>,</w:t>
      </w:r>
      <w:r w:rsidRPr="00897C3D">
        <w:rPr>
          <w:rFonts w:ascii="Book Antiqua" w:eastAsia="Book Antiqua" w:hAnsi="Book Antiqua" w:cs="Book Antiqua"/>
          <w:sz w:val="22"/>
          <w:szCs w:val="22"/>
        </w:rPr>
        <w:t xml:space="preserve"> </w:t>
      </w:r>
      <w:r w:rsidRPr="00D53993">
        <w:t xml:space="preserve">avente ad oggetto </w:t>
      </w:r>
      <w:r>
        <w:t>l’approv</w:t>
      </w:r>
      <w:r w:rsidRPr="0037185E">
        <w:t xml:space="preserve">azione della iniziativa strategica per studi di ricerca e sviluppo </w:t>
      </w:r>
      <w:r w:rsidR="001973C6">
        <w:t>inerenti “</w:t>
      </w:r>
      <w:r w:rsidR="001973C6" w:rsidRPr="001973C6">
        <w:rPr>
          <w:bCs/>
        </w:rPr>
        <w:t>Nuove idee di applicazioni integrate, servizi e prodotti innovativi basati sull’uso dei dati satellitari di telecomunicazioni (TLC)/navigazione (NAV)”</w:t>
      </w:r>
      <w:r>
        <w:t>, ha</w:t>
      </w:r>
      <w:r w:rsidRPr="00D53993">
        <w:t xml:space="preserve"> </w:t>
      </w:r>
      <w:r>
        <w:t xml:space="preserve">inteso finanziare le </w:t>
      </w:r>
      <w:r w:rsidRPr="00D53993">
        <w:t xml:space="preserve">migliori proposte </w:t>
      </w:r>
      <w:r>
        <w:t xml:space="preserve">pervenute; </w:t>
      </w:r>
    </w:p>
    <w:p w14:paraId="7FB80341" w14:textId="77777777" w:rsidR="00B67432" w:rsidRPr="00375932" w:rsidRDefault="00D53993" w:rsidP="00FA5157">
      <w:pPr>
        <w:pStyle w:val="Stile"/>
        <w:numPr>
          <w:ilvl w:val="0"/>
          <w:numId w:val="2"/>
        </w:numPr>
        <w:spacing w:line="480" w:lineRule="exact"/>
        <w:ind w:right="-4"/>
        <w:jc w:val="both"/>
      </w:pPr>
      <w:r w:rsidRPr="00375932">
        <w:t>in</w:t>
      </w:r>
      <w:r w:rsidR="00B67432" w:rsidRPr="00375932">
        <w:t xml:space="preserve"> data _________</w:t>
      </w:r>
      <w:r w:rsidR="00375932" w:rsidRPr="00375932">
        <w:t xml:space="preserve"> </w:t>
      </w:r>
      <w:r w:rsidRPr="00375932">
        <w:t>ha</w:t>
      </w:r>
      <w:r w:rsidR="00B67432" w:rsidRPr="00375932">
        <w:t xml:space="preserve"> pubblicato sul sito dell’ASI il </w:t>
      </w:r>
      <w:r w:rsidR="00801588">
        <w:t>Bando d</w:t>
      </w:r>
      <w:r w:rsidR="00801588" w:rsidRPr="00A5213A">
        <w:t xml:space="preserve">i </w:t>
      </w:r>
      <w:r w:rsidR="00FA5157">
        <w:t>r</w:t>
      </w:r>
      <w:r w:rsidR="00801588" w:rsidRPr="00A5213A">
        <w:t>icerca</w:t>
      </w:r>
      <w:r w:rsidR="00801588">
        <w:t xml:space="preserve"> </w:t>
      </w:r>
      <w:r w:rsidR="0037185E">
        <w:t xml:space="preserve">di finanziamento per progetti di </w:t>
      </w:r>
      <w:r w:rsidR="0037185E" w:rsidRPr="001973C6">
        <w:rPr>
          <w:highlight w:val="yellow"/>
        </w:rPr>
        <w:t>ricerca industriale e/o sviluppo sperimentale</w:t>
      </w:r>
      <w:r w:rsidR="0037185E" w:rsidRPr="00FA5157">
        <w:t xml:space="preserve"> </w:t>
      </w:r>
      <w:r w:rsidR="00FA5157">
        <w:t>“</w:t>
      </w:r>
      <w:r w:rsidR="001973C6" w:rsidRPr="001973C6">
        <w:rPr>
          <w:bCs/>
        </w:rPr>
        <w:t>Nuove idee di applicazioni integrate, servizi e prodotti innovativi basati sull’uso dei dati satellitari di telecomunicazioni (TLC)/navigazione (NAV)</w:t>
      </w:r>
      <w:r w:rsidR="00FA5157">
        <w:t>”</w:t>
      </w:r>
      <w:r w:rsidR="00801588">
        <w:t xml:space="preserve">, </w:t>
      </w:r>
      <w:r w:rsidR="00B67432" w:rsidRPr="00375932">
        <w:t xml:space="preserve">per il quale il </w:t>
      </w:r>
      <w:r w:rsidR="00223AF5" w:rsidRPr="00375932">
        <w:t>Beneficiario</w:t>
      </w:r>
      <w:r w:rsidR="00B67432" w:rsidRPr="00375932">
        <w:t xml:space="preserve"> ha presentato la ricerca</w:t>
      </w:r>
      <w:r w:rsidR="00972D89" w:rsidRPr="00375932">
        <w:t xml:space="preserve"> “</w:t>
      </w:r>
      <w:r w:rsidR="00B67432" w:rsidRPr="00375932">
        <w:t>______________”, ritenuta dall’ASI meritevole di finanziamento</w:t>
      </w:r>
      <w:r w:rsidR="0037185E">
        <w:t>;</w:t>
      </w:r>
    </w:p>
    <w:p w14:paraId="5161DE1B" w14:textId="77777777" w:rsidR="00D53993" w:rsidRDefault="00FA5157" w:rsidP="00A5213A">
      <w:pPr>
        <w:pStyle w:val="Stile"/>
        <w:numPr>
          <w:ilvl w:val="0"/>
          <w:numId w:val="2"/>
        </w:numPr>
        <w:spacing w:line="480" w:lineRule="exact"/>
        <w:ind w:right="-4"/>
        <w:jc w:val="both"/>
      </w:pPr>
      <w:r>
        <w:lastRenderedPageBreak/>
        <w:t>t</w:t>
      </w:r>
      <w:r w:rsidR="005A2A44">
        <w:t>ali finanziamenti vengono erogati in osservanza a quanto disposto dal Regolamento della Commissione Europea n. 651/2014 del 17 giugno 2014</w:t>
      </w:r>
      <w:r w:rsidR="00D53993" w:rsidRPr="00D53993">
        <w:t xml:space="preserve"> </w:t>
      </w:r>
      <w:r w:rsidR="005A2A44">
        <w:t>(di seguito “Regolamento”)</w:t>
      </w:r>
      <w:r w:rsidR="00D53993">
        <w:t>.</w:t>
      </w:r>
    </w:p>
    <w:p w14:paraId="329297A3" w14:textId="77777777" w:rsidR="00D53993" w:rsidRDefault="0037185E" w:rsidP="000953BD">
      <w:pPr>
        <w:pStyle w:val="Stile"/>
        <w:numPr>
          <w:ilvl w:val="0"/>
          <w:numId w:val="2"/>
        </w:numPr>
        <w:spacing w:line="480" w:lineRule="exact"/>
        <w:ind w:right="-4"/>
        <w:jc w:val="both"/>
      </w:pPr>
      <w:r>
        <w:t>i</w:t>
      </w:r>
      <w:r w:rsidR="00D53993">
        <w:t xml:space="preserve">l </w:t>
      </w:r>
      <w:r w:rsidR="00F31449">
        <w:t>Beneficiario</w:t>
      </w:r>
      <w:r w:rsidR="00D53993">
        <w:t xml:space="preserve"> (ed </w:t>
      </w:r>
      <w:r w:rsidR="00062106">
        <w:t>il/</w:t>
      </w:r>
      <w:r w:rsidR="00D53993">
        <w:t xml:space="preserve">i </w:t>
      </w:r>
      <w:r w:rsidR="00062106">
        <w:t>Componente/i del team</w:t>
      </w:r>
      <w:r w:rsidR="00D53993">
        <w:t xml:space="preserve"> di seguito specificati) ha presentato il progetto “………</w:t>
      </w:r>
      <w:proofErr w:type="gramStart"/>
      <w:r w:rsidR="00D53993">
        <w:t>…….</w:t>
      </w:r>
      <w:proofErr w:type="gramEnd"/>
      <w:r w:rsidR="00D53993">
        <w:t xml:space="preserve">.”, </w:t>
      </w:r>
      <w:r w:rsidR="00D53993" w:rsidRPr="00121E2D">
        <w:t>di seguito denominato Progetto</w:t>
      </w:r>
      <w:r w:rsidR="00D53993">
        <w:t>.</w:t>
      </w:r>
    </w:p>
    <w:p w14:paraId="3CD01C49" w14:textId="77777777" w:rsidR="00D53993" w:rsidRPr="00121E2D" w:rsidRDefault="0037185E" w:rsidP="00D53993">
      <w:pPr>
        <w:pStyle w:val="Stile"/>
        <w:numPr>
          <w:ilvl w:val="0"/>
          <w:numId w:val="2"/>
        </w:numPr>
        <w:spacing w:line="480" w:lineRule="exact"/>
        <w:ind w:right="-4"/>
        <w:jc w:val="both"/>
      </w:pPr>
      <w:r>
        <w:t>p</w:t>
      </w:r>
      <w:r w:rsidR="00D53993">
        <w:t xml:space="preserve">er detto Progetto l’ASI, con decreto </w:t>
      </w:r>
      <w:proofErr w:type="gramStart"/>
      <w:r w:rsidR="00D53993">
        <w:t>n….</w:t>
      </w:r>
      <w:proofErr w:type="gramEnd"/>
      <w:r w:rsidR="00D53993">
        <w:t xml:space="preserve">. </w:t>
      </w:r>
      <w:proofErr w:type="gramStart"/>
      <w:r w:rsidR="00D53993">
        <w:t>del….</w:t>
      </w:r>
      <w:proofErr w:type="gramEnd"/>
      <w:r w:rsidR="00D53993">
        <w:t xml:space="preserve">.,  ha ritenuto congruo un finanziamento </w:t>
      </w:r>
      <w:r w:rsidR="005A2A44">
        <w:t xml:space="preserve">a titolo di contributo alle spese </w:t>
      </w:r>
      <w:r w:rsidR="00D53993">
        <w:t xml:space="preserve">da  parte ASI </w:t>
      </w:r>
      <w:r w:rsidR="00D53993" w:rsidRPr="00121E2D">
        <w:t xml:space="preserve">pari </w:t>
      </w:r>
      <w:r w:rsidR="00D53993" w:rsidRPr="00E26E0C">
        <w:t>a €</w:t>
      </w:r>
      <w:r w:rsidR="00D53993">
        <w:t>………………...</w:t>
      </w:r>
      <w:r w:rsidR="005A2A44">
        <w:t xml:space="preserve">(escluso dal campo di applicazione dell’IVA), a fronte di un cofinanziamento pari a € …….. </w:t>
      </w:r>
    </w:p>
    <w:p w14:paraId="16D9EEB8" w14:textId="77777777" w:rsidR="00D53993" w:rsidRPr="00121E2D" w:rsidRDefault="0037185E" w:rsidP="00D53993">
      <w:pPr>
        <w:pStyle w:val="Stile"/>
        <w:numPr>
          <w:ilvl w:val="0"/>
          <w:numId w:val="2"/>
        </w:numPr>
        <w:spacing w:line="480" w:lineRule="exact"/>
        <w:ind w:right="-4"/>
        <w:jc w:val="both"/>
      </w:pPr>
      <w:r>
        <w:t>c</w:t>
      </w:r>
      <w:r w:rsidR="00D53993" w:rsidRPr="00161777">
        <w:t xml:space="preserve">on nota prot. n° </w:t>
      </w:r>
      <w:r w:rsidR="00D53993">
        <w:t>……….</w:t>
      </w:r>
      <w:r w:rsidR="00D53993" w:rsidRPr="00161777">
        <w:t xml:space="preserve"> in data </w:t>
      </w:r>
      <w:r w:rsidR="00D53993">
        <w:t>…………</w:t>
      </w:r>
      <w:r w:rsidR="00D53993" w:rsidRPr="00161777">
        <w:t xml:space="preserve"> il </w:t>
      </w:r>
      <w:r w:rsidR="00F31449">
        <w:t>Beneficiario</w:t>
      </w:r>
      <w:r w:rsidR="00D53993" w:rsidRPr="00161777">
        <w:t xml:space="preserve"> ha accettato l’importo sopraindicato.</w:t>
      </w:r>
    </w:p>
    <w:p w14:paraId="41A7C649" w14:textId="77777777" w:rsidR="00D53993" w:rsidRPr="0029455D" w:rsidRDefault="00FA5157" w:rsidP="00D53993">
      <w:pPr>
        <w:pStyle w:val="Stile"/>
        <w:numPr>
          <w:ilvl w:val="0"/>
          <w:numId w:val="2"/>
        </w:numPr>
        <w:spacing w:line="480" w:lineRule="exact"/>
        <w:ind w:right="-4"/>
        <w:jc w:val="both"/>
      </w:pPr>
      <w:r>
        <w:t>i</w:t>
      </w:r>
      <w:r w:rsidR="00D53993" w:rsidRPr="0029455D">
        <w:t xml:space="preserve">l </w:t>
      </w:r>
      <w:r w:rsidR="00F31449">
        <w:t>Beneficiario</w:t>
      </w:r>
      <w:r w:rsidR="00D53993" w:rsidRPr="0029455D">
        <w:t xml:space="preserve"> e i</w:t>
      </w:r>
      <w:r w:rsidR="00062106">
        <w:t>l/i</w:t>
      </w:r>
      <w:r w:rsidR="00D53993" w:rsidRPr="0029455D">
        <w:t xml:space="preserve"> </w:t>
      </w:r>
      <w:r w:rsidR="00062106">
        <w:t xml:space="preserve">Componente/i </w:t>
      </w:r>
      <w:proofErr w:type="gramStart"/>
      <w:r w:rsidR="00062106">
        <w:t>del team</w:t>
      </w:r>
      <w:proofErr w:type="gramEnd"/>
      <w:r w:rsidR="00D53993" w:rsidRPr="0029455D">
        <w:t xml:space="preserve"> sono tra loro vincolati dall</w:t>
      </w:r>
      <w:r w:rsidR="00D53993">
        <w:t>’</w:t>
      </w:r>
      <w:r w:rsidR="00D53993" w:rsidRPr="0029455D">
        <w:t xml:space="preserve">obbligo di adempiere alle obbligazioni derivanti dal presente </w:t>
      </w:r>
      <w:r w:rsidR="00D53993">
        <w:t>C</w:t>
      </w:r>
      <w:r w:rsidR="00D53993" w:rsidRPr="0029455D">
        <w:t>ontratto ed in particolare dall'obbligo di realizzare il Progetto come da allegato Tecnico-Gestionale (</w:t>
      </w:r>
      <w:proofErr w:type="spellStart"/>
      <w:r w:rsidR="00D53993" w:rsidRPr="0029455D">
        <w:t>All</w:t>
      </w:r>
      <w:proofErr w:type="spellEnd"/>
      <w:r w:rsidR="00D53993" w:rsidRPr="0029455D">
        <w:t>. 1); l'eventuale inadempimento potrebbe comportare la revoca del finanziamento con le conseguenze di cui al successivo art. 15</w:t>
      </w:r>
      <w:r w:rsidR="00D53993">
        <w:t>.</w:t>
      </w:r>
    </w:p>
    <w:p w14:paraId="5C6EB642" w14:textId="77777777" w:rsidR="00D53993" w:rsidRPr="00F67F72" w:rsidRDefault="00FA5157" w:rsidP="00C02029">
      <w:pPr>
        <w:pStyle w:val="Stile"/>
        <w:numPr>
          <w:ilvl w:val="0"/>
          <w:numId w:val="2"/>
        </w:numPr>
        <w:spacing w:line="480" w:lineRule="exact"/>
        <w:ind w:right="-4"/>
        <w:jc w:val="both"/>
        <w:rPr>
          <w:i/>
        </w:rPr>
      </w:pPr>
      <w:r>
        <w:rPr>
          <w:i/>
        </w:rPr>
        <w:t>c</w:t>
      </w:r>
      <w:r w:rsidR="00D53993" w:rsidRPr="00F67F72">
        <w:rPr>
          <w:i/>
        </w:rPr>
        <w:t xml:space="preserve">on nota prot. n. ……….del ………… il </w:t>
      </w:r>
      <w:r w:rsidR="00F31449">
        <w:rPr>
          <w:i/>
        </w:rPr>
        <w:t>Beneficiario</w:t>
      </w:r>
      <w:r w:rsidR="00D53993" w:rsidRPr="00F67F72">
        <w:rPr>
          <w:i/>
        </w:rPr>
        <w:t xml:space="preserve"> ed il/i </w:t>
      </w:r>
      <w:r w:rsidR="00062106">
        <w:rPr>
          <w:i/>
        </w:rPr>
        <w:t>Componente</w:t>
      </w:r>
      <w:r w:rsidR="00062106" w:rsidRPr="00F67F72">
        <w:rPr>
          <w:i/>
        </w:rPr>
        <w:t>/i</w:t>
      </w:r>
      <w:r w:rsidR="00062106">
        <w:rPr>
          <w:i/>
        </w:rPr>
        <w:t xml:space="preserve"> del team </w:t>
      </w:r>
      <w:r w:rsidR="00D53993" w:rsidRPr="00F67F72">
        <w:rPr>
          <w:i/>
        </w:rPr>
        <w:t xml:space="preserve">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erano in possesso di tutti i requisiti necessari per essere qualificati come </w:t>
      </w:r>
      <w:r w:rsidR="00D53993">
        <w:rPr>
          <w:i/>
        </w:rPr>
        <w:t>micro, piccole, medie imprese o organismi di ricerca</w:t>
      </w:r>
      <w:r w:rsidR="00D53993" w:rsidRPr="00F67F72">
        <w:rPr>
          <w:i/>
        </w:rPr>
        <w:t xml:space="preserve"> ai sensi de</w:t>
      </w:r>
      <w:r w:rsidR="00D53993">
        <w:rPr>
          <w:i/>
        </w:rPr>
        <w:t>ll’applicazione del Regolamento (solo per micro, piccole, medie imprese o organismi di ricerca).</w:t>
      </w:r>
    </w:p>
    <w:p w14:paraId="1E52F6B8" w14:textId="77777777"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14:paraId="6FCFA42B" w14:textId="77777777" w:rsidR="00556464" w:rsidRDefault="00556464" w:rsidP="00972D89">
      <w:pPr>
        <w:widowControl w:val="0"/>
        <w:tabs>
          <w:tab w:val="num" w:pos="900"/>
        </w:tabs>
        <w:spacing w:after="0" w:line="480" w:lineRule="exact"/>
        <w:ind w:left="540"/>
        <w:jc w:val="both"/>
        <w:rPr>
          <w:rFonts w:ascii="Times New Roman" w:hAnsi="Times New Roman" w:cs="Times New Roman"/>
        </w:rPr>
      </w:pPr>
    </w:p>
    <w:p w14:paraId="0BD9EFB9" w14:textId="77777777" w:rsidR="00FA5157" w:rsidRDefault="00FA5157" w:rsidP="00972D89">
      <w:pPr>
        <w:widowControl w:val="0"/>
        <w:tabs>
          <w:tab w:val="num" w:pos="900"/>
        </w:tabs>
        <w:spacing w:after="0" w:line="480" w:lineRule="exact"/>
        <w:ind w:left="540"/>
        <w:jc w:val="both"/>
        <w:rPr>
          <w:rFonts w:ascii="Times New Roman" w:hAnsi="Times New Roman" w:cs="Times New Roman"/>
        </w:rPr>
      </w:pPr>
    </w:p>
    <w:p w14:paraId="42CE477A" w14:textId="77777777" w:rsidR="00FA5157" w:rsidRPr="00FD7FD8" w:rsidRDefault="00FA5157" w:rsidP="00972D89">
      <w:pPr>
        <w:widowControl w:val="0"/>
        <w:tabs>
          <w:tab w:val="num" w:pos="900"/>
        </w:tabs>
        <w:spacing w:after="0" w:line="480" w:lineRule="exact"/>
        <w:ind w:left="540"/>
        <w:jc w:val="both"/>
        <w:rPr>
          <w:rFonts w:ascii="Times New Roman" w:hAnsi="Times New Roman" w:cs="Times New Roman"/>
        </w:rPr>
      </w:pPr>
    </w:p>
    <w:p w14:paraId="7E98E0CB" w14:textId="77777777"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SI CONVIENE E SI STIPULA QUANTO SEGUE</w:t>
      </w:r>
    </w:p>
    <w:p w14:paraId="49F4C4E8" w14:textId="77777777"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14:paraId="4E32C72E" w14:textId="77777777"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lastRenderedPageBreak/>
        <w:t>Art. 1</w:t>
      </w:r>
    </w:p>
    <w:p w14:paraId="0D1013D2" w14:textId="77777777"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14:paraId="3CD5062D" w14:textId="77777777"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1.</w:t>
      </w:r>
      <w:proofErr w:type="gramStart"/>
      <w:r w:rsidRPr="00D53993">
        <w:rPr>
          <w:rFonts w:ascii="Times New Roman" w:eastAsia="Times New Roman" w:hAnsi="Times New Roman" w:cs="Times New Roman"/>
          <w:sz w:val="24"/>
          <w:szCs w:val="24"/>
          <w:lang w:eastAsia="it-IT"/>
        </w:rPr>
        <w:t xml:space="preserve">1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w:t>
      </w: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1), nonché dal bando </w:t>
      </w:r>
      <w:r w:rsidR="00FA5157">
        <w:rPr>
          <w:rFonts w:ascii="Times New Roman" w:eastAsia="Times New Roman" w:hAnsi="Times New Roman" w:cs="Times New Roman"/>
          <w:sz w:val="24"/>
          <w:szCs w:val="24"/>
          <w:lang w:eastAsia="it-IT"/>
        </w:rPr>
        <w:t>“</w:t>
      </w:r>
      <w:r w:rsidR="001973C6" w:rsidRPr="001973C6">
        <w:rPr>
          <w:rFonts w:ascii="Times New Roman" w:eastAsia="Times New Roman" w:hAnsi="Times New Roman" w:cs="Times New Roman"/>
          <w:bCs/>
          <w:sz w:val="24"/>
          <w:szCs w:val="24"/>
          <w:lang w:eastAsia="it-IT"/>
        </w:rPr>
        <w:t>Nuove idee di applicazioni integrate, servizi e prodotti innovativi basati sull’uso dei dati satellitari di telecomunicazioni (TLC)/navigazione (NAV)</w:t>
      </w:r>
      <w:r w:rsidRPr="00D53993">
        <w:rPr>
          <w:rFonts w:ascii="Times New Roman" w:eastAsia="Times New Roman" w:hAnsi="Times New Roman" w:cs="Times New Roman"/>
          <w:sz w:val="24"/>
          <w:szCs w:val="24"/>
          <w:lang w:eastAsia="it-IT"/>
        </w:rPr>
        <w:t>”</w:t>
      </w:r>
      <w:r w:rsidR="00FA5157">
        <w:rPr>
          <w:rFonts w:ascii="Times New Roman" w:eastAsia="Times New Roman" w:hAnsi="Times New Roman" w:cs="Times New Roman"/>
          <w:sz w:val="24"/>
          <w:szCs w:val="24"/>
          <w:lang w:eastAsia="it-IT"/>
        </w:rPr>
        <w:t>,</w:t>
      </w:r>
      <w:r w:rsidRPr="00D53993">
        <w:rPr>
          <w:rFonts w:ascii="Times New Roman" w:eastAsia="Times New Roman" w:hAnsi="Times New Roman" w:cs="Times New Roman"/>
          <w:sz w:val="24"/>
          <w:szCs w:val="24"/>
          <w:lang w:eastAsia="it-IT"/>
        </w:rPr>
        <w:t xml:space="preserve">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14:paraId="535AD09A" w14:textId="77777777"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14:paraId="5E017F22" w14:textId="77777777"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14:paraId="7A77175C" w14:textId="77777777"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14:paraId="45C826B9" w14:textId="77777777"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2A825C41" w14:textId="77777777"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 ….(</w:t>
      </w:r>
      <w:r w:rsidRPr="00D53993">
        <w:rPr>
          <w:rFonts w:ascii="Times New Roman" w:eastAsia="Times New Roman" w:hAnsi="Times New Roman" w:cs="Times New Roman"/>
          <w:i/>
          <w:sz w:val="24"/>
          <w:szCs w:val="24"/>
          <w:lang w:eastAsia="it-IT"/>
        </w:rPr>
        <w:t xml:space="preserve">max </w:t>
      </w:r>
      <w:r w:rsidR="001973C6">
        <w:rPr>
          <w:rFonts w:ascii="Times New Roman" w:eastAsia="Times New Roman" w:hAnsi="Times New Roman" w:cs="Times New Roman"/>
          <w:i/>
          <w:sz w:val="24"/>
          <w:szCs w:val="24"/>
          <w:lang w:eastAsia="it-IT"/>
        </w:rPr>
        <w:t>30</w:t>
      </w:r>
      <w:r w:rsidR="00FA5157">
        <w:rPr>
          <w:rFonts w:ascii="Times New Roman" w:eastAsia="Times New Roman" w:hAnsi="Times New Roman" w:cs="Times New Roman"/>
          <w:i/>
          <w:sz w:val="24"/>
          <w:szCs w:val="24"/>
          <w:lang w:eastAsia="it-IT"/>
        </w:rPr>
        <w:t xml:space="preserve"> </w:t>
      </w:r>
      <w:r w:rsidRPr="00D53993">
        <w:rPr>
          <w:rFonts w:ascii="Times New Roman" w:eastAsia="Times New Roman" w:hAnsi="Times New Roman" w:cs="Times New Roman"/>
          <w:i/>
          <w:sz w:val="24"/>
          <w:szCs w:val="24"/>
          <w:lang w:eastAsia="it-IT"/>
        </w:rPr>
        <w:t>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14:paraId="6619E34E" w14:textId="77777777"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2.3  </w:t>
      </w:r>
      <w:r w:rsidRPr="00D53993">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14:paraId="0A32224C" w14:textId="77777777"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405A73DC" w14:textId="77777777"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14:paraId="691B85E0" w14:textId="77777777"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14:paraId="5FEBE31A"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77743887" w14:textId="77777777"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14:paraId="40A99C50" w14:textId="77777777"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14:paraId="45DE79E9" w14:textId="77777777"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14:paraId="02F7B91D" w14:textId="77777777"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14:paraId="74853C5D" w14:textId="77777777"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14:paraId="3669A9C8" w14:textId="77777777"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14:paraId="0EA34117" w14:textId="77777777"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14:paraId="2804C442" w14:textId="77777777"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14:paraId="59E9D498" w14:textId="77777777"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7A8DA308" w14:textId="77777777"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14:paraId="26B4659D" w14:textId="77777777"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1AB0DAD" w14:textId="77777777"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4A38974A" w14:textId="77777777"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4</w:t>
      </w:r>
    </w:p>
    <w:p w14:paraId="7810CC05" w14:textId="77777777"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14:paraId="376FC95D" w14:textId="77777777"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14:paraId="568CBDD7" w14:textId="77777777" w:rsidR="00D53993" w:rsidRPr="001973C6"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Riunione Iniziale (KO)</w:t>
      </w:r>
      <w:r w:rsidRPr="001973C6">
        <w:rPr>
          <w:rFonts w:ascii="Times New Roman" w:eastAsia="Times New Roman" w:hAnsi="Times New Roman" w:cs="Times New Roman"/>
          <w:sz w:val="24"/>
          <w:szCs w:val="24"/>
          <w:highlight w:val="yellow"/>
          <w:lang w:eastAsia="it-IT"/>
        </w:rPr>
        <w:tab/>
        <w:t>T</w:t>
      </w:r>
      <w:r w:rsidRPr="001973C6">
        <w:rPr>
          <w:rFonts w:ascii="Times New Roman" w:eastAsia="Times New Roman" w:hAnsi="Times New Roman" w:cs="Times New Roman"/>
          <w:sz w:val="24"/>
          <w:szCs w:val="24"/>
          <w:highlight w:val="yellow"/>
          <w:vertAlign w:val="subscript"/>
          <w:lang w:eastAsia="it-IT"/>
        </w:rPr>
        <w:t>0</w:t>
      </w:r>
    </w:p>
    <w:p w14:paraId="705BBEC3" w14:textId="77777777" w:rsidR="00D53993" w:rsidRPr="001973C6"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Riunione di Stato Avanzamento Lavori (SAL 1)</w:t>
      </w:r>
      <w:r w:rsidRPr="001973C6">
        <w:rPr>
          <w:rFonts w:ascii="Times New Roman" w:eastAsia="Times New Roman" w:hAnsi="Times New Roman" w:cs="Times New Roman"/>
          <w:sz w:val="24"/>
          <w:szCs w:val="24"/>
          <w:highlight w:val="yellow"/>
          <w:lang w:eastAsia="it-IT"/>
        </w:rPr>
        <w:tab/>
        <w:t>T</w:t>
      </w:r>
      <w:r w:rsidRPr="001973C6">
        <w:rPr>
          <w:rFonts w:ascii="Times New Roman" w:eastAsia="Times New Roman" w:hAnsi="Times New Roman" w:cs="Times New Roman"/>
          <w:sz w:val="24"/>
          <w:szCs w:val="24"/>
          <w:highlight w:val="yellow"/>
          <w:vertAlign w:val="subscript"/>
          <w:lang w:eastAsia="it-IT"/>
        </w:rPr>
        <w:t>0</w:t>
      </w:r>
      <w:r w:rsidRPr="001973C6">
        <w:rPr>
          <w:rFonts w:ascii="Times New Roman" w:eastAsia="Times New Roman" w:hAnsi="Times New Roman" w:cs="Times New Roman"/>
          <w:sz w:val="24"/>
          <w:szCs w:val="24"/>
          <w:highlight w:val="yellow"/>
          <w:lang w:eastAsia="it-IT"/>
        </w:rPr>
        <w:t xml:space="preserve"> + … mesi</w:t>
      </w:r>
    </w:p>
    <w:p w14:paraId="0AB240FE" w14:textId="77777777" w:rsidR="00FA5157" w:rsidRPr="001973C6" w:rsidRDefault="00FA5157"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w:t>
      </w:r>
    </w:p>
    <w:p w14:paraId="73741761" w14:textId="77777777"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1973C6">
        <w:rPr>
          <w:rFonts w:ascii="Times New Roman" w:eastAsia="Times New Roman" w:hAnsi="Times New Roman" w:cs="Times New Roman"/>
          <w:sz w:val="24"/>
          <w:szCs w:val="24"/>
          <w:highlight w:val="yellow"/>
          <w:lang w:eastAsia="it-IT"/>
        </w:rPr>
        <w:t>Riunione Finale (RF)</w:t>
      </w:r>
      <w:r w:rsidRPr="001973C6">
        <w:rPr>
          <w:rFonts w:ascii="Times New Roman" w:eastAsia="Times New Roman" w:hAnsi="Times New Roman" w:cs="Times New Roman"/>
          <w:sz w:val="24"/>
          <w:szCs w:val="24"/>
          <w:highlight w:val="yellow"/>
          <w:lang w:eastAsia="it-IT"/>
        </w:rPr>
        <w:tab/>
        <w:t>T</w:t>
      </w:r>
      <w:r w:rsidRPr="001973C6">
        <w:rPr>
          <w:rFonts w:ascii="Times New Roman" w:eastAsia="Times New Roman" w:hAnsi="Times New Roman" w:cs="Times New Roman"/>
          <w:sz w:val="24"/>
          <w:szCs w:val="24"/>
          <w:highlight w:val="yellow"/>
          <w:vertAlign w:val="subscript"/>
          <w:lang w:eastAsia="it-IT"/>
        </w:rPr>
        <w:t xml:space="preserve">0 </w:t>
      </w:r>
      <w:r w:rsidRPr="001973C6">
        <w:rPr>
          <w:rFonts w:ascii="Times New Roman" w:eastAsia="Times New Roman" w:hAnsi="Times New Roman" w:cs="Times New Roman"/>
          <w:sz w:val="24"/>
          <w:szCs w:val="24"/>
          <w:highlight w:val="yellow"/>
          <w:lang w:eastAsia="it-IT"/>
        </w:rPr>
        <w:t xml:space="preserve">+ </w:t>
      </w:r>
      <w:r w:rsidR="00D7762B" w:rsidRPr="001973C6">
        <w:rPr>
          <w:rFonts w:ascii="Times New Roman" w:eastAsia="Times New Roman" w:hAnsi="Times New Roman" w:cs="Times New Roman"/>
          <w:i/>
          <w:sz w:val="24"/>
          <w:szCs w:val="24"/>
          <w:highlight w:val="yellow"/>
          <w:lang w:eastAsia="it-IT"/>
        </w:rPr>
        <w:t>max</w:t>
      </w:r>
      <w:r w:rsidR="00D7762B" w:rsidRPr="001973C6">
        <w:rPr>
          <w:rFonts w:ascii="Times New Roman" w:eastAsia="Times New Roman" w:hAnsi="Times New Roman" w:cs="Times New Roman"/>
          <w:sz w:val="24"/>
          <w:szCs w:val="24"/>
          <w:highlight w:val="yellow"/>
          <w:lang w:eastAsia="it-IT"/>
        </w:rPr>
        <w:t xml:space="preserve"> </w:t>
      </w:r>
      <w:r w:rsidR="001973C6" w:rsidRPr="001973C6">
        <w:rPr>
          <w:rFonts w:ascii="Times New Roman" w:eastAsia="Times New Roman" w:hAnsi="Times New Roman" w:cs="Times New Roman"/>
          <w:i/>
          <w:sz w:val="24"/>
          <w:szCs w:val="24"/>
          <w:highlight w:val="yellow"/>
          <w:lang w:eastAsia="it-IT"/>
        </w:rPr>
        <w:t>30</w:t>
      </w:r>
      <w:r w:rsidRPr="001973C6">
        <w:rPr>
          <w:rFonts w:ascii="Times New Roman" w:eastAsia="Times New Roman" w:hAnsi="Times New Roman" w:cs="Times New Roman"/>
          <w:sz w:val="24"/>
          <w:szCs w:val="24"/>
          <w:highlight w:val="yellow"/>
          <w:lang w:eastAsia="it-IT"/>
        </w:rPr>
        <w:t xml:space="preserve"> mesi</w:t>
      </w:r>
    </w:p>
    <w:p w14:paraId="47B1CC8A"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0B009DFB" w14:textId="77777777"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31B9637A" w14:textId="77777777"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5</w:t>
      </w:r>
    </w:p>
    <w:p w14:paraId="302A0920" w14:textId="77777777"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14:paraId="57ACE73E"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w:t>
      </w:r>
      <w:r w:rsidRPr="00D53993">
        <w:rPr>
          <w:rFonts w:ascii="Times New Roman" w:eastAsia="Times New Roman" w:hAnsi="Times New Roman" w:cs="Times New Roman"/>
          <w:sz w:val="24"/>
          <w:szCs w:val="24"/>
          <w:lang w:eastAsia="it-IT"/>
        </w:rPr>
        <w:lastRenderedPageBreak/>
        <w:t xml:space="preserve">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14:paraId="1F300E77" w14:textId="77777777"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1A7B603" w14:textId="77777777"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14:paraId="69FE4F34" w14:textId="77777777"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14:paraId="5C316DFB" w14:textId="77777777"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14:paraId="6F552C31"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14:paraId="318D573A"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14:paraId="165816A0"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4C68C7B3"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5.5 </w:t>
      </w:r>
      <w:r w:rsidRPr="00D53993">
        <w:rPr>
          <w:rFonts w:ascii="Times New Roman" w:eastAsia="Times New Roman" w:hAnsi="Times New Roman" w:cs="Times New Roman"/>
          <w:sz w:val="24"/>
          <w:szCs w:val="24"/>
          <w:lang w:eastAsia="it-IT"/>
        </w:rPr>
        <w:tab/>
        <w:t xml:space="preserve">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14:paraId="6AC1F41E"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5.6 </w:t>
      </w:r>
      <w:r w:rsidRPr="00D53993">
        <w:rPr>
          <w:rFonts w:ascii="Times New Roman" w:eastAsia="Times New Roman" w:hAnsi="Times New Roman" w:cs="Times New Roman"/>
          <w:sz w:val="24"/>
          <w:szCs w:val="24"/>
          <w:lang w:eastAsia="it-IT"/>
        </w:rPr>
        <w:tab/>
        <w:t xml:space="preserve">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14:paraId="2DBF17CA"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14:paraId="170061A6" w14:textId="77777777"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5.8 </w:t>
      </w:r>
      <w:r w:rsidRPr="00D53993">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04AED8CD" w14:textId="77777777" w:rsidR="00964AE1" w:rsidRDefault="00D53993" w:rsidP="000C714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w:t>
      </w:r>
      <w:r w:rsidRPr="00D53993">
        <w:rPr>
          <w:rFonts w:ascii="Times New Roman" w:eastAsia="Times New Roman" w:hAnsi="Times New Roman" w:cs="Times New Roman"/>
          <w:sz w:val="24"/>
          <w:szCs w:val="24"/>
          <w:lang w:eastAsia="it-IT"/>
        </w:rPr>
        <w:lastRenderedPageBreak/>
        <w:t>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14:paraId="42BFEC7E" w14:textId="77777777" w:rsidR="000C7148" w:rsidRPr="000C7148"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57E06434" w14:textId="77777777"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14:paraId="56711534"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14:paraId="4B473E76"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07341527"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741C3C4D" w14:textId="77777777"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14:paraId="7A424C95" w14:textId="77777777"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14:paraId="5C80DEA6"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14:paraId="56EA5D25"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t>La rendicontazione sarà effettuata con riferimento a ciascuno degli eventi di cui al precedente art. 4 denominati SAL 1</w:t>
      </w:r>
      <w:r w:rsidR="00C36939">
        <w:rPr>
          <w:rFonts w:ascii="Times New Roman" w:eastAsia="Times New Roman" w:hAnsi="Times New Roman" w:cs="Times New Roman"/>
          <w:sz w:val="24"/>
          <w:szCs w:val="24"/>
          <w:lang w:eastAsia="it-IT"/>
        </w:rPr>
        <w:t>, …</w:t>
      </w:r>
      <w:r w:rsidR="00326985">
        <w:rPr>
          <w:rFonts w:ascii="Times New Roman" w:eastAsia="Times New Roman" w:hAnsi="Times New Roman" w:cs="Times New Roman"/>
          <w:sz w:val="24"/>
          <w:szCs w:val="24"/>
          <w:lang w:eastAsia="it-IT"/>
        </w:rPr>
        <w:t xml:space="preserve"> e </w:t>
      </w:r>
      <w:r w:rsidRPr="004A2298">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w:t>
      </w:r>
      <w:proofErr w:type="spellStart"/>
      <w:r w:rsidRPr="004A2298">
        <w:rPr>
          <w:rFonts w:ascii="Times New Roman" w:eastAsia="Times New Roman" w:hAnsi="Times New Roman" w:cs="Times New Roman"/>
          <w:sz w:val="24"/>
          <w:szCs w:val="24"/>
          <w:lang w:eastAsia="it-IT"/>
        </w:rPr>
        <w:t>All</w:t>
      </w:r>
      <w:proofErr w:type="spellEnd"/>
      <w:r w:rsidRPr="004A2298">
        <w:rPr>
          <w:rFonts w:ascii="Times New Roman" w:eastAsia="Times New Roman" w:hAnsi="Times New Roman" w:cs="Times New Roman"/>
          <w:sz w:val="24"/>
          <w:szCs w:val="24"/>
          <w:lang w:eastAsia="it-IT"/>
        </w:rPr>
        <w:t>. 3).</w:t>
      </w:r>
    </w:p>
    <w:p w14:paraId="78044248"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566FCF4C" w14:textId="77777777"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14:paraId="1A707C4A" w14:textId="77777777" w:rsidR="000C7148" w:rsidRPr="004A2298"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685CE903" w14:textId="77777777"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14:paraId="4F6418E4" w14:textId="77777777"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14:paraId="4E1BC5E2"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Pr>
          <w:rFonts w:ascii="Times New Roman" w:eastAsia="Times New Roman" w:hAnsi="Times New Roman" w:cs="Times New Roman"/>
          <w:sz w:val="24"/>
          <w:szCs w:val="24"/>
          <w:lang w:eastAsia="it-IT"/>
        </w:rPr>
        <w:t xml:space="preserve">a discrezione dell’ASI stessa. </w:t>
      </w:r>
      <w:r w:rsidRPr="004A2298">
        <w:rPr>
          <w:rFonts w:ascii="Times New Roman" w:eastAsia="Times New Roman" w:hAnsi="Times New Roman" w:cs="Times New Roman"/>
          <w:sz w:val="24"/>
          <w:szCs w:val="24"/>
          <w:lang w:eastAsia="it-IT"/>
        </w:rPr>
        <w:t>Il responsabile di progetto, pertanto, procederà a:</w:t>
      </w:r>
    </w:p>
    <w:p w14:paraId="1A834DE3" w14:textId="77777777"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3A4FCEB0" w14:textId="77777777"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14:paraId="22B90BE2" w14:textId="77777777"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30099DB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7BF358CD"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41A2B7F1"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8</w:t>
      </w:r>
    </w:p>
    <w:p w14:paraId="1A7781FA" w14:textId="77777777"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14:paraId="75C21D19"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14:paraId="32E33AA6"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14:paraId="524DC1CE"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0C10CAF7"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9</w:t>
      </w:r>
    </w:p>
    <w:p w14:paraId="7B471203"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14:paraId="708AE457"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14:paraId="1B66C323" w14:textId="77777777" w:rsidR="005F41D1"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Pr>
          <w:rFonts w:ascii="Times New Roman" w:eastAsia="Times New Roman" w:hAnsi="Times New Roman" w:cs="Times New Roman"/>
          <w:sz w:val="24"/>
          <w:szCs w:val="24"/>
          <w:lang w:eastAsia="it-IT"/>
        </w:rPr>
        <w:t>del 2</w:t>
      </w:r>
      <w:r w:rsidRPr="00386F15">
        <w:rPr>
          <w:rFonts w:ascii="Times New Roman" w:eastAsia="Times New Roman" w:hAnsi="Times New Roman" w:cs="Times New Roman"/>
          <w:sz w:val="24"/>
          <w:szCs w:val="24"/>
          <w:lang w:eastAsia="it-IT"/>
        </w:rPr>
        <w:t>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Pr>
          <w:rFonts w:ascii="Times New Roman" w:eastAsia="Times New Roman" w:hAnsi="Times New Roman" w:cs="Times New Roman"/>
          <w:sz w:val="24"/>
          <w:szCs w:val="24"/>
          <w:lang w:eastAsia="it-IT"/>
        </w:rPr>
        <w:t>Dette</w:t>
      </w:r>
      <w:r w:rsidR="007F265D" w:rsidRPr="004A2298">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verranno formalizzate nelle Minute di meeting</w:t>
      </w:r>
    </w:p>
    <w:p w14:paraId="5058CDFC"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Pr>
          <w:rFonts w:ascii="Times New Roman" w:eastAsia="Times New Roman" w:hAnsi="Times New Roman" w:cs="Times New Roman"/>
          <w:sz w:val="24"/>
          <w:szCs w:val="24"/>
          <w:lang w:eastAsia="it-IT"/>
        </w:rPr>
        <w:t>Tali</w:t>
      </w:r>
      <w:r w:rsidRPr="004A2298">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Pr>
          <w:rFonts w:ascii="Times New Roman" w:eastAsia="Times New Roman" w:hAnsi="Times New Roman" w:cs="Times New Roman"/>
          <w:sz w:val="24"/>
          <w:szCs w:val="24"/>
          <w:lang w:eastAsia="it-IT"/>
        </w:rPr>
        <w:t xml:space="preserve">in questo caso </w:t>
      </w:r>
      <w:r w:rsidRPr="004A2298">
        <w:rPr>
          <w:rFonts w:ascii="Times New Roman" w:eastAsia="Times New Roman" w:hAnsi="Times New Roman" w:cs="Times New Roman"/>
          <w:sz w:val="24"/>
          <w:szCs w:val="24"/>
          <w:lang w:eastAsia="it-IT"/>
        </w:rPr>
        <w:t>verranno formalizzate</w:t>
      </w:r>
      <w:r w:rsidR="005F41D1">
        <w:rPr>
          <w:rFonts w:ascii="Times New Roman" w:eastAsia="Times New Roman" w:hAnsi="Times New Roman" w:cs="Times New Roman"/>
          <w:sz w:val="24"/>
          <w:szCs w:val="24"/>
          <w:lang w:eastAsia="it-IT"/>
        </w:rPr>
        <w:t xml:space="preserve"> con un Atto aggiuntivo al contratto.</w:t>
      </w:r>
    </w:p>
    <w:p w14:paraId="79E3263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lastRenderedPageBreak/>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14:paraId="1A3D2A5A"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14:paraId="378E7E9C"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14:paraId="709BFE2F"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14:paraId="2B735746"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14:paraId="02E7D833" w14:textId="77777777"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135DBFBF" w14:textId="77777777"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14:paraId="0E91C41B"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14:paraId="091CEF64"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14:paraId="36188FEB" w14:textId="77777777"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xml:space="preserve">, in accordo alle prescrizioni dell’art. 7, effettuerà l’accertamento sul raggiungimento degli obiettivi contrattuali da parte del Beneficiario e sulla corrispondenza in qualità, quantità e </w:t>
      </w:r>
      <w:r w:rsidRPr="004A2298">
        <w:rPr>
          <w:rFonts w:ascii="Times New Roman" w:eastAsia="Times New Roman" w:hAnsi="Times New Roman" w:cs="Times New Roman"/>
          <w:sz w:val="24"/>
          <w:szCs w:val="24"/>
          <w:lang w:eastAsia="it-IT"/>
        </w:rPr>
        <w:lastRenderedPageBreak/>
        <w:t>tempi delle attività svolte rispetto a quanto stabilito nell’Allegato Tecnico-Gestionale. A seguito di esito positivo della riunione, ASI comunicherà al Beneficiario l’autorizzazione a fatturare/richiesta di pagamento delle somme rendicontate ammesse.</w:t>
      </w:r>
    </w:p>
    <w:p w14:paraId="6755F3E0" w14:textId="77777777"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14:paraId="6779B97B" w14:textId="77777777"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14:paraId="43CD8D1C" w14:textId="77777777"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14:paraId="3FAB3474"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14:paraId="26081258"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14:paraId="1EB48965"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14:paraId="0F07AFD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34F1EE9A" w14:textId="77777777"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14:paraId="405B4A75" w14:textId="77777777"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14:paraId="09445368" w14:textId="77777777"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14:paraId="1D407BA6"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14:paraId="4DD451FE"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655A4A13" w14:textId="77777777" w:rsidR="004A2298" w:rsidRPr="001973C6"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 xml:space="preserve">riunione iniziale, 20% dell’importo del finanziamento a titolo di anticipazione (secondo le disposizioni di cui all’art. 11) </w:t>
      </w:r>
    </w:p>
    <w:p w14:paraId="53D89BB5" w14:textId="77777777" w:rsidR="004A2298" w:rsidRPr="001973C6"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 xml:space="preserve">SAL 1, sino ad una concorrenza massima di spese sostenute pari al </w:t>
      </w:r>
      <w:r w:rsidR="00C36939" w:rsidRPr="001973C6">
        <w:rPr>
          <w:rFonts w:ascii="Times New Roman" w:eastAsia="Times New Roman" w:hAnsi="Times New Roman" w:cs="Times New Roman"/>
          <w:sz w:val="24"/>
          <w:szCs w:val="24"/>
          <w:highlight w:val="yellow"/>
          <w:lang w:eastAsia="it-IT"/>
        </w:rPr>
        <w:t>30</w:t>
      </w:r>
      <w:r w:rsidRPr="001973C6">
        <w:rPr>
          <w:rFonts w:ascii="Times New Roman" w:eastAsia="Times New Roman" w:hAnsi="Times New Roman" w:cs="Times New Roman"/>
          <w:sz w:val="24"/>
          <w:szCs w:val="24"/>
          <w:highlight w:val="yellow"/>
          <w:lang w:eastAsia="it-IT"/>
        </w:rPr>
        <w:t xml:space="preserve">% dell’importo ritenuto congruo dall’ASI ed indicato in Premessa; </w:t>
      </w:r>
    </w:p>
    <w:p w14:paraId="37DA62AB" w14:textId="77777777" w:rsidR="00992184" w:rsidRPr="001973C6" w:rsidRDefault="00992184"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 xml:space="preserve">SAL 2, sino ad una concorrenza massima di spese sostenute pari al </w:t>
      </w:r>
      <w:r w:rsidR="00C36939" w:rsidRPr="001973C6">
        <w:rPr>
          <w:rFonts w:ascii="Times New Roman" w:eastAsia="Times New Roman" w:hAnsi="Times New Roman" w:cs="Times New Roman"/>
          <w:sz w:val="24"/>
          <w:szCs w:val="24"/>
          <w:highlight w:val="yellow"/>
          <w:lang w:eastAsia="it-IT"/>
        </w:rPr>
        <w:t>7</w:t>
      </w:r>
      <w:r w:rsidR="00932450" w:rsidRPr="001973C6">
        <w:rPr>
          <w:rFonts w:ascii="Times New Roman" w:eastAsia="Times New Roman" w:hAnsi="Times New Roman" w:cs="Times New Roman"/>
          <w:sz w:val="24"/>
          <w:szCs w:val="24"/>
          <w:highlight w:val="yellow"/>
          <w:lang w:eastAsia="it-IT"/>
        </w:rPr>
        <w:t>0</w:t>
      </w:r>
      <w:r w:rsidRPr="001973C6">
        <w:rPr>
          <w:rFonts w:ascii="Times New Roman" w:eastAsia="Times New Roman" w:hAnsi="Times New Roman" w:cs="Times New Roman"/>
          <w:sz w:val="24"/>
          <w:szCs w:val="24"/>
          <w:highlight w:val="yellow"/>
          <w:lang w:eastAsia="it-IT"/>
        </w:rPr>
        <w:t>% dell’importo ritenuto congruo dall’ASI ed indicato in Premessa;</w:t>
      </w:r>
    </w:p>
    <w:p w14:paraId="500813E2" w14:textId="77777777" w:rsidR="004A2298" w:rsidRPr="001973C6"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highlight w:val="yellow"/>
          <w:lang w:eastAsia="it-IT"/>
        </w:rPr>
      </w:pPr>
      <w:r w:rsidRPr="001973C6">
        <w:rPr>
          <w:rFonts w:ascii="Times New Roman" w:eastAsia="Times New Roman" w:hAnsi="Times New Roman" w:cs="Times New Roman"/>
          <w:sz w:val="24"/>
          <w:szCs w:val="24"/>
          <w:highlight w:val="yellow"/>
          <w:lang w:eastAsia="it-IT"/>
        </w:rPr>
        <w:t>Riunione Finale, sino ad una concorrenza massima di spese sostenute pari al 100% delle attività ammissibili effettuate.</w:t>
      </w:r>
    </w:p>
    <w:p w14:paraId="60EFB62B"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14:paraId="672C6D2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14:paraId="2E637F34"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14:paraId="3A13BD2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14:paraId="224CD4D8"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788E1B1D"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14:paraId="7EB30DA9"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14:paraId="361FFC6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14:paraId="04233744"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14:paraId="560BED7D"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14:paraId="22A2C0AF" w14:textId="77777777"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14:paraId="58C6BF1B"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5B9E5E3A"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6591B4BB"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21CF45B9"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14:paraId="27B2913E"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087AB27F"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14:paraId="661E63BD"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14:paraId="36E52CF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In occasione della Riunione Iniziale, a garanzia dell’</w:t>
      </w:r>
      <w:r w:rsidR="00E95A3B">
        <w:rPr>
          <w:rFonts w:ascii="Times New Roman" w:eastAsia="Times New Roman" w:hAnsi="Times New Roman" w:cs="Times New Roman"/>
          <w:sz w:val="24"/>
          <w:szCs w:val="24"/>
          <w:lang w:eastAsia="it-IT"/>
        </w:rPr>
        <w:t>anticipazione prevista all’art.</w:t>
      </w:r>
      <w:r w:rsidRPr="004A2298">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10F9E6E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8660F9">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5E1B0A99"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E7266A6"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15D8CAB2"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38E4C0B8"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3AC21335" w14:textId="77777777"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14:paraId="4267B338"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14:paraId="1F533274" w14:textId="77777777"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55C34E14" w14:textId="77777777"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14:paraId="4097291C"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14:paraId="0210FAD5"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14:paraId="607360D1"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14:paraId="45562EE9"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14:paraId="16526A3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72C1F4C8" w14:textId="77777777"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15D881F6" w14:textId="77777777"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14:paraId="2DFE8406"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181BA2DD"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14:paraId="7743B31A"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14:paraId="7B3ADCD6"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14:paraId="1C36E944"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14:paraId="019FA25C" w14:textId="77777777"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64244FED"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14:paraId="601B3341"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REVOCA DEL FINANZIAMENTO E INTERRUZIONE</w:t>
      </w:r>
    </w:p>
    <w:p w14:paraId="0E8A2918"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65574772"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14:paraId="605CD66D" w14:textId="77777777"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14:paraId="649AF0A8" w14:textId="77777777"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270F4DCD" w14:textId="77777777"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1128731D" w14:textId="77777777"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14:paraId="57D4D781"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14:paraId="1B5C6401" w14:textId="77777777"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E95A3B">
        <w:rPr>
          <w:rFonts w:ascii="Times New Roman" w:eastAsia="Times New Roman" w:hAnsi="Times New Roman" w:cs="Times New Roman"/>
          <w:sz w:val="24"/>
          <w:szCs w:val="24"/>
          <w:lang w:eastAsia="it-IT"/>
        </w:rPr>
        <w:t>ogazione e quella del rimborso.</w:t>
      </w:r>
    </w:p>
    <w:p w14:paraId="427542AB"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14:paraId="278B7ED4"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14:paraId="2D8D434A"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14:paraId="1F5B312C"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14:paraId="087A1CCF"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14:paraId="4FAFF10A" w14:textId="77777777"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2BBEDD2F" w14:textId="77777777"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543811AA" w14:textId="77777777"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060A8C70" w14:textId="77777777"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14:paraId="5DBA6AD2"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14:paraId="53A0D4B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14:paraId="5C0DC6A0" w14:textId="77777777"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1789C6E9"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1BA0A9DF"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14:paraId="7DA17F96"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14:paraId="37A8AACF"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14:paraId="5CAD90DA" w14:textId="77777777"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14:paraId="099AEA3E" w14:textId="77777777"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D2370B">
        <w:rPr>
          <w:rFonts w:ascii="Times New Roman" w:eastAsia="Times New Roman" w:hAnsi="Times New Roman" w:cs="Times New Roman"/>
          <w:sz w:val="24"/>
          <w:szCs w:val="24"/>
          <w:lang w:eastAsia="it-IT"/>
        </w:rPr>
        <w:tab/>
        <w:t>Codice di comportamento ASI:</w:t>
      </w:r>
    </w:p>
    <w:p w14:paraId="17190758" w14:textId="77777777"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4A2298">
        <w:rPr>
          <w:rFonts w:ascii="Times New Roman" w:eastAsia="Times New Roman" w:hAnsi="Times New Roman" w:cs="Times New Roman"/>
          <w:sz w:val="24"/>
          <w:szCs w:val="24"/>
          <w:lang w:eastAsia="it-IT"/>
        </w:rPr>
        <w:t>ss.mm.ii</w:t>
      </w:r>
      <w:proofErr w:type="spellEnd"/>
      <w:r w:rsidRPr="004A2298">
        <w:rPr>
          <w:rFonts w:ascii="Times New Roman" w:eastAsia="Times New Roman" w:hAnsi="Times New Roman" w:cs="Times New Roman"/>
          <w:sz w:val="24"/>
          <w:szCs w:val="24"/>
          <w:lang w:eastAsia="it-IT"/>
        </w:rPr>
        <w:t xml:space="preserve">. e del Codice di Comportamento dei dipendenti pubblici 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363B8500" w14:textId="77777777"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14:paraId="246A1629" w14:textId="77777777"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14E0EF79" w14:textId="77777777"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144FC0DD" w14:textId="77777777"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lastRenderedPageBreak/>
        <w:t>L’inosservanza di tali impegni da parte del Beneficiario costituisce grave inadempimento contrattuale e legittima l’ASI a revocare il finanziamento  con effetto immediato con gli effetti di cui agli Art.. 15.3 e 15.4. .</w:t>
      </w:r>
    </w:p>
    <w:p w14:paraId="52A691D6" w14:textId="77777777"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14:paraId="5B359762" w14:textId="77777777"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14:paraId="31FD5FDF" w14:textId="77777777"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14:paraId="6053BC9C"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14:paraId="07779B45" w14:textId="77777777"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14:paraId="128C5D71" w14:textId="77777777"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2DE97472" w14:textId="77777777"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7024FC53"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 </w:t>
      </w:r>
      <w:r w:rsidR="00BA01A6">
        <w:rPr>
          <w:rFonts w:ascii="Times New Roman" w:eastAsia="Times New Roman" w:hAnsi="Times New Roman" w:cs="Times New Roman"/>
          <w:b/>
          <w:sz w:val="24"/>
          <w:szCs w:val="24"/>
          <w:lang w:eastAsia="it-IT"/>
        </w:rPr>
        <w:t>19</w:t>
      </w:r>
    </w:p>
    <w:p w14:paraId="55F0DDDC" w14:textId="77777777"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14:paraId="147C155E" w14:textId="77777777"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774C85D2" w14:textId="77777777"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.2 Le attività oggetto del presente Contratto sono da considerarsi escluse dall’applicazione dell’IVA secondo quanto disposto dall’art. 2 comma 3 lett. a) del D.P.R. 633/1972.</w:t>
      </w:r>
    </w:p>
    <w:p w14:paraId="4DB6BEDA" w14:textId="77777777" w:rsidR="00117F77" w:rsidRPr="004A2298" w:rsidRDefault="00117F77" w:rsidP="00117F77">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Pr="004A2298">
        <w:rPr>
          <w:rFonts w:ascii="Times New Roman" w:eastAsia="Times New Roman" w:hAnsi="Times New Roman" w:cs="Times New Roman"/>
          <w:sz w:val="24"/>
          <w:szCs w:val="24"/>
          <w:lang w:eastAsia="it-IT"/>
        </w:rPr>
        <w:t xml:space="preserve">.3 </w:t>
      </w:r>
      <w:r w:rsidRPr="004A2298">
        <w:rPr>
          <w:rFonts w:ascii="Times New Roman" w:eastAsia="Times New Roman" w:hAnsi="Times New Roman" w:cs="Times New Roman"/>
          <w:sz w:val="24"/>
          <w:szCs w:val="24"/>
          <w:lang w:eastAsia="it-IT"/>
        </w:rPr>
        <w:tab/>
        <w:t>Il presente contratto verrà registrato solo in caso d’uso.</w:t>
      </w:r>
    </w:p>
    <w:p w14:paraId="76C48AE2" w14:textId="77777777" w:rsidR="00463CC1"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rt</w:t>
      </w:r>
      <w:r w:rsidRPr="00226CEB">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14:paraId="6D10EA33" w14:textId="77777777" w:rsidR="00463CC1" w:rsidRPr="00226CEB" w:rsidRDefault="00463CC1" w:rsidP="00463CC1">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14:paraId="3CF58829" w14:textId="77777777"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 xml:space="preserve">Ai sensi del Regolamento (UE) 2016/679  del 27 aprile 2016, art. 13, si informa che i dati personali forniti saranno trattati per le esclusive finalità di partecipazione al presente bando e </w:t>
      </w:r>
      <w:r w:rsidRPr="00A94C24">
        <w:rPr>
          <w:rFonts w:ascii="Times New Roman" w:eastAsia="Times New Roman" w:hAnsi="Times New Roman" w:cs="Times New Roman"/>
          <w:sz w:val="24"/>
          <w:szCs w:val="24"/>
          <w:lang w:eastAsia="it-IT"/>
        </w:rPr>
        <w:lastRenderedPageBreak/>
        <w:t>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32755A72" w14:textId="77777777"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14:paraId="5B1BA12D" w14:textId="77777777" w:rsidR="00A94C24" w:rsidRPr="00A94C24" w:rsidRDefault="00A94C24" w:rsidP="00A94C24">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A94C24">
        <w:rPr>
          <w:rFonts w:ascii="Times New Roman" w:eastAsia="Times New Roman" w:hAnsi="Times New Roman" w:cs="Times New Roman"/>
          <w:sz w:val="24"/>
          <w:szCs w:val="24"/>
          <w:lang w:eastAsia="it-IT"/>
        </w:rPr>
        <w:t>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s.n.c., 00133 Roma</w:t>
      </w:r>
      <w:r>
        <w:rPr>
          <w:rFonts w:ascii="Times New Roman" w:eastAsia="Times New Roman" w:hAnsi="Times New Roman" w:cs="Times New Roman"/>
          <w:sz w:val="24"/>
          <w:szCs w:val="24"/>
          <w:lang w:eastAsia="it-IT"/>
        </w:rPr>
        <w:t xml:space="preserve">, </w:t>
      </w:r>
      <w:r w:rsidRPr="00A94C24">
        <w:rPr>
          <w:rFonts w:ascii="Times New Roman" w:eastAsia="Times New Roman" w:hAnsi="Times New Roman" w:cs="Times New Roman"/>
          <w:sz w:val="24"/>
          <w:szCs w:val="24"/>
          <w:lang w:eastAsia="it-IT"/>
        </w:rPr>
        <w:t xml:space="preserve">ovvero all’indirizzo di posta elettronica </w:t>
      </w:r>
      <w:hyperlink r:id="rId9" w:history="1">
        <w:r w:rsidRPr="00A94C24">
          <w:rPr>
            <w:rStyle w:val="Collegamentoipertestuale"/>
            <w:rFonts w:cstheme="minorHAnsi"/>
            <w:color w:val="0000FF"/>
            <w:lang w:eastAsia="it-IT"/>
          </w:rPr>
          <w:t>rpd@asi.it</w:t>
        </w:r>
      </w:hyperlink>
      <w:r>
        <w:rPr>
          <w:rFonts w:ascii="Times New Roman" w:eastAsia="Times New Roman" w:hAnsi="Times New Roman" w:cs="Times New Roman"/>
          <w:sz w:val="24"/>
          <w:szCs w:val="24"/>
          <w:lang w:eastAsia="it-IT"/>
        </w:rPr>
        <w:t>.</w:t>
      </w:r>
      <w:r w:rsidRPr="00A94C24">
        <w:rPr>
          <w:rFonts w:ascii="Times New Roman" w:eastAsia="Times New Roman" w:hAnsi="Times New Roman" w:cs="Times New Roman"/>
          <w:sz w:val="24"/>
          <w:szCs w:val="24"/>
          <w:lang w:eastAsia="it-IT"/>
        </w:rPr>
        <w:t>L’interessato ha altresì diritto di proporre reclamo all’autorità di controllo, il Garante per la protezione dei dati personali, all’indirizzo rinvenibile sul suo sito istituzionale.</w:t>
      </w:r>
    </w:p>
    <w:p w14:paraId="4E032C6A" w14:textId="77777777"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14:paraId="6ACBBC04" w14:textId="77777777"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lì ……………………</w:t>
      </w:r>
    </w:p>
    <w:p w14:paraId="24F8D9AB" w14:textId="77777777"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14:paraId="79C34478" w14:textId="77777777" w:rsidR="004A2298" w:rsidRPr="004A2298" w:rsidRDefault="004A2298" w:rsidP="00117F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w:t>
      </w:r>
      <w:r w:rsidR="00117F77">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Per l’Agenzia Spaziale Italiana</w:t>
      </w:r>
    </w:p>
    <w:p w14:paraId="53269725" w14:textId="77777777" w:rsidR="004A2298" w:rsidRDefault="004A2298" w:rsidP="00117F77">
      <w:pPr>
        <w:tabs>
          <w:tab w:val="left" w:pos="9126"/>
        </w:tabs>
        <w:spacing w:after="0" w:line="240" w:lineRule="auto"/>
        <w:ind w:left="397" w:right="-6"/>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Rappresentante legale del Beneficiario             </w:t>
      </w:r>
      <w:r w:rsidR="0009324F">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Il Direttore Generale</w:t>
      </w:r>
      <w:r w:rsidR="0009324F">
        <w:rPr>
          <w:rFonts w:ascii="Times New Roman" w:eastAsia="Times New Roman" w:hAnsi="Times New Roman" w:cs="Times New Roman"/>
          <w:sz w:val="24"/>
          <w:szCs w:val="24"/>
          <w:lang w:eastAsia="it-IT"/>
        </w:rPr>
        <w:t xml:space="preserve"> Reggente</w:t>
      </w:r>
    </w:p>
    <w:p w14:paraId="0A81417C" w14:textId="77777777" w:rsidR="00117F77" w:rsidRPr="004A2298" w:rsidRDefault="00117F77" w:rsidP="00117F77">
      <w:pPr>
        <w:spacing w:after="0" w:line="240" w:lineRule="auto"/>
        <w:ind w:right="-6"/>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Fabrizio Tosone</w:t>
      </w:r>
    </w:p>
    <w:p w14:paraId="1BB9D9C3" w14:textId="77777777"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14:paraId="43E3CBA8" w14:textId="77777777" w:rsidR="00A742A3" w:rsidRPr="00FD7FD8" w:rsidRDefault="00A742A3" w:rsidP="0009324F">
      <w:pPr>
        <w:widowControl w:val="0"/>
        <w:autoSpaceDE w:val="0"/>
        <w:autoSpaceDN w:val="0"/>
        <w:spacing w:after="0" w:line="480" w:lineRule="exact"/>
        <w:jc w:val="both"/>
        <w:rPr>
          <w:rFonts w:ascii="Times New Roman" w:hAnsi="Times New Roman" w:cs="Times New Roman"/>
        </w:rPr>
      </w:pPr>
    </w:p>
    <w:sectPr w:rsidR="00A742A3" w:rsidRPr="00FD7FD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DB35" w14:textId="77777777" w:rsidR="005967A2" w:rsidRDefault="005967A2" w:rsidP="0023258C">
      <w:pPr>
        <w:spacing w:after="0" w:line="240" w:lineRule="auto"/>
      </w:pPr>
      <w:r>
        <w:separator/>
      </w:r>
    </w:p>
  </w:endnote>
  <w:endnote w:type="continuationSeparator" w:id="0">
    <w:p w14:paraId="7E1E3F9F" w14:textId="77777777" w:rsidR="005967A2" w:rsidRDefault="005967A2"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020803"/>
      <w:docPartObj>
        <w:docPartGallery w:val="Page Numbers (Bottom of Page)"/>
        <w:docPartUnique/>
      </w:docPartObj>
    </w:sdtPr>
    <w:sdtEndPr/>
    <w:sdtContent>
      <w:p w14:paraId="765B7A14" w14:textId="77777777" w:rsidR="00814E21" w:rsidRDefault="00814E21" w:rsidP="006E33BA">
        <w:pPr>
          <w:pStyle w:val="Pidipagina"/>
          <w:jc w:val="right"/>
        </w:pPr>
        <w:r>
          <w:fldChar w:fldCharType="begin"/>
        </w:r>
        <w:r>
          <w:instrText>PAGE   \* MERGEFORMAT</w:instrText>
        </w:r>
        <w:r>
          <w:fldChar w:fldCharType="separate"/>
        </w:r>
        <w:r w:rsidR="000841B7">
          <w:rPr>
            <w:noProof/>
          </w:rPr>
          <w:t>1</w:t>
        </w:r>
        <w:r>
          <w:fldChar w:fldCharType="end"/>
        </w:r>
      </w:p>
    </w:sdtContent>
  </w:sdt>
  <w:p w14:paraId="2E6759F9" w14:textId="77777777"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EC9E" w14:textId="77777777" w:rsidR="005967A2" w:rsidRDefault="005967A2" w:rsidP="0023258C">
      <w:pPr>
        <w:spacing w:after="0" w:line="240" w:lineRule="auto"/>
      </w:pPr>
      <w:r>
        <w:separator/>
      </w:r>
    </w:p>
  </w:footnote>
  <w:footnote w:type="continuationSeparator" w:id="0">
    <w:p w14:paraId="735E5659" w14:textId="77777777" w:rsidR="005967A2" w:rsidRDefault="005967A2"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3763" w14:textId="77777777"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14:paraId="018D862B" w14:textId="77777777"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F63319"/>
    <w:multiLevelType w:val="hybridMultilevel"/>
    <w:tmpl w:val="0246771C"/>
    <w:lvl w:ilvl="0" w:tplc="ABFC58B8">
      <w:start w:val="1"/>
      <w:numFmt w:val="bullet"/>
      <w:lvlText w:val="-"/>
      <w:lvlJc w:val="left"/>
      <w:pPr>
        <w:ind w:left="360" w:hanging="360"/>
      </w:pPr>
      <w:rPr>
        <w:rFonts w:ascii="Shruti" w:hAnsi="Shrut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8"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2D0C3E"/>
    <w:multiLevelType w:val="hybridMultilevel"/>
    <w:tmpl w:val="C552563A"/>
    <w:lvl w:ilvl="0" w:tplc="E47CF5F6">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6"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7"/>
  </w:num>
  <w:num w:numId="4">
    <w:abstractNumId w:val="10"/>
  </w:num>
  <w:num w:numId="5">
    <w:abstractNumId w:val="23"/>
  </w:num>
  <w:num w:numId="6">
    <w:abstractNumId w:val="18"/>
  </w:num>
  <w:num w:numId="7">
    <w:abstractNumId w:val="15"/>
  </w:num>
  <w:num w:numId="8">
    <w:abstractNumId w:val="6"/>
  </w:num>
  <w:num w:numId="9">
    <w:abstractNumId w:val="9"/>
  </w:num>
  <w:num w:numId="10">
    <w:abstractNumId w:val="24"/>
  </w:num>
  <w:num w:numId="11">
    <w:abstractNumId w:val="26"/>
  </w:num>
  <w:num w:numId="12">
    <w:abstractNumId w:val="21"/>
  </w:num>
  <w:num w:numId="13">
    <w:abstractNumId w:val="17"/>
  </w:num>
  <w:num w:numId="14">
    <w:abstractNumId w:val="14"/>
  </w:num>
  <w:num w:numId="15">
    <w:abstractNumId w:val="1"/>
  </w:num>
  <w:num w:numId="16">
    <w:abstractNumId w:val="12"/>
  </w:num>
  <w:num w:numId="17">
    <w:abstractNumId w:val="19"/>
  </w:num>
  <w:num w:numId="18">
    <w:abstractNumId w:val="0"/>
  </w:num>
  <w:num w:numId="19">
    <w:abstractNumId w:val="11"/>
  </w:num>
  <w:num w:numId="20">
    <w:abstractNumId w:val="16"/>
  </w:num>
  <w:num w:numId="21">
    <w:abstractNumId w:val="2"/>
  </w:num>
  <w:num w:numId="22">
    <w:abstractNumId w:val="5"/>
  </w:num>
  <w:num w:numId="23">
    <w:abstractNumId w:val="8"/>
  </w:num>
  <w:num w:numId="24">
    <w:abstractNumId w:val="25"/>
  </w:num>
  <w:num w:numId="25">
    <w:abstractNumId w:val="22"/>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32956"/>
    <w:rsid w:val="00034FC6"/>
    <w:rsid w:val="00045A05"/>
    <w:rsid w:val="00047816"/>
    <w:rsid w:val="00062106"/>
    <w:rsid w:val="00062C1A"/>
    <w:rsid w:val="00065FEB"/>
    <w:rsid w:val="00070F51"/>
    <w:rsid w:val="0007121E"/>
    <w:rsid w:val="000776AE"/>
    <w:rsid w:val="000841B7"/>
    <w:rsid w:val="0009324F"/>
    <w:rsid w:val="000B52A8"/>
    <w:rsid w:val="000B52F0"/>
    <w:rsid w:val="000C7148"/>
    <w:rsid w:val="000D0605"/>
    <w:rsid w:val="000D5BCC"/>
    <w:rsid w:val="000F507D"/>
    <w:rsid w:val="00104E46"/>
    <w:rsid w:val="00116A8D"/>
    <w:rsid w:val="00117F77"/>
    <w:rsid w:val="00136082"/>
    <w:rsid w:val="0014102D"/>
    <w:rsid w:val="00141DB7"/>
    <w:rsid w:val="00153FAB"/>
    <w:rsid w:val="00164411"/>
    <w:rsid w:val="0019314B"/>
    <w:rsid w:val="001969A6"/>
    <w:rsid w:val="001973C6"/>
    <w:rsid w:val="001A1B53"/>
    <w:rsid w:val="001A41E4"/>
    <w:rsid w:val="001B5224"/>
    <w:rsid w:val="001D0A33"/>
    <w:rsid w:val="001D245D"/>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26985"/>
    <w:rsid w:val="00340AEE"/>
    <w:rsid w:val="003436F0"/>
    <w:rsid w:val="00343BFF"/>
    <w:rsid w:val="0035002C"/>
    <w:rsid w:val="00350F29"/>
    <w:rsid w:val="0035739D"/>
    <w:rsid w:val="0037185E"/>
    <w:rsid w:val="00373348"/>
    <w:rsid w:val="00375932"/>
    <w:rsid w:val="00375BC2"/>
    <w:rsid w:val="00386F15"/>
    <w:rsid w:val="00393784"/>
    <w:rsid w:val="0039628A"/>
    <w:rsid w:val="003A3BC7"/>
    <w:rsid w:val="003A7C11"/>
    <w:rsid w:val="003B4B2F"/>
    <w:rsid w:val="003B4E0C"/>
    <w:rsid w:val="003C4738"/>
    <w:rsid w:val="003F319E"/>
    <w:rsid w:val="004159CA"/>
    <w:rsid w:val="0041708D"/>
    <w:rsid w:val="00420927"/>
    <w:rsid w:val="00422162"/>
    <w:rsid w:val="0042239B"/>
    <w:rsid w:val="00422FF5"/>
    <w:rsid w:val="00427025"/>
    <w:rsid w:val="00432A71"/>
    <w:rsid w:val="00433F8E"/>
    <w:rsid w:val="00437324"/>
    <w:rsid w:val="00441DCE"/>
    <w:rsid w:val="00445C7D"/>
    <w:rsid w:val="00450621"/>
    <w:rsid w:val="00453BE2"/>
    <w:rsid w:val="0046202A"/>
    <w:rsid w:val="00463CC1"/>
    <w:rsid w:val="00463F7A"/>
    <w:rsid w:val="00465E5F"/>
    <w:rsid w:val="0046636E"/>
    <w:rsid w:val="00471A0D"/>
    <w:rsid w:val="0047477D"/>
    <w:rsid w:val="0047632A"/>
    <w:rsid w:val="00480ACB"/>
    <w:rsid w:val="00492648"/>
    <w:rsid w:val="004A179A"/>
    <w:rsid w:val="004A2298"/>
    <w:rsid w:val="004A4A24"/>
    <w:rsid w:val="004B21C2"/>
    <w:rsid w:val="004B5AB7"/>
    <w:rsid w:val="004C3475"/>
    <w:rsid w:val="004C4662"/>
    <w:rsid w:val="004D062B"/>
    <w:rsid w:val="004D25B0"/>
    <w:rsid w:val="004D51E7"/>
    <w:rsid w:val="004E44A8"/>
    <w:rsid w:val="004E4D9F"/>
    <w:rsid w:val="004F13E5"/>
    <w:rsid w:val="004F6F2F"/>
    <w:rsid w:val="0050181D"/>
    <w:rsid w:val="00515DA9"/>
    <w:rsid w:val="005174A3"/>
    <w:rsid w:val="00517E8D"/>
    <w:rsid w:val="005360B8"/>
    <w:rsid w:val="00537EB6"/>
    <w:rsid w:val="005427D5"/>
    <w:rsid w:val="00546BDD"/>
    <w:rsid w:val="005502B5"/>
    <w:rsid w:val="0055248E"/>
    <w:rsid w:val="00556464"/>
    <w:rsid w:val="00562708"/>
    <w:rsid w:val="0057010C"/>
    <w:rsid w:val="00575909"/>
    <w:rsid w:val="005800D7"/>
    <w:rsid w:val="005967A2"/>
    <w:rsid w:val="005A08A3"/>
    <w:rsid w:val="005A1BE9"/>
    <w:rsid w:val="005A2A44"/>
    <w:rsid w:val="005A58C3"/>
    <w:rsid w:val="005B2A47"/>
    <w:rsid w:val="005C1FDA"/>
    <w:rsid w:val="005C2359"/>
    <w:rsid w:val="005C4EF0"/>
    <w:rsid w:val="005C6D7F"/>
    <w:rsid w:val="005D019D"/>
    <w:rsid w:val="005D5A94"/>
    <w:rsid w:val="005E2856"/>
    <w:rsid w:val="005F03D7"/>
    <w:rsid w:val="005F186D"/>
    <w:rsid w:val="005F41D1"/>
    <w:rsid w:val="00603620"/>
    <w:rsid w:val="00611216"/>
    <w:rsid w:val="006210E4"/>
    <w:rsid w:val="00621ECE"/>
    <w:rsid w:val="00627C26"/>
    <w:rsid w:val="00635D58"/>
    <w:rsid w:val="00637686"/>
    <w:rsid w:val="00645B87"/>
    <w:rsid w:val="00656D0F"/>
    <w:rsid w:val="00660BA9"/>
    <w:rsid w:val="00660CD4"/>
    <w:rsid w:val="00665D7E"/>
    <w:rsid w:val="0066753B"/>
    <w:rsid w:val="006750C2"/>
    <w:rsid w:val="00683D74"/>
    <w:rsid w:val="00695316"/>
    <w:rsid w:val="00695D7D"/>
    <w:rsid w:val="006A1507"/>
    <w:rsid w:val="006B4C0E"/>
    <w:rsid w:val="006C3C66"/>
    <w:rsid w:val="006E33BA"/>
    <w:rsid w:val="006E3FFE"/>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5CBD"/>
    <w:rsid w:val="00831615"/>
    <w:rsid w:val="00835DF0"/>
    <w:rsid w:val="00850B55"/>
    <w:rsid w:val="00855AD5"/>
    <w:rsid w:val="0086572A"/>
    <w:rsid w:val="008660F9"/>
    <w:rsid w:val="008672C8"/>
    <w:rsid w:val="008779FC"/>
    <w:rsid w:val="0088003B"/>
    <w:rsid w:val="008804F9"/>
    <w:rsid w:val="0089229A"/>
    <w:rsid w:val="008A47FF"/>
    <w:rsid w:val="008A5449"/>
    <w:rsid w:val="008B0FCE"/>
    <w:rsid w:val="008D450F"/>
    <w:rsid w:val="008F24DA"/>
    <w:rsid w:val="008F3C27"/>
    <w:rsid w:val="009019E7"/>
    <w:rsid w:val="00932450"/>
    <w:rsid w:val="00935CBF"/>
    <w:rsid w:val="009424D9"/>
    <w:rsid w:val="009454DD"/>
    <w:rsid w:val="00945C9C"/>
    <w:rsid w:val="009525BA"/>
    <w:rsid w:val="00961643"/>
    <w:rsid w:val="00962B73"/>
    <w:rsid w:val="00964AE1"/>
    <w:rsid w:val="0096732F"/>
    <w:rsid w:val="00972D89"/>
    <w:rsid w:val="0097409B"/>
    <w:rsid w:val="00974304"/>
    <w:rsid w:val="009770F4"/>
    <w:rsid w:val="00992184"/>
    <w:rsid w:val="009925B2"/>
    <w:rsid w:val="00996C85"/>
    <w:rsid w:val="009A41D2"/>
    <w:rsid w:val="009A6EEE"/>
    <w:rsid w:val="009B32C6"/>
    <w:rsid w:val="009C11B3"/>
    <w:rsid w:val="009C12FA"/>
    <w:rsid w:val="009C278F"/>
    <w:rsid w:val="009C54B8"/>
    <w:rsid w:val="009E7BAE"/>
    <w:rsid w:val="009F2E35"/>
    <w:rsid w:val="009F6CCC"/>
    <w:rsid w:val="00A06E9C"/>
    <w:rsid w:val="00A07A8F"/>
    <w:rsid w:val="00A14E3B"/>
    <w:rsid w:val="00A155BF"/>
    <w:rsid w:val="00A21087"/>
    <w:rsid w:val="00A37918"/>
    <w:rsid w:val="00A5213A"/>
    <w:rsid w:val="00A52F99"/>
    <w:rsid w:val="00A539CA"/>
    <w:rsid w:val="00A544E9"/>
    <w:rsid w:val="00A54DAA"/>
    <w:rsid w:val="00A742A3"/>
    <w:rsid w:val="00A75422"/>
    <w:rsid w:val="00A76607"/>
    <w:rsid w:val="00A774DD"/>
    <w:rsid w:val="00A86D00"/>
    <w:rsid w:val="00A94C24"/>
    <w:rsid w:val="00A9622A"/>
    <w:rsid w:val="00AB266D"/>
    <w:rsid w:val="00AB7F5F"/>
    <w:rsid w:val="00AC1AD6"/>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E01C2"/>
    <w:rsid w:val="00BF08F1"/>
    <w:rsid w:val="00BF0A8A"/>
    <w:rsid w:val="00BF6547"/>
    <w:rsid w:val="00C02029"/>
    <w:rsid w:val="00C06E7A"/>
    <w:rsid w:val="00C13A21"/>
    <w:rsid w:val="00C32AC6"/>
    <w:rsid w:val="00C33BE9"/>
    <w:rsid w:val="00C368C7"/>
    <w:rsid w:val="00C36939"/>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665F"/>
    <w:rsid w:val="00D36852"/>
    <w:rsid w:val="00D45177"/>
    <w:rsid w:val="00D4578F"/>
    <w:rsid w:val="00D46C31"/>
    <w:rsid w:val="00D50C56"/>
    <w:rsid w:val="00D5283F"/>
    <w:rsid w:val="00D53993"/>
    <w:rsid w:val="00D57D9C"/>
    <w:rsid w:val="00D75E9C"/>
    <w:rsid w:val="00D7762B"/>
    <w:rsid w:val="00D82CF6"/>
    <w:rsid w:val="00D9238F"/>
    <w:rsid w:val="00D94879"/>
    <w:rsid w:val="00D97EE4"/>
    <w:rsid w:val="00DC0878"/>
    <w:rsid w:val="00DC47AA"/>
    <w:rsid w:val="00DD6424"/>
    <w:rsid w:val="00DE3196"/>
    <w:rsid w:val="00DE441D"/>
    <w:rsid w:val="00DF31E1"/>
    <w:rsid w:val="00E03736"/>
    <w:rsid w:val="00E20521"/>
    <w:rsid w:val="00E22030"/>
    <w:rsid w:val="00E522FA"/>
    <w:rsid w:val="00E614CF"/>
    <w:rsid w:val="00E6587A"/>
    <w:rsid w:val="00E771FE"/>
    <w:rsid w:val="00E82B7A"/>
    <w:rsid w:val="00E95A3B"/>
    <w:rsid w:val="00EA7500"/>
    <w:rsid w:val="00EB71F2"/>
    <w:rsid w:val="00EC2DA2"/>
    <w:rsid w:val="00EC36A6"/>
    <w:rsid w:val="00EC6A3C"/>
    <w:rsid w:val="00ED524B"/>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67C8D"/>
    <w:rsid w:val="00F74C24"/>
    <w:rsid w:val="00F753AB"/>
    <w:rsid w:val="00F75ED5"/>
    <w:rsid w:val="00F918DF"/>
    <w:rsid w:val="00FA441C"/>
    <w:rsid w:val="00FA4824"/>
    <w:rsid w:val="00FA5157"/>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71045A61"/>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E42C-AA4E-461C-8E46-D3F26969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6293</Words>
  <Characters>35875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Giorgio Garagnani</cp:lastModifiedBy>
  <cp:revision>5</cp:revision>
  <cp:lastPrinted>2016-07-06T14:36:00Z</cp:lastPrinted>
  <dcterms:created xsi:type="dcterms:W3CDTF">2020-05-25T12:03:00Z</dcterms:created>
  <dcterms:modified xsi:type="dcterms:W3CDTF">2020-08-07T08:06:00Z</dcterms:modified>
</cp:coreProperties>
</file>