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F" w:rsidRPr="00C41ECE" w:rsidRDefault="008D5D5F" w:rsidP="008D5D5F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  <w:r w:rsidRPr="00C41ECE">
        <w:rPr>
          <w:rFonts w:ascii="Verdana" w:hAnsi="Verdana" w:cs="Tahoma"/>
          <w:b/>
          <w:bCs/>
          <w:i/>
          <w:sz w:val="20"/>
          <w:szCs w:val="20"/>
        </w:rPr>
        <w:t>Allegato A</w:t>
      </w:r>
    </w:p>
    <w:p w:rsidR="00EF52AB" w:rsidRPr="00C41ECE" w:rsidRDefault="00EF52AB" w:rsidP="008D5D5F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</w:p>
    <w:p w:rsidR="006D5A1B" w:rsidRPr="00C41ECE" w:rsidRDefault="008D5D5F" w:rsidP="008D5D5F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41ECE">
        <w:rPr>
          <w:rFonts w:ascii="Verdana" w:hAnsi="Verdana"/>
          <w:b/>
          <w:sz w:val="20"/>
          <w:szCs w:val="20"/>
        </w:rPr>
        <w:t xml:space="preserve">DOMANDA DI PARTECIPAZIONE AL </w:t>
      </w:r>
      <w:r w:rsidR="00AB3149" w:rsidRPr="00C41ECE">
        <w:rPr>
          <w:rFonts w:ascii="Verdana" w:hAnsi="Verdana"/>
          <w:b/>
          <w:sz w:val="20"/>
          <w:szCs w:val="20"/>
        </w:rPr>
        <w:t>P</w:t>
      </w:r>
      <w:r w:rsidR="00A2498A" w:rsidRPr="00C41ECE">
        <w:rPr>
          <w:rFonts w:ascii="Verdana" w:hAnsi="Verdana"/>
          <w:b/>
          <w:sz w:val="20"/>
          <w:szCs w:val="20"/>
        </w:rPr>
        <w:t>CTO</w:t>
      </w:r>
    </w:p>
    <w:p w:rsidR="008D5D5F" w:rsidRPr="00C41ECE" w:rsidRDefault="00AB3149" w:rsidP="008D5D5F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 xml:space="preserve"> </w:t>
      </w:r>
      <w:r w:rsidR="008D5D5F" w:rsidRPr="00C41ECE">
        <w:rPr>
          <w:rFonts w:ascii="Verdana" w:hAnsi="Verdana" w:cs="Tahoma"/>
          <w:bCs/>
          <w:sz w:val="20"/>
          <w:szCs w:val="20"/>
        </w:rPr>
        <w:t>(in caso di compilazione a mano, scrivere in stampatello leggibile)</w:t>
      </w:r>
    </w:p>
    <w:p w:rsidR="00EF52AB" w:rsidRPr="00C41ECE" w:rsidRDefault="00EF52AB" w:rsidP="008D5D5F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ahoma"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71"/>
        <w:gridCol w:w="4751"/>
      </w:tblGrid>
      <w:tr w:rsidR="00E40DAA" w:rsidRPr="00C41ECE" w:rsidTr="0049255D">
        <w:tc>
          <w:tcPr>
            <w:tcW w:w="9628" w:type="dxa"/>
            <w:gridSpan w:val="2"/>
          </w:tcPr>
          <w:p w:rsidR="00E40DAA" w:rsidRPr="00C41ECE" w:rsidRDefault="00E40DAA" w:rsidP="00D33F07">
            <w:pPr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DATI ISTITUTO SCOLASTICO</w:t>
            </w:r>
          </w:p>
        </w:tc>
      </w:tr>
      <w:tr w:rsidR="008D5D5F" w:rsidRPr="00C41ECE" w:rsidTr="00B90B3C"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Nome della scuola di appartenenza</w:t>
            </w:r>
            <w:r w:rsidR="00C614DF"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D5D5F" w:rsidRPr="00C41ECE" w:rsidTr="00B90B3C"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Tipologia di istituto</w:t>
            </w:r>
            <w:r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3B07" w:rsidRPr="00C41ECE" w:rsidTr="00B90B3C">
        <w:tc>
          <w:tcPr>
            <w:tcW w:w="4814" w:type="dxa"/>
          </w:tcPr>
          <w:p w:rsidR="00EE3B07" w:rsidRPr="00C41ECE" w:rsidRDefault="00EE3B07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Sede e indirizzo completo della scuola</w:t>
            </w:r>
            <w:r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EE3B07" w:rsidRPr="00C41ECE" w:rsidRDefault="00EE3B07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D5D5F" w:rsidRPr="00C41ECE" w:rsidTr="00B90B3C"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 xml:space="preserve">Nome e Cognome </w:t>
            </w:r>
            <w:r w:rsidR="00E341E5" w:rsidRPr="00C41ECE">
              <w:rPr>
                <w:rFonts w:ascii="Verdana" w:hAnsi="Verdana"/>
                <w:sz w:val="20"/>
                <w:szCs w:val="20"/>
              </w:rPr>
              <w:t xml:space="preserve">del </w:t>
            </w:r>
            <w:r w:rsidR="00AB3149" w:rsidRPr="00C41ECE">
              <w:rPr>
                <w:rFonts w:ascii="Verdana" w:hAnsi="Verdana"/>
                <w:sz w:val="20"/>
                <w:szCs w:val="20"/>
              </w:rPr>
              <w:t>Dirigente scolastico</w:t>
            </w:r>
            <w:r w:rsidR="00E341E5"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D5D5F" w:rsidRPr="00C41ECE" w:rsidTr="00B90B3C"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E-mail della scuola</w:t>
            </w:r>
            <w:r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D5D5F" w:rsidRPr="00C41ECE" w:rsidTr="00B90B3C"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Numero di telefono della scuola</w:t>
            </w:r>
            <w:r w:rsidRPr="00C41ECE">
              <w:rPr>
                <w:rFonts w:ascii="Verdana" w:hAnsi="Verdana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8D5D5F" w:rsidRPr="00C41ECE" w:rsidRDefault="008D5D5F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B3149" w:rsidRPr="00C41ECE" w:rsidTr="00B90B3C">
        <w:tc>
          <w:tcPr>
            <w:tcW w:w="4814" w:type="dxa"/>
          </w:tcPr>
          <w:p w:rsidR="00AB3149" w:rsidRPr="00C41ECE" w:rsidRDefault="00AB3149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Nome e C</w:t>
            </w:r>
            <w:r w:rsidR="00855A93" w:rsidRPr="00C41ECE">
              <w:rPr>
                <w:rFonts w:ascii="Verdana" w:hAnsi="Verdana"/>
                <w:sz w:val="20"/>
                <w:szCs w:val="20"/>
              </w:rPr>
              <w:t>ognome del docente referente d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el</w:t>
            </w:r>
            <w:r w:rsidRPr="00C41E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PCTO</w:t>
            </w:r>
          </w:p>
        </w:tc>
        <w:tc>
          <w:tcPr>
            <w:tcW w:w="4814" w:type="dxa"/>
          </w:tcPr>
          <w:p w:rsidR="00AB3149" w:rsidRPr="00C41ECE" w:rsidRDefault="00AB3149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B3149" w:rsidRPr="00C41ECE" w:rsidTr="00B90B3C">
        <w:tc>
          <w:tcPr>
            <w:tcW w:w="4814" w:type="dxa"/>
          </w:tcPr>
          <w:p w:rsidR="00AB3149" w:rsidRPr="00C41ECE" w:rsidRDefault="00AB3149" w:rsidP="00855A9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E-mail del d</w:t>
            </w:r>
            <w:r w:rsidR="00855A93" w:rsidRPr="00C41ECE">
              <w:rPr>
                <w:rFonts w:ascii="Verdana" w:hAnsi="Verdana"/>
                <w:sz w:val="20"/>
                <w:szCs w:val="20"/>
              </w:rPr>
              <w:t xml:space="preserve">ocente referente del 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PCTO</w:t>
            </w:r>
          </w:p>
        </w:tc>
        <w:tc>
          <w:tcPr>
            <w:tcW w:w="4814" w:type="dxa"/>
          </w:tcPr>
          <w:p w:rsidR="00AB3149" w:rsidRPr="00C41ECE" w:rsidRDefault="00AB3149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B3149" w:rsidRPr="00C41ECE" w:rsidTr="00B90B3C">
        <w:tc>
          <w:tcPr>
            <w:tcW w:w="4814" w:type="dxa"/>
          </w:tcPr>
          <w:p w:rsidR="00AB3149" w:rsidRPr="00C41ECE" w:rsidRDefault="00AB3149" w:rsidP="00855A9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Numero di telefono del docente referente de</w:t>
            </w:r>
            <w:r w:rsidR="00855A93" w:rsidRPr="00C41ECE">
              <w:rPr>
                <w:rFonts w:ascii="Verdana" w:hAnsi="Verdana"/>
                <w:sz w:val="20"/>
                <w:szCs w:val="20"/>
              </w:rPr>
              <w:t xml:space="preserve">l 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PTCO</w:t>
            </w:r>
          </w:p>
        </w:tc>
        <w:tc>
          <w:tcPr>
            <w:tcW w:w="4814" w:type="dxa"/>
          </w:tcPr>
          <w:p w:rsidR="00AB3149" w:rsidRPr="00C41ECE" w:rsidRDefault="00AB3149" w:rsidP="003215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40AB" w:rsidRPr="00C41ECE" w:rsidRDefault="006640AB" w:rsidP="008D5D5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A472BF" w:rsidRPr="00C41ECE" w:rsidRDefault="00A472BF" w:rsidP="00D33F07">
      <w:pPr>
        <w:autoSpaceDE w:val="0"/>
        <w:autoSpaceDN w:val="0"/>
        <w:adjustRightInd w:val="0"/>
        <w:spacing w:after="0" w:line="480" w:lineRule="auto"/>
        <w:ind w:left="4956" w:hanging="4956"/>
        <w:jc w:val="both"/>
        <w:rPr>
          <w:rFonts w:ascii="Verdana" w:hAnsi="Verdana" w:cs="Tahoma"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868"/>
        <w:gridCol w:w="4896"/>
      </w:tblGrid>
      <w:tr w:rsidR="00A472BF" w:rsidRPr="00C41ECE" w:rsidTr="002421F5">
        <w:trPr>
          <w:trHeight w:val="437"/>
        </w:trPr>
        <w:tc>
          <w:tcPr>
            <w:tcW w:w="5868" w:type="dxa"/>
          </w:tcPr>
          <w:p w:rsidR="00A472BF" w:rsidRPr="00C41ECE" w:rsidRDefault="00A472BF" w:rsidP="002421F5">
            <w:pPr>
              <w:spacing w:after="120"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4896" w:type="dxa"/>
          </w:tcPr>
          <w:p w:rsidR="00A472BF" w:rsidRPr="00C41ECE" w:rsidRDefault="00A472BF" w:rsidP="002421F5">
            <w:pPr>
              <w:snapToGrid w:val="0"/>
              <w:spacing w:after="120"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41ECE">
              <w:rPr>
                <w:rFonts w:ascii="Verdana" w:hAnsi="Verdana" w:cs="Tahoma"/>
                <w:bCs/>
                <w:sz w:val="20"/>
                <w:szCs w:val="20"/>
              </w:rPr>
              <w:t xml:space="preserve">Luogo e data </w:t>
            </w:r>
            <w:r w:rsidRPr="00C41ECE">
              <w:rPr>
                <w:rFonts w:ascii="Verdana" w:hAnsi="Verdana" w:cs="Tahoma"/>
                <w:sz w:val="20"/>
                <w:szCs w:val="20"/>
              </w:rPr>
              <w:t>__________________</w:t>
            </w:r>
          </w:p>
        </w:tc>
      </w:tr>
      <w:tr w:rsidR="00A472BF" w:rsidRPr="00C41ECE" w:rsidTr="002421F5">
        <w:trPr>
          <w:trHeight w:val="552"/>
        </w:trPr>
        <w:tc>
          <w:tcPr>
            <w:tcW w:w="5868" w:type="dxa"/>
          </w:tcPr>
          <w:p w:rsidR="00A472BF" w:rsidRPr="00C41ECE" w:rsidRDefault="00A472BF" w:rsidP="000E4EBF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896" w:type="dxa"/>
          </w:tcPr>
          <w:p w:rsidR="00A472BF" w:rsidRPr="00C41ECE" w:rsidRDefault="00A472BF" w:rsidP="002421F5">
            <w:pPr>
              <w:spacing w:after="120"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Per </w:t>
            </w:r>
            <w:r w:rsidR="00C36A51" w:rsidRPr="00C41ECE">
              <w:rPr>
                <w:rFonts w:ascii="Verdana" w:hAnsi="Verdana"/>
                <w:b/>
                <w:sz w:val="20"/>
                <w:szCs w:val="20"/>
                <w:lang w:eastAsia="it-IT"/>
              </w:rPr>
              <w:t>l’istituto scolastico</w:t>
            </w:r>
          </w:p>
          <w:p w:rsidR="00A472BF" w:rsidRPr="00C41ECE" w:rsidRDefault="00C36A51" w:rsidP="002421F5">
            <w:pPr>
              <w:spacing w:after="120"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 xml:space="preserve">Il </w:t>
            </w:r>
            <w:r w:rsidR="00AB3149"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>Dirige</w:t>
            </w:r>
            <w:r w:rsidR="009C45CF"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>n</w:t>
            </w:r>
            <w:r w:rsidR="00AB3149"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>te scolastico</w:t>
            </w:r>
          </w:p>
          <w:p w:rsidR="00C36A51" w:rsidRPr="00C41ECE" w:rsidRDefault="00C36A51" w:rsidP="00C36A51">
            <w:pPr>
              <w:spacing w:after="120"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>Nome e Cognome</w:t>
            </w:r>
          </w:p>
          <w:p w:rsidR="00C36A51" w:rsidRPr="00C41ECE" w:rsidRDefault="00C36A51" w:rsidP="00C36A51">
            <w:pPr>
              <w:spacing w:after="120"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  <w:lang w:eastAsia="it-IT"/>
              </w:rPr>
              <w:t xml:space="preserve">Firma e </w:t>
            </w:r>
            <w:r w:rsidRPr="00C41ECE">
              <w:rPr>
                <w:rFonts w:ascii="Verdana" w:hAnsi="Verdana" w:cs="Tahoma"/>
                <w:bCs/>
                <w:i/>
                <w:sz w:val="20"/>
                <w:szCs w:val="20"/>
              </w:rPr>
              <w:t>timbro della scuola</w:t>
            </w:r>
          </w:p>
          <w:p w:rsidR="00A472BF" w:rsidRPr="00C41ECE" w:rsidRDefault="00A472BF" w:rsidP="002421F5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A472BF" w:rsidRPr="00C41ECE" w:rsidRDefault="00A472BF" w:rsidP="00EC4A9B">
      <w:pPr>
        <w:pStyle w:val="Paragrafoelenco"/>
        <w:spacing w:after="120" w:line="276" w:lineRule="auto"/>
        <w:ind w:left="4248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sz w:val="20"/>
          <w:szCs w:val="20"/>
        </w:rPr>
        <w:t xml:space="preserve">         </w:t>
      </w:r>
      <w:r w:rsidRPr="00C41ECE">
        <w:rPr>
          <w:rFonts w:ascii="Verdana" w:hAnsi="Verdana"/>
          <w:sz w:val="20"/>
          <w:szCs w:val="20"/>
        </w:rPr>
        <w:tab/>
        <w:t xml:space="preserve">  ______________________________</w:t>
      </w:r>
    </w:p>
    <w:p w:rsidR="00A472BF" w:rsidRPr="00C41ECE" w:rsidRDefault="00A472BF" w:rsidP="00A472BF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/>
          <w:sz w:val="20"/>
          <w:szCs w:val="20"/>
        </w:rPr>
      </w:pPr>
    </w:p>
    <w:p w:rsidR="008D5D5F" w:rsidRPr="00C41ECE" w:rsidRDefault="008D5D5F" w:rsidP="008D5D5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b/>
          <w:bCs/>
          <w:dstrike/>
          <w:sz w:val="20"/>
          <w:szCs w:val="20"/>
        </w:rPr>
      </w:pPr>
    </w:p>
    <w:p w:rsidR="00DD5D1A" w:rsidRPr="00C41ECE" w:rsidRDefault="00DD5D1A" w:rsidP="00DD5D1A">
      <w:pPr>
        <w:autoSpaceDE w:val="0"/>
        <w:autoSpaceDN w:val="0"/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C41ECE">
        <w:rPr>
          <w:rFonts w:ascii="Verdana" w:hAnsi="Verdana"/>
          <w:b/>
          <w:bCs/>
          <w:color w:val="000000" w:themeColor="text1"/>
          <w:sz w:val="16"/>
          <w:szCs w:val="16"/>
        </w:rPr>
        <w:t>* Campi obbligatori a pena di esclusione</w:t>
      </w:r>
    </w:p>
    <w:p w:rsidR="006F1C2D" w:rsidRPr="00C41ECE" w:rsidRDefault="006F1C2D" w:rsidP="006F1C2D">
      <w:pPr>
        <w:rPr>
          <w:rFonts w:ascii="Verdana" w:hAnsi="Verdana" w:cs="Tahoma"/>
          <w:sz w:val="20"/>
          <w:szCs w:val="20"/>
        </w:rPr>
        <w:sectPr w:rsidR="006F1C2D" w:rsidRPr="00C41ECE">
          <w:footerReference w:type="default" r:id="rId11"/>
          <w:pgSz w:w="11906" w:h="16838"/>
          <w:pgMar w:top="1417" w:right="1466" w:bottom="1134" w:left="1134" w:header="720" w:footer="720" w:gutter="0"/>
          <w:cols w:space="720"/>
        </w:sectPr>
      </w:pPr>
    </w:p>
    <w:p w:rsidR="00DD5D1A" w:rsidRPr="00C41ECE" w:rsidRDefault="00DD5D1A" w:rsidP="00DD5D1A">
      <w:pPr>
        <w:jc w:val="right"/>
        <w:rPr>
          <w:rFonts w:ascii="Verdana" w:hAnsi="Verdana" w:cs="Tahoma"/>
          <w:b/>
          <w:bCs/>
          <w:i/>
          <w:sz w:val="20"/>
          <w:szCs w:val="20"/>
        </w:rPr>
      </w:pPr>
      <w:r w:rsidRPr="00C41ECE">
        <w:rPr>
          <w:rFonts w:ascii="Verdana" w:hAnsi="Verdana" w:cs="Tahoma"/>
          <w:b/>
          <w:bCs/>
          <w:i/>
          <w:sz w:val="20"/>
          <w:szCs w:val="20"/>
        </w:rPr>
        <w:lastRenderedPageBreak/>
        <w:t>Allegato B</w:t>
      </w:r>
    </w:p>
    <w:p w:rsidR="00DD5D1A" w:rsidRPr="00C41ECE" w:rsidRDefault="00DD5D1A" w:rsidP="00DD5D1A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</w:p>
    <w:p w:rsidR="00DD5D1A" w:rsidRPr="00C41ECE" w:rsidRDefault="00DD5D1A" w:rsidP="00DD5D1A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41ECE">
        <w:rPr>
          <w:rFonts w:ascii="Verdana" w:hAnsi="Verdana"/>
          <w:b/>
          <w:sz w:val="20"/>
          <w:szCs w:val="20"/>
        </w:rPr>
        <w:t xml:space="preserve">SCHEDA </w:t>
      </w:r>
      <w:r w:rsidR="00672AD1" w:rsidRPr="00C41ECE">
        <w:rPr>
          <w:rFonts w:ascii="Verdana" w:hAnsi="Verdana"/>
          <w:b/>
          <w:sz w:val="20"/>
          <w:szCs w:val="20"/>
        </w:rPr>
        <w:t xml:space="preserve">TECNICA </w:t>
      </w:r>
      <w:r w:rsidRPr="00C41ECE">
        <w:rPr>
          <w:rFonts w:ascii="Verdana" w:hAnsi="Verdana"/>
          <w:b/>
          <w:sz w:val="20"/>
          <w:szCs w:val="20"/>
        </w:rPr>
        <w:t xml:space="preserve">PER </w:t>
      </w:r>
      <w:r w:rsidR="00672AD1" w:rsidRPr="00C41ECE">
        <w:rPr>
          <w:rFonts w:ascii="Verdana" w:hAnsi="Verdana"/>
          <w:b/>
          <w:sz w:val="20"/>
          <w:szCs w:val="20"/>
        </w:rPr>
        <w:t xml:space="preserve">LA DESCRIZIONE DEL </w:t>
      </w:r>
      <w:r w:rsidR="00C83B56" w:rsidRPr="00C41ECE">
        <w:rPr>
          <w:rFonts w:ascii="Verdana" w:hAnsi="Verdana"/>
          <w:b/>
          <w:sz w:val="20"/>
          <w:szCs w:val="20"/>
        </w:rPr>
        <w:t xml:space="preserve">LAVORO </w:t>
      </w:r>
      <w:r w:rsidR="00672AD1" w:rsidRPr="00C41ECE">
        <w:rPr>
          <w:rFonts w:ascii="Verdana" w:hAnsi="Verdana"/>
          <w:b/>
          <w:sz w:val="20"/>
          <w:szCs w:val="20"/>
        </w:rPr>
        <w:t xml:space="preserve">ORIGINALE </w:t>
      </w:r>
      <w:r w:rsidR="00C83B56" w:rsidRPr="00C41ECE">
        <w:rPr>
          <w:rFonts w:ascii="Verdana" w:hAnsi="Verdana"/>
          <w:b/>
          <w:sz w:val="20"/>
          <w:szCs w:val="20"/>
        </w:rPr>
        <w:t xml:space="preserve">DI NATURA PRATICA </w:t>
      </w:r>
      <w:r w:rsidR="00672AD1" w:rsidRPr="00C41ECE">
        <w:rPr>
          <w:rFonts w:ascii="Verdana" w:hAnsi="Verdana"/>
          <w:b/>
          <w:sz w:val="20"/>
          <w:szCs w:val="20"/>
        </w:rPr>
        <w:t xml:space="preserve">DA SVOLGERE NELLA </w:t>
      </w:r>
      <w:r w:rsidR="00C83B56" w:rsidRPr="00C41ECE">
        <w:rPr>
          <w:rFonts w:ascii="Verdana" w:hAnsi="Verdana"/>
          <w:b/>
          <w:sz w:val="20"/>
          <w:szCs w:val="20"/>
        </w:rPr>
        <w:t xml:space="preserve">SECONDA FASE </w:t>
      </w:r>
    </w:p>
    <w:p w:rsidR="00672AD1" w:rsidRPr="00C41ECE" w:rsidRDefault="00DD5D1A" w:rsidP="00672AD1">
      <w:pPr>
        <w:spacing w:after="0" w:line="276" w:lineRule="auto"/>
        <w:jc w:val="center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 xml:space="preserve"> (in caso di compilazione a mano, scrivere in stampatello leggibile)</w:t>
      </w:r>
    </w:p>
    <w:p w:rsidR="00DD5D1A" w:rsidRPr="00C41ECE" w:rsidRDefault="00DD5D1A" w:rsidP="00DD5D1A">
      <w:pPr>
        <w:spacing w:after="0" w:line="276" w:lineRule="auto"/>
        <w:jc w:val="center"/>
        <w:rPr>
          <w:rFonts w:ascii="Verdana" w:hAnsi="Verdana" w:cs="Tahoma"/>
          <w:bCs/>
          <w:sz w:val="20"/>
          <w:szCs w:val="20"/>
        </w:rPr>
      </w:pP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sz w:val="20"/>
          <w:szCs w:val="20"/>
        </w:rPr>
        <w:t xml:space="preserve">La proposta deve esprimere chiaramente gli obiettivi </w:t>
      </w:r>
      <w:r w:rsidR="007448E2" w:rsidRPr="00C41ECE">
        <w:rPr>
          <w:rFonts w:ascii="Verdana" w:hAnsi="Verdana"/>
          <w:sz w:val="20"/>
          <w:szCs w:val="20"/>
        </w:rPr>
        <w:t>didattici e tecnico-</w:t>
      </w:r>
      <w:r w:rsidRPr="00C41ECE">
        <w:rPr>
          <w:rFonts w:ascii="Verdana" w:hAnsi="Verdana"/>
          <w:sz w:val="20"/>
          <w:szCs w:val="20"/>
        </w:rPr>
        <w:t>scientifici e</w:t>
      </w:r>
      <w:r w:rsidR="007448E2" w:rsidRPr="00C41ECE">
        <w:rPr>
          <w:rFonts w:ascii="Verdana" w:hAnsi="Verdana"/>
          <w:sz w:val="20"/>
          <w:szCs w:val="20"/>
        </w:rPr>
        <w:t xml:space="preserve"> le modalità del suo svolgimento.</w:t>
      </w:r>
      <w:r w:rsidR="00C83B56" w:rsidRPr="00C41ECE">
        <w:rPr>
          <w:rFonts w:ascii="Verdana" w:hAnsi="Verdana"/>
          <w:sz w:val="20"/>
          <w:szCs w:val="20"/>
        </w:rPr>
        <w:t xml:space="preserve"> </w:t>
      </w:r>
      <w:r w:rsidR="007448E2" w:rsidRPr="00C41ECE">
        <w:rPr>
          <w:rFonts w:ascii="Verdana" w:hAnsi="Verdana"/>
          <w:sz w:val="20"/>
          <w:szCs w:val="20"/>
        </w:rPr>
        <w:t>I</w:t>
      </w:r>
      <w:r w:rsidRPr="00C41ECE">
        <w:rPr>
          <w:rFonts w:ascii="Verdana" w:hAnsi="Verdana"/>
          <w:sz w:val="20"/>
          <w:szCs w:val="20"/>
        </w:rPr>
        <w:t xml:space="preserve"> partecipanti devono spiegare dettagliatamente </w:t>
      </w:r>
      <w:r w:rsidRPr="00C41ECE">
        <w:rPr>
          <w:rFonts w:ascii="Verdana" w:hAnsi="Verdana"/>
          <w:b/>
          <w:sz w:val="20"/>
          <w:szCs w:val="20"/>
        </w:rPr>
        <w:t>che cosa</w:t>
      </w:r>
      <w:r w:rsidRPr="00C41ECE">
        <w:rPr>
          <w:rFonts w:ascii="Verdana" w:hAnsi="Verdana"/>
          <w:sz w:val="20"/>
          <w:szCs w:val="20"/>
        </w:rPr>
        <w:t xml:space="preserve"> intendono </w:t>
      </w:r>
      <w:r w:rsidR="007448E2" w:rsidRPr="00C41ECE">
        <w:rPr>
          <w:rFonts w:ascii="Verdana" w:hAnsi="Verdana"/>
          <w:sz w:val="20"/>
          <w:szCs w:val="20"/>
        </w:rPr>
        <w:t xml:space="preserve">realizzare </w:t>
      </w:r>
      <w:r w:rsidRPr="00C41ECE">
        <w:rPr>
          <w:rFonts w:ascii="Verdana" w:hAnsi="Verdana"/>
          <w:sz w:val="20"/>
          <w:szCs w:val="20"/>
        </w:rPr>
        <w:t xml:space="preserve">e </w:t>
      </w:r>
      <w:r w:rsidRPr="00C41ECE">
        <w:rPr>
          <w:rFonts w:ascii="Verdana" w:hAnsi="Verdana"/>
          <w:b/>
          <w:sz w:val="20"/>
          <w:szCs w:val="20"/>
        </w:rPr>
        <w:t>come</w:t>
      </w:r>
      <w:r w:rsidRPr="00C41ECE">
        <w:rPr>
          <w:rFonts w:ascii="Verdana" w:hAnsi="Verdana"/>
          <w:sz w:val="20"/>
          <w:szCs w:val="20"/>
        </w:rPr>
        <w:t xml:space="preserve"> intendono </w:t>
      </w:r>
      <w:r w:rsidR="007448E2" w:rsidRPr="00C41ECE">
        <w:rPr>
          <w:rFonts w:ascii="Verdana" w:hAnsi="Verdana"/>
          <w:sz w:val="20"/>
          <w:szCs w:val="20"/>
        </w:rPr>
        <w:t xml:space="preserve">portare avanti il </w:t>
      </w:r>
      <w:r w:rsidR="00C83B56" w:rsidRPr="00C41ECE">
        <w:rPr>
          <w:rFonts w:ascii="Verdana" w:hAnsi="Verdana"/>
          <w:sz w:val="20"/>
          <w:szCs w:val="20"/>
        </w:rPr>
        <w:t>lavoro.</w:t>
      </w: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b/>
          <w:sz w:val="20"/>
          <w:szCs w:val="20"/>
        </w:rPr>
        <w:t>PARTE I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DD5D1A" w:rsidRPr="00C41ECE" w:rsidTr="001B72DF">
        <w:tc>
          <w:tcPr>
            <w:tcW w:w="9628" w:type="dxa"/>
            <w:gridSpan w:val="2"/>
          </w:tcPr>
          <w:p w:rsidR="00DD5D1A" w:rsidRPr="00C41ECE" w:rsidRDefault="00DD5D1A" w:rsidP="00C83B5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 xml:space="preserve">DESCRIZIONE GENERALE </w:t>
            </w:r>
          </w:p>
        </w:tc>
      </w:tr>
      <w:tr w:rsidR="00DD5D1A" w:rsidRPr="00C41ECE" w:rsidTr="001B72DF">
        <w:tc>
          <w:tcPr>
            <w:tcW w:w="4814" w:type="dxa"/>
          </w:tcPr>
          <w:p w:rsidR="00DD5D1A" w:rsidRPr="00C41ECE" w:rsidRDefault="00C83B56" w:rsidP="007448E2">
            <w:pPr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Titolo della proposta</w:t>
            </w:r>
          </w:p>
        </w:tc>
        <w:tc>
          <w:tcPr>
            <w:tcW w:w="4814" w:type="dxa"/>
          </w:tcPr>
          <w:p w:rsidR="00DD5D1A" w:rsidRPr="00C41ECE" w:rsidRDefault="00DD5D1A" w:rsidP="001B72D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5D1A" w:rsidRPr="00C41ECE" w:rsidTr="001B72DF">
        <w:tc>
          <w:tcPr>
            <w:tcW w:w="4814" w:type="dxa"/>
          </w:tcPr>
          <w:p w:rsidR="00DD5D1A" w:rsidRPr="00C41ECE" w:rsidRDefault="007448E2" w:rsidP="001B72DF">
            <w:pPr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>A</w:t>
            </w:r>
            <w:r w:rsidR="00DD5D1A" w:rsidRPr="00C41ECE">
              <w:rPr>
                <w:rFonts w:ascii="Verdana" w:hAnsi="Verdana"/>
                <w:sz w:val="20"/>
                <w:szCs w:val="20"/>
              </w:rPr>
              <w:t xml:space="preserve">ttinenza </w:t>
            </w:r>
            <w:r w:rsidRPr="00C41ECE">
              <w:rPr>
                <w:rFonts w:ascii="Verdana" w:hAnsi="Verdana"/>
                <w:sz w:val="20"/>
                <w:szCs w:val="20"/>
              </w:rPr>
              <w:t>della te</w:t>
            </w:r>
            <w:r w:rsidR="00C83B56" w:rsidRPr="00C41ECE">
              <w:rPr>
                <w:rFonts w:ascii="Verdana" w:hAnsi="Verdana"/>
                <w:sz w:val="20"/>
                <w:szCs w:val="20"/>
              </w:rPr>
              <w:t>matica dell’Avviso di selezione</w:t>
            </w:r>
          </w:p>
        </w:tc>
        <w:tc>
          <w:tcPr>
            <w:tcW w:w="4814" w:type="dxa"/>
          </w:tcPr>
          <w:p w:rsidR="00DD5D1A" w:rsidRPr="00C41ECE" w:rsidRDefault="00DD5D1A" w:rsidP="001B72D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45CF" w:rsidRPr="00C41ECE" w:rsidTr="001B72DF">
        <w:tc>
          <w:tcPr>
            <w:tcW w:w="4814" w:type="dxa"/>
          </w:tcPr>
          <w:p w:rsidR="009C45CF" w:rsidRPr="00C41ECE" w:rsidRDefault="009C45CF" w:rsidP="00EC4A9B">
            <w:pPr>
              <w:rPr>
                <w:rFonts w:ascii="Verdana" w:hAnsi="Verdana"/>
                <w:sz w:val="20"/>
                <w:szCs w:val="20"/>
              </w:rPr>
            </w:pPr>
            <w:r w:rsidRPr="00C41ECE">
              <w:rPr>
                <w:rFonts w:ascii="Verdana" w:hAnsi="Verdana"/>
                <w:sz w:val="20"/>
                <w:szCs w:val="20"/>
              </w:rPr>
              <w:t xml:space="preserve">Percorso tematico al quale si 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intende partecipare</w:t>
            </w:r>
            <w:r w:rsidRPr="00C41E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98A" w:rsidRPr="00C41ECE">
              <w:rPr>
                <w:rFonts w:ascii="Verdana" w:hAnsi="Verdana"/>
                <w:sz w:val="20"/>
                <w:szCs w:val="20"/>
              </w:rPr>
              <w:t>(</w:t>
            </w:r>
            <w:r w:rsidRPr="00C41ECE">
              <w:rPr>
                <w:rFonts w:ascii="Verdana" w:hAnsi="Verdana"/>
                <w:sz w:val="20"/>
                <w:szCs w:val="20"/>
              </w:rPr>
              <w:t>Allegato C)</w:t>
            </w:r>
          </w:p>
        </w:tc>
        <w:tc>
          <w:tcPr>
            <w:tcW w:w="4814" w:type="dxa"/>
          </w:tcPr>
          <w:p w:rsidR="009C45CF" w:rsidRPr="00C41ECE" w:rsidRDefault="009C45CF" w:rsidP="001B72D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53235" w:rsidRPr="00C41ECE" w:rsidRDefault="00753235" w:rsidP="00DD5D1A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C41ECE">
        <w:rPr>
          <w:rFonts w:ascii="Verdana" w:hAnsi="Verdana"/>
          <w:b/>
          <w:sz w:val="20"/>
          <w:szCs w:val="20"/>
        </w:rPr>
        <w:t>PARTE II</w:t>
      </w:r>
    </w:p>
    <w:p w:rsidR="00753235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sz w:val="20"/>
          <w:szCs w:val="20"/>
        </w:rPr>
        <w:t xml:space="preserve">Descrivere in massimo di due pagine la proposta </w:t>
      </w:r>
      <w:r w:rsidR="00753235" w:rsidRPr="00C41ECE">
        <w:rPr>
          <w:rFonts w:ascii="Verdana" w:hAnsi="Verdana"/>
          <w:sz w:val="20"/>
          <w:szCs w:val="20"/>
        </w:rPr>
        <w:t>che si intende realizzare</w:t>
      </w:r>
      <w:r w:rsidR="00C83B56" w:rsidRPr="00C41ECE">
        <w:rPr>
          <w:rFonts w:ascii="Verdana" w:hAnsi="Verdana"/>
          <w:sz w:val="20"/>
          <w:szCs w:val="20"/>
        </w:rPr>
        <w:t xml:space="preserve"> nella seconda fase</w:t>
      </w:r>
      <w:r w:rsidR="00753235" w:rsidRPr="00C41ECE">
        <w:rPr>
          <w:rFonts w:ascii="Verdana" w:hAnsi="Verdana"/>
          <w:sz w:val="20"/>
          <w:szCs w:val="20"/>
        </w:rPr>
        <w:t>.</w:t>
      </w: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sz w:val="20"/>
          <w:szCs w:val="20"/>
        </w:rPr>
        <w:t xml:space="preserve">La proposta dovrebbe includere le sezioni riportate nel </w:t>
      </w:r>
      <w:proofErr w:type="spellStart"/>
      <w:r w:rsidRPr="00C41ECE">
        <w:rPr>
          <w:rFonts w:ascii="Verdana" w:hAnsi="Verdana"/>
          <w:sz w:val="20"/>
          <w:szCs w:val="20"/>
        </w:rPr>
        <w:t>Template</w:t>
      </w:r>
      <w:proofErr w:type="spellEnd"/>
      <w:r w:rsidRPr="00C41ECE">
        <w:rPr>
          <w:rFonts w:ascii="Verdana" w:hAnsi="Verdana"/>
          <w:sz w:val="20"/>
          <w:szCs w:val="20"/>
        </w:rPr>
        <w:t>.</w:t>
      </w: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41ECE">
        <w:rPr>
          <w:rFonts w:ascii="Verdana" w:hAnsi="Verdana"/>
          <w:sz w:val="20"/>
          <w:szCs w:val="20"/>
        </w:rPr>
        <w:t xml:space="preserve">La lunghezza di due pagine si riferisce alla relazione senza </w:t>
      </w:r>
      <w:proofErr w:type="spellStart"/>
      <w:r w:rsidRPr="00C41ECE">
        <w:rPr>
          <w:rFonts w:ascii="Verdana" w:hAnsi="Verdana"/>
          <w:sz w:val="20"/>
          <w:szCs w:val="20"/>
        </w:rPr>
        <w:t>Abstract</w:t>
      </w:r>
      <w:proofErr w:type="spellEnd"/>
      <w:r w:rsidRPr="00C41ECE">
        <w:rPr>
          <w:rFonts w:ascii="Verdana" w:hAnsi="Verdana"/>
          <w:sz w:val="20"/>
          <w:szCs w:val="20"/>
        </w:rPr>
        <w:t>. Le tabelle, i grafici e la bibliografia devono essere inseriti al fondo e non vengono considerati nelle due cartelle di relazione.</w:t>
      </w:r>
    </w:p>
    <w:p w:rsidR="00DD5D1A" w:rsidRPr="00C41ECE" w:rsidRDefault="00DD5D1A" w:rsidP="00DD5D1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9634" w:type="dxa"/>
        <w:tblLook w:val="04A0"/>
      </w:tblPr>
      <w:tblGrid>
        <w:gridCol w:w="1782"/>
        <w:gridCol w:w="7852"/>
      </w:tblGrid>
      <w:tr w:rsidR="00DD5D1A" w:rsidRPr="00C41ECE" w:rsidTr="001B72DF">
        <w:tc>
          <w:tcPr>
            <w:tcW w:w="9634" w:type="dxa"/>
            <w:gridSpan w:val="2"/>
          </w:tcPr>
          <w:p w:rsidR="00DD5D1A" w:rsidRPr="00C41ECE" w:rsidRDefault="00DD5D1A" w:rsidP="001B72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TEMPLATE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DD5D1A" w:rsidP="001B72DF">
            <w:pPr>
              <w:spacing w:line="276" w:lineRule="auto"/>
              <w:jc w:val="both"/>
              <w:rPr>
                <w:rFonts w:ascii="Verdana" w:hAnsi="Verdana"/>
                <w:i/>
                <w:color w:val="4472C4" w:themeColor="accent5"/>
                <w:sz w:val="20"/>
                <w:szCs w:val="20"/>
              </w:rPr>
            </w:pPr>
            <w:r w:rsidRPr="00C41ECE">
              <w:rPr>
                <w:rFonts w:ascii="Verdana" w:hAnsi="Verdana"/>
                <w:i/>
                <w:color w:val="4472C4" w:themeColor="accent5"/>
                <w:sz w:val="20"/>
                <w:szCs w:val="20"/>
              </w:rPr>
              <w:t>TITOLO</w:t>
            </w:r>
          </w:p>
        </w:tc>
        <w:tc>
          <w:tcPr>
            <w:tcW w:w="7852" w:type="dxa"/>
          </w:tcPr>
          <w:p w:rsidR="00DD5D1A" w:rsidRPr="00C41ECE" w:rsidRDefault="00DD5D1A" w:rsidP="001B72D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DD5D1A" w:rsidP="001B72DF">
            <w:pPr>
              <w:spacing w:line="276" w:lineRule="auto"/>
              <w:rPr>
                <w:rFonts w:ascii="Verdana" w:hAnsi="Verdana"/>
                <w:b/>
                <w:i/>
                <w:color w:val="4472C4" w:themeColor="accent5"/>
                <w:sz w:val="20"/>
                <w:szCs w:val="20"/>
              </w:rPr>
            </w:pPr>
            <w:proofErr w:type="spellStart"/>
            <w:r w:rsidRPr="00C41ECE">
              <w:rPr>
                <w:rFonts w:ascii="Verdana" w:hAnsi="Verdana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7852" w:type="dxa"/>
          </w:tcPr>
          <w:p w:rsidR="00DD5D1A" w:rsidRPr="00C41ECE" w:rsidRDefault="00DD5D1A" w:rsidP="00A951DE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i/>
                <w:sz w:val="20"/>
                <w:szCs w:val="20"/>
              </w:rPr>
              <w:t>Iniziate con la sintesi.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Si tratta di un sommario molto breve, in genere non superiore alle 200 parole, in cui il lettor</w:t>
            </w:r>
            <w:r w:rsidR="00A951DE" w:rsidRPr="00C41ECE">
              <w:rPr>
                <w:rFonts w:ascii="Verdana" w:hAnsi="Verdana"/>
                <w:i/>
                <w:sz w:val="20"/>
                <w:szCs w:val="20"/>
              </w:rPr>
              <w:t xml:space="preserve">e può sapere in </w:t>
            </w:r>
            <w:r w:rsidR="00672AD1" w:rsidRPr="00C41ECE">
              <w:rPr>
                <w:rFonts w:ascii="Verdana" w:hAnsi="Verdana"/>
                <w:i/>
                <w:sz w:val="20"/>
                <w:szCs w:val="20"/>
              </w:rPr>
              <w:t>cosa consiste il lavoro proposto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>. Si consiglia di lasciare la scrittura dell’</w:t>
            </w:r>
            <w:proofErr w:type="spellStart"/>
            <w:r w:rsidRPr="00C41ECE">
              <w:rPr>
                <w:rFonts w:ascii="Verdana" w:hAnsi="Verdana"/>
                <w:i/>
                <w:sz w:val="20"/>
                <w:szCs w:val="20"/>
              </w:rPr>
              <w:t>abstract</w:t>
            </w:r>
            <w:proofErr w:type="spellEnd"/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come ultima cosa, sebbene sia posizionato all’inizio. 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A951DE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Razionale scientifico</w:t>
            </w:r>
          </w:p>
          <w:p w:rsidR="00DD5D1A" w:rsidRPr="00C41ECE" w:rsidRDefault="00DD5D1A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852" w:type="dxa"/>
          </w:tcPr>
          <w:p w:rsidR="00DD5D1A" w:rsidRPr="00C41ECE" w:rsidRDefault="00DD5D1A" w:rsidP="001B72DF">
            <w:pPr>
              <w:spacing w:line="276" w:lineRule="auto"/>
              <w:jc w:val="both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bCs/>
                <w:i/>
                <w:sz w:val="20"/>
                <w:szCs w:val="20"/>
              </w:rPr>
              <w:t>Scrivete l'introduzione</w:t>
            </w:r>
          </w:p>
          <w:p w:rsidR="00DD5D1A" w:rsidRPr="00C41ECE" w:rsidRDefault="00DD5D1A" w:rsidP="001B72DF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>Dovrebbe co</w:t>
            </w:r>
            <w:r w:rsidR="00753235" w:rsidRPr="00C41ECE">
              <w:rPr>
                <w:rFonts w:ascii="Verdana" w:hAnsi="Verdana"/>
                <w:i/>
                <w:sz w:val="20"/>
                <w:szCs w:val="20"/>
              </w:rPr>
              <w:t xml:space="preserve">ntenere informazioni </w:t>
            </w:r>
            <w:r w:rsidR="00A951DE" w:rsidRPr="00C41ECE">
              <w:rPr>
                <w:rFonts w:ascii="Verdana" w:hAnsi="Verdana"/>
                <w:i/>
                <w:sz w:val="20"/>
                <w:szCs w:val="20"/>
              </w:rPr>
              <w:t>sul lavoro da svolgere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>, perché sarà svolto e perché è importante</w:t>
            </w:r>
            <w:r w:rsidR="00A951DE" w:rsidRPr="00C41ECE">
              <w:rPr>
                <w:rFonts w:ascii="Verdana" w:hAnsi="Verdana"/>
                <w:i/>
                <w:sz w:val="20"/>
                <w:szCs w:val="20"/>
              </w:rPr>
              <w:t xml:space="preserve"> nel contesto scientifico nel quale si colloca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2156B2" w:rsidRPr="00C41ECE" w:rsidRDefault="00DD5D1A" w:rsidP="00CA3DED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Spiegate sommariamente di cosa tratta </w:t>
            </w:r>
            <w:r w:rsidR="00A951DE" w:rsidRPr="00C41ECE">
              <w:rPr>
                <w:rFonts w:ascii="Verdana" w:hAnsi="Verdana"/>
                <w:i/>
                <w:sz w:val="20"/>
                <w:szCs w:val="20"/>
              </w:rPr>
              <w:t>la proposta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e come</w:t>
            </w:r>
            <w:r w:rsidR="002156B2" w:rsidRPr="00C41ECE">
              <w:rPr>
                <w:rFonts w:ascii="Verdana" w:hAnsi="Verdana"/>
                <w:i/>
                <w:sz w:val="20"/>
                <w:szCs w:val="20"/>
              </w:rPr>
              <w:t xml:space="preserve"> avete intenzione di eseguirl</w:t>
            </w:r>
            <w:r w:rsidR="00CA3DED" w:rsidRPr="00C41ECE">
              <w:rPr>
                <w:rFonts w:ascii="Verdana" w:hAnsi="Verdana"/>
                <w:i/>
                <w:sz w:val="20"/>
                <w:szCs w:val="20"/>
              </w:rPr>
              <w:t>a</w:t>
            </w:r>
            <w:r w:rsidR="002156B2" w:rsidRPr="00C41ECE">
              <w:rPr>
                <w:rFonts w:ascii="Verdana" w:hAnsi="Verdana"/>
                <w:i/>
                <w:sz w:val="20"/>
                <w:szCs w:val="20"/>
              </w:rPr>
              <w:t xml:space="preserve">. 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A951DE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Applicazioni a MATISSE</w:t>
            </w:r>
            <w:r w:rsidR="00DD5D1A" w:rsidRPr="00C41EC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52" w:type="dxa"/>
          </w:tcPr>
          <w:p w:rsidR="00DD5D1A" w:rsidRPr="00C41ECE" w:rsidRDefault="00A951DE" w:rsidP="001B72DF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i/>
                <w:sz w:val="20"/>
                <w:szCs w:val="20"/>
              </w:rPr>
              <w:t xml:space="preserve">Descrivete in che modo utilizzerete </w:t>
            </w:r>
            <w:r w:rsidR="00672AD1" w:rsidRPr="00C41ECE">
              <w:rPr>
                <w:rFonts w:ascii="Verdana" w:hAnsi="Verdana"/>
                <w:b/>
                <w:i/>
                <w:sz w:val="20"/>
                <w:szCs w:val="20"/>
              </w:rPr>
              <w:t xml:space="preserve">il </w:t>
            </w:r>
            <w:proofErr w:type="spellStart"/>
            <w:r w:rsidR="00672AD1" w:rsidRPr="00C41ECE">
              <w:rPr>
                <w:rFonts w:ascii="Verdana" w:hAnsi="Verdana"/>
                <w:b/>
                <w:i/>
                <w:sz w:val="20"/>
                <w:szCs w:val="20"/>
              </w:rPr>
              <w:t>tool</w:t>
            </w:r>
            <w:proofErr w:type="spellEnd"/>
            <w:r w:rsidR="00672AD1" w:rsidRPr="00C41ECE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C41ECE">
              <w:rPr>
                <w:rFonts w:ascii="Verdana" w:hAnsi="Verdana"/>
                <w:b/>
                <w:i/>
                <w:sz w:val="20"/>
                <w:szCs w:val="20"/>
              </w:rPr>
              <w:t>MATISSE per l’attività proposta</w:t>
            </w:r>
          </w:p>
          <w:p w:rsidR="00DD5D1A" w:rsidRPr="00C41ECE" w:rsidRDefault="00A951DE" w:rsidP="001B72DF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>In questa sezione va spiegato in maniera chiara come mai è utile usare</w:t>
            </w:r>
            <w:r w:rsidR="00672AD1" w:rsidRPr="00C41ECE"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 w:rsidR="00672AD1" w:rsidRPr="00C41ECE">
              <w:rPr>
                <w:rFonts w:ascii="Verdana" w:hAnsi="Verdana"/>
                <w:i/>
                <w:sz w:val="20"/>
                <w:szCs w:val="20"/>
              </w:rPr>
              <w:t>tool</w:t>
            </w:r>
            <w:proofErr w:type="spellEnd"/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MATISSE per ottenere i risultati sperati e cosa offre l’utilizzo di un </w:t>
            </w:r>
            <w:proofErr w:type="spellStart"/>
            <w:r w:rsidRPr="00C41ECE">
              <w:rPr>
                <w:rFonts w:ascii="Verdana" w:hAnsi="Verdana"/>
                <w:i/>
                <w:sz w:val="20"/>
                <w:szCs w:val="20"/>
              </w:rPr>
              <w:t>tool</w:t>
            </w:r>
            <w:proofErr w:type="spellEnd"/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come MATISSE rispetto al semplice download del dato da altri archivi disponibili.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A951DE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Percorso educativo</w:t>
            </w:r>
          </w:p>
        </w:tc>
        <w:tc>
          <w:tcPr>
            <w:tcW w:w="7852" w:type="dxa"/>
          </w:tcPr>
          <w:p w:rsidR="00A951DE" w:rsidRPr="00C41ECE" w:rsidRDefault="00A951DE" w:rsidP="00A951DE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i/>
                <w:sz w:val="20"/>
                <w:szCs w:val="20"/>
              </w:rPr>
              <w:t xml:space="preserve">Spiegate come avete progettato il percorso educativo e indicate gli aspetti innovativi </w:t>
            </w:r>
          </w:p>
          <w:p w:rsidR="00A951DE" w:rsidRPr="00C41ECE" w:rsidRDefault="00A951DE" w:rsidP="00A951DE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Lo scopo di questa sezione è quello di fornire le informazioni su come sarà condotto il percorso educativo. </w:t>
            </w:r>
          </w:p>
          <w:p w:rsidR="00DD5D1A" w:rsidRPr="00C41ECE" w:rsidRDefault="00A951DE" w:rsidP="00CA3DED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Specificare </w:t>
            </w:r>
            <w:r w:rsidR="00CA3DED" w:rsidRPr="00C41ECE">
              <w:rPr>
                <w:rFonts w:ascii="Verdana" w:hAnsi="Verdana"/>
                <w:i/>
                <w:sz w:val="20"/>
                <w:szCs w:val="20"/>
              </w:rPr>
              <w:t xml:space="preserve">per 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>quante ore, con quale cadenza (settimanale/mensile) e su quali argomenti</w:t>
            </w:r>
            <w:r w:rsidR="00CA3DED" w:rsidRPr="00C41ECE">
              <w:rPr>
                <w:rFonts w:ascii="Verdana" w:hAnsi="Verdana"/>
                <w:i/>
                <w:sz w:val="20"/>
                <w:szCs w:val="20"/>
              </w:rPr>
              <w:t xml:space="preserve"> al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 personale ASI sarà richiesto </w:t>
            </w:r>
            <w:r w:rsidR="00CA3DED" w:rsidRPr="00C41ECE">
              <w:rPr>
                <w:rFonts w:ascii="Verdana" w:hAnsi="Verdana"/>
                <w:i/>
                <w:sz w:val="20"/>
                <w:szCs w:val="20"/>
              </w:rPr>
              <w:t xml:space="preserve">di 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fornire supporto in aula 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lastRenderedPageBreak/>
              <w:t>durant</w:t>
            </w:r>
            <w:r w:rsidR="00672AD1" w:rsidRPr="00C41ECE">
              <w:rPr>
                <w:rFonts w:ascii="Verdana" w:hAnsi="Verdana"/>
                <w:i/>
                <w:sz w:val="20"/>
                <w:szCs w:val="20"/>
              </w:rPr>
              <w:t>e la seconda fase del progetto</w:t>
            </w:r>
            <w:r w:rsidRPr="00C41ECE">
              <w:rPr>
                <w:rFonts w:ascii="Verdana" w:hAnsi="Verdana"/>
                <w:i/>
                <w:sz w:val="20"/>
                <w:szCs w:val="20"/>
              </w:rPr>
              <w:t>. Relazionare sui materiali da utilizzare e sulle procedure da seguire.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DD5D1A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lastRenderedPageBreak/>
              <w:t>Conclusioni</w:t>
            </w:r>
          </w:p>
        </w:tc>
        <w:tc>
          <w:tcPr>
            <w:tcW w:w="7852" w:type="dxa"/>
          </w:tcPr>
          <w:p w:rsidR="00DD5D1A" w:rsidRPr="00C41ECE" w:rsidRDefault="00DD5D1A" w:rsidP="001B72DF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1ECE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Esponete i risultati attesi e le possibili utilizzazioni di tali risultati in ambito tecnico e/o scientifico e in una prospettiva interdisciplinare</w:t>
            </w:r>
          </w:p>
        </w:tc>
      </w:tr>
      <w:tr w:rsidR="00DD5D1A" w:rsidRPr="00C41ECE" w:rsidTr="001B72DF">
        <w:tc>
          <w:tcPr>
            <w:tcW w:w="1782" w:type="dxa"/>
          </w:tcPr>
          <w:p w:rsidR="00DD5D1A" w:rsidRPr="00C41ECE" w:rsidRDefault="00DD5D1A" w:rsidP="001B72D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CE">
              <w:rPr>
                <w:rFonts w:ascii="Verdana" w:hAnsi="Verdana"/>
                <w:b/>
                <w:sz w:val="20"/>
                <w:szCs w:val="20"/>
              </w:rPr>
              <w:t>Bibliografia</w:t>
            </w:r>
          </w:p>
        </w:tc>
        <w:tc>
          <w:tcPr>
            <w:tcW w:w="7852" w:type="dxa"/>
          </w:tcPr>
          <w:p w:rsidR="00DD5D1A" w:rsidRPr="00C41ECE" w:rsidRDefault="00DD5D1A" w:rsidP="001B72DF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41ECE">
              <w:rPr>
                <w:rFonts w:ascii="Verdana" w:hAnsi="Verdana"/>
                <w:i/>
                <w:sz w:val="20"/>
                <w:szCs w:val="20"/>
              </w:rPr>
              <w:t xml:space="preserve">Riportate le </w:t>
            </w:r>
            <w:r w:rsidRPr="00C41ECE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fonti che avete utilizzato</w:t>
            </w:r>
          </w:p>
        </w:tc>
      </w:tr>
    </w:tbl>
    <w:p w:rsidR="006F1C2D" w:rsidRPr="00C41ECE" w:rsidRDefault="006F1C2D" w:rsidP="009F41C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</w:p>
    <w:p w:rsidR="009C45CF" w:rsidRPr="00C41ECE" w:rsidRDefault="009C45CF">
      <w:pPr>
        <w:rPr>
          <w:rFonts w:ascii="Verdana" w:hAnsi="Verdana" w:cs="Tahoma"/>
          <w:b/>
          <w:bCs/>
          <w:i/>
          <w:sz w:val="20"/>
          <w:szCs w:val="20"/>
        </w:rPr>
      </w:pPr>
      <w:r w:rsidRPr="00C41ECE">
        <w:rPr>
          <w:rFonts w:ascii="Verdana" w:hAnsi="Verdana" w:cs="Tahoma"/>
          <w:b/>
          <w:bCs/>
          <w:i/>
          <w:sz w:val="20"/>
          <w:szCs w:val="20"/>
        </w:rPr>
        <w:br w:type="page"/>
      </w:r>
    </w:p>
    <w:p w:rsidR="009C45CF" w:rsidRPr="00C41ECE" w:rsidRDefault="009C45CF" w:rsidP="009C45CF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  <w:r w:rsidRPr="00C41ECE">
        <w:rPr>
          <w:rFonts w:ascii="Verdana" w:hAnsi="Verdana" w:cs="Tahoma"/>
          <w:b/>
          <w:bCs/>
          <w:i/>
          <w:sz w:val="20"/>
          <w:szCs w:val="20"/>
        </w:rPr>
        <w:lastRenderedPageBreak/>
        <w:t>Allegato C</w:t>
      </w:r>
    </w:p>
    <w:p w:rsidR="009C45CF" w:rsidRPr="00C41ECE" w:rsidRDefault="009C45CF" w:rsidP="009C45CF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</w:p>
    <w:p w:rsidR="002F184E" w:rsidRPr="00C41ECE" w:rsidRDefault="009C45CF" w:rsidP="00937659">
      <w:pPr>
        <w:spacing w:after="0" w:line="276" w:lineRule="auto"/>
        <w:jc w:val="center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/>
          <w:b/>
          <w:sz w:val="20"/>
          <w:szCs w:val="20"/>
        </w:rPr>
        <w:t>Percorsi tematici e linee guida tra cui scegliere</w:t>
      </w:r>
    </w:p>
    <w:p w:rsidR="002F184E" w:rsidRPr="00937659" w:rsidRDefault="002F184E" w:rsidP="00937659">
      <w:pPr>
        <w:spacing w:after="0" w:line="276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2F184E" w:rsidRPr="00937659" w:rsidRDefault="009C45CF" w:rsidP="00937659">
      <w:pPr>
        <w:spacing w:after="0" w:line="276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937659">
        <w:rPr>
          <w:rFonts w:ascii="Verdana" w:hAnsi="Verdana" w:cs="Tahoma"/>
          <w:b/>
          <w:bCs/>
          <w:sz w:val="20"/>
          <w:szCs w:val="20"/>
        </w:rPr>
        <w:t>1. Vesta</w:t>
      </w:r>
    </w:p>
    <w:p w:rsidR="002F184E" w:rsidRPr="00C41ECE" w:rsidRDefault="002F184E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2F184E" w:rsidRPr="00C41ECE" w:rsidRDefault="009C45CF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 xml:space="preserve">L’asteroide Vesta è stato esplorato dalla sonda NASA </w:t>
      </w:r>
      <w:proofErr w:type="spellStart"/>
      <w:r w:rsidRPr="00C41ECE">
        <w:rPr>
          <w:rFonts w:ascii="Verdana" w:hAnsi="Verdana" w:cs="Tahoma"/>
          <w:bCs/>
          <w:sz w:val="20"/>
          <w:szCs w:val="20"/>
        </w:rPr>
        <w:t>Dawn</w:t>
      </w:r>
      <w:proofErr w:type="spellEnd"/>
      <w:r w:rsidRPr="00C41ECE">
        <w:rPr>
          <w:rFonts w:ascii="Verdana" w:hAnsi="Verdana" w:cs="Tahoma"/>
          <w:bCs/>
          <w:sz w:val="20"/>
          <w:szCs w:val="20"/>
        </w:rPr>
        <w:t>, con a bordo lo spettrometro a responsabilità italiana VIR</w:t>
      </w:r>
      <w:r w:rsidR="00AD6CA0" w:rsidRPr="00C41ECE">
        <w:rPr>
          <w:rFonts w:ascii="Verdana" w:hAnsi="Verdana" w:cs="Tahoma"/>
          <w:bCs/>
          <w:sz w:val="20"/>
          <w:szCs w:val="20"/>
        </w:rPr>
        <w:t>. Tale strumento permette l’acquisizione di “immagini cubo” nelle lunghezze d’onda tipiche del visibile e del vicino infrarosso, largamente utilizzate per analizzare le superfici planetarie.</w:t>
      </w:r>
    </w:p>
    <w:p w:rsidR="007E3969" w:rsidRPr="00C41ECE" w:rsidRDefault="00AD6CA0" w:rsidP="00EC4A9B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In particolare, più di uno studio è stato condotto analizzando le bande di assorbimento poste a circa 1 e 2 micron, rappresentative della composizione e della storia e</w:t>
      </w:r>
      <w:r w:rsidR="007E3969" w:rsidRPr="00C41ECE">
        <w:rPr>
          <w:rFonts w:ascii="Verdana" w:hAnsi="Verdana" w:cs="Tahoma"/>
          <w:bCs/>
          <w:sz w:val="20"/>
          <w:szCs w:val="20"/>
        </w:rPr>
        <w:t>volutiva della zona interessata</w:t>
      </w:r>
      <w:r w:rsidR="00B17BA5" w:rsidRPr="00C41ECE">
        <w:rPr>
          <w:rFonts w:ascii="Verdana" w:hAnsi="Verdana" w:cs="Tahoma"/>
          <w:bCs/>
          <w:sz w:val="20"/>
          <w:szCs w:val="20"/>
        </w:rPr>
        <w:t xml:space="preserve"> e tramite le quali è stato anche possibile confermare </w:t>
      </w:r>
      <w:r w:rsidR="004E2F95" w:rsidRPr="00C41ECE">
        <w:rPr>
          <w:rFonts w:ascii="Verdana" w:hAnsi="Verdana" w:cs="Tahoma"/>
          <w:bCs/>
          <w:sz w:val="20"/>
          <w:szCs w:val="20"/>
        </w:rPr>
        <w:t>che i meteoriti appartenenti alla categoria HED provengano effettivamente da Vesta</w:t>
      </w:r>
      <w:r w:rsidR="007E3969" w:rsidRPr="00C41ECE">
        <w:rPr>
          <w:rFonts w:ascii="Verdana" w:hAnsi="Verdana" w:cs="Tahoma"/>
          <w:bCs/>
          <w:sz w:val="20"/>
          <w:szCs w:val="20"/>
        </w:rPr>
        <w:t xml:space="preserve">. </w:t>
      </w:r>
    </w:p>
    <w:p w:rsidR="002F184E" w:rsidRPr="00C41ECE" w:rsidRDefault="007E3969" w:rsidP="00EC4A9B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Questi studi, come quello di Palomba e colleghi del 201</w:t>
      </w:r>
      <w:r w:rsidR="00EC3260" w:rsidRPr="00C41ECE">
        <w:rPr>
          <w:rFonts w:ascii="Verdana" w:hAnsi="Verdana" w:cs="Tahoma"/>
          <w:bCs/>
          <w:sz w:val="20"/>
          <w:szCs w:val="20"/>
        </w:rPr>
        <w:t>4</w:t>
      </w:r>
      <w:r w:rsidR="004E2F95" w:rsidRPr="00C41ECE">
        <w:rPr>
          <w:rFonts w:ascii="Verdana" w:hAnsi="Verdana" w:cs="Tahoma"/>
          <w:bCs/>
          <w:sz w:val="20"/>
          <w:szCs w:val="20"/>
        </w:rPr>
        <w:t xml:space="preserve"> (DOI 10.1016/j.icarus.2014.04.040, </w:t>
      </w:r>
      <w:hyperlink r:id="rId12" w:history="1">
        <w:r w:rsidR="004E2F95" w:rsidRPr="00C41ECE">
          <w:rPr>
            <w:rStyle w:val="Collegamentoipertestuale"/>
            <w:rFonts w:ascii="Verdana" w:hAnsi="Verdana" w:cs="Tahoma"/>
            <w:bCs/>
            <w:sz w:val="20"/>
            <w:szCs w:val="20"/>
          </w:rPr>
          <w:t>https://core.ac.uk/download/pdf/31015273.pdf</w:t>
        </w:r>
      </w:hyperlink>
      <w:r w:rsidR="004E2F95" w:rsidRPr="00C41ECE">
        <w:rPr>
          <w:rFonts w:ascii="Verdana" w:hAnsi="Verdana" w:cs="Tahoma"/>
          <w:bCs/>
          <w:sz w:val="20"/>
          <w:szCs w:val="20"/>
        </w:rPr>
        <w:t>)</w:t>
      </w:r>
      <w:r w:rsidRPr="00C41ECE">
        <w:rPr>
          <w:rFonts w:ascii="Verdana" w:hAnsi="Verdana" w:cs="Tahoma"/>
          <w:bCs/>
          <w:sz w:val="20"/>
          <w:szCs w:val="20"/>
        </w:rPr>
        <w:t>, possono essere ben replicat</w:t>
      </w:r>
      <w:r w:rsidR="00EC3260" w:rsidRPr="00C41ECE">
        <w:rPr>
          <w:rFonts w:ascii="Verdana" w:hAnsi="Verdana" w:cs="Tahoma"/>
          <w:bCs/>
          <w:sz w:val="20"/>
          <w:szCs w:val="20"/>
        </w:rPr>
        <w:t xml:space="preserve">i utilizzando MATISSE, in quanto i parametri relativi agli assorbimenti a 1 e 2 micron sono calcolati automaticamente dal </w:t>
      </w:r>
      <w:proofErr w:type="spellStart"/>
      <w:r w:rsidR="00EC3260" w:rsidRPr="00C41ECE">
        <w:rPr>
          <w:rFonts w:ascii="Verdana" w:hAnsi="Verdana" w:cs="Tahoma"/>
          <w:bCs/>
          <w:sz w:val="20"/>
          <w:szCs w:val="20"/>
        </w:rPr>
        <w:t>tool</w:t>
      </w:r>
      <w:proofErr w:type="spellEnd"/>
      <w:r w:rsidR="00EC3260" w:rsidRPr="00C41ECE">
        <w:rPr>
          <w:rFonts w:ascii="Verdana" w:hAnsi="Verdana" w:cs="Tahoma"/>
          <w:bCs/>
          <w:sz w:val="20"/>
          <w:szCs w:val="20"/>
        </w:rPr>
        <w:t>, seguendo il lavoro descritto da Longobardo e colleghi nel 2014.</w:t>
      </w:r>
    </w:p>
    <w:p w:rsidR="002F184E" w:rsidRPr="00C41ECE" w:rsidRDefault="002F184E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2F184E" w:rsidRPr="00C41ECE" w:rsidRDefault="00AD6CA0" w:rsidP="00937659">
      <w:pPr>
        <w:spacing w:after="0" w:line="276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C41ECE">
        <w:rPr>
          <w:rFonts w:ascii="Verdana" w:hAnsi="Verdana" w:cs="Tahoma"/>
          <w:b/>
          <w:bCs/>
          <w:sz w:val="20"/>
          <w:szCs w:val="20"/>
        </w:rPr>
        <w:t>2. Analisi della superficie marziana</w:t>
      </w:r>
      <w:r w:rsidR="00B41054" w:rsidRPr="00C41ECE">
        <w:rPr>
          <w:rFonts w:ascii="Verdana" w:hAnsi="Verdana" w:cs="Tahoma"/>
          <w:b/>
          <w:bCs/>
          <w:sz w:val="20"/>
          <w:szCs w:val="20"/>
        </w:rPr>
        <w:t xml:space="preserve"> in cerca di zone con passata presenza di acqua</w:t>
      </w:r>
    </w:p>
    <w:p w:rsidR="002F184E" w:rsidRPr="00C41ECE" w:rsidRDefault="002F184E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2F184E" w:rsidRPr="00C41ECE" w:rsidRDefault="00AD6CA0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Marte è uno degli oggetti del sistema solare maggiormente studiati, anche a causa della presenza sulla sua superficie di formazioni chiaramente causate dalla presenza di acqua liquida in un lontano passato.</w:t>
      </w:r>
    </w:p>
    <w:p w:rsidR="002F184E" w:rsidRPr="00C41ECE" w:rsidRDefault="00AD6CA0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 xml:space="preserve">Lo spettrometro ad immagini CRISM, a bordo della missione NASA </w:t>
      </w:r>
      <w:proofErr w:type="spellStart"/>
      <w:r w:rsidRPr="00C41ECE">
        <w:rPr>
          <w:rFonts w:ascii="Verdana" w:hAnsi="Verdana" w:cs="Tahoma"/>
          <w:bCs/>
          <w:sz w:val="20"/>
          <w:szCs w:val="20"/>
        </w:rPr>
        <w:t>Mars</w:t>
      </w:r>
      <w:proofErr w:type="spellEnd"/>
      <w:r w:rsidRPr="00C41ECE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C41ECE">
        <w:rPr>
          <w:rFonts w:ascii="Verdana" w:hAnsi="Verdana" w:cs="Tahoma"/>
          <w:bCs/>
          <w:sz w:val="20"/>
          <w:szCs w:val="20"/>
        </w:rPr>
        <w:t>Reconaissance</w:t>
      </w:r>
      <w:proofErr w:type="spellEnd"/>
      <w:r w:rsidRPr="00C41ECE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C41ECE">
        <w:rPr>
          <w:rFonts w:ascii="Verdana" w:hAnsi="Verdana" w:cs="Tahoma"/>
          <w:bCs/>
          <w:sz w:val="20"/>
          <w:szCs w:val="20"/>
        </w:rPr>
        <w:t>Orbiter</w:t>
      </w:r>
      <w:proofErr w:type="spellEnd"/>
      <w:r w:rsidRPr="00C41ECE">
        <w:rPr>
          <w:rFonts w:ascii="Verdana" w:hAnsi="Verdana" w:cs="Tahoma"/>
          <w:bCs/>
          <w:sz w:val="20"/>
          <w:szCs w:val="20"/>
        </w:rPr>
        <w:t xml:space="preserve"> (MRO) permette l’analisi a lunghezze d’onda nelle quali è possibile individuare tracce di minerali tipicamente associati allo scorrere dell’acqua</w:t>
      </w:r>
      <w:r w:rsidR="00B86B11" w:rsidRPr="00C41ECE">
        <w:rPr>
          <w:rFonts w:ascii="Verdana" w:hAnsi="Verdana" w:cs="Tahoma"/>
          <w:bCs/>
          <w:sz w:val="20"/>
          <w:szCs w:val="20"/>
        </w:rPr>
        <w:t>, ma anche testimoni dell’evoluzione geologica della superficie marziana</w:t>
      </w:r>
      <w:r w:rsidRPr="00C41ECE">
        <w:rPr>
          <w:rFonts w:ascii="Verdana" w:hAnsi="Verdana" w:cs="Tahoma"/>
          <w:bCs/>
          <w:sz w:val="20"/>
          <w:szCs w:val="20"/>
        </w:rPr>
        <w:t>, come evidenziato da una serie di articoli</w:t>
      </w:r>
      <w:r w:rsidR="00386DB0" w:rsidRPr="00C41ECE">
        <w:rPr>
          <w:rFonts w:ascii="Verdana" w:hAnsi="Verdana" w:cs="Tahoma"/>
          <w:bCs/>
          <w:sz w:val="20"/>
          <w:szCs w:val="20"/>
        </w:rPr>
        <w:t xml:space="preserve"> (vedi </w:t>
      </w:r>
      <w:proofErr w:type="spellStart"/>
      <w:r w:rsidR="00386DB0" w:rsidRPr="00C41ECE">
        <w:rPr>
          <w:rFonts w:ascii="Verdana" w:hAnsi="Verdana" w:cs="Tahoma"/>
          <w:bCs/>
          <w:sz w:val="20"/>
          <w:szCs w:val="20"/>
        </w:rPr>
        <w:t>Horgan</w:t>
      </w:r>
      <w:proofErr w:type="spellEnd"/>
      <w:r w:rsidR="00386DB0" w:rsidRPr="00C41ECE">
        <w:rPr>
          <w:rFonts w:ascii="Verdana" w:hAnsi="Verdana" w:cs="Tahoma"/>
          <w:bCs/>
          <w:sz w:val="20"/>
          <w:szCs w:val="20"/>
        </w:rPr>
        <w:t xml:space="preserve"> e colleghi 2019,</w:t>
      </w:r>
      <w:r w:rsidR="00AE70BA" w:rsidRPr="00C41ECE">
        <w:rPr>
          <w:rFonts w:ascii="Verdana" w:hAnsi="Verdana" w:cs="Tahoma"/>
          <w:bCs/>
          <w:sz w:val="20"/>
          <w:szCs w:val="20"/>
        </w:rPr>
        <w:t xml:space="preserve"> DOI 10.1016/j.icarus.2019.113526,</w:t>
      </w:r>
      <w:r w:rsidR="00386DB0" w:rsidRPr="00C41ECE">
        <w:rPr>
          <w:rFonts w:ascii="Verdana" w:hAnsi="Verdana" w:cs="Tahoma"/>
          <w:bCs/>
          <w:sz w:val="20"/>
          <w:szCs w:val="20"/>
        </w:rPr>
        <w:t xml:space="preserve"> </w:t>
      </w:r>
      <w:hyperlink r:id="rId13" w:history="1">
        <w:r w:rsidR="00386DB0" w:rsidRPr="00C41ECE">
          <w:rPr>
            <w:rStyle w:val="Collegamentoipertestuale"/>
            <w:rFonts w:ascii="Verdana" w:hAnsi="Verdana" w:cs="Tahoma"/>
            <w:bCs/>
            <w:sz w:val="20"/>
            <w:szCs w:val="20"/>
          </w:rPr>
          <w:t>https://www.sciencedirect.com/science/article/pii/S0019103518306067</w:t>
        </w:r>
      </w:hyperlink>
      <w:r w:rsidR="00386DB0" w:rsidRPr="00C41ECE">
        <w:rPr>
          <w:rFonts w:ascii="Verdana" w:hAnsi="Verdana" w:cs="Tahoma"/>
          <w:bCs/>
          <w:sz w:val="20"/>
          <w:szCs w:val="20"/>
        </w:rPr>
        <w:t>)</w:t>
      </w:r>
      <w:r w:rsidRPr="00C41ECE">
        <w:rPr>
          <w:rFonts w:ascii="Verdana" w:hAnsi="Verdana" w:cs="Tahoma"/>
          <w:bCs/>
          <w:sz w:val="20"/>
          <w:szCs w:val="20"/>
        </w:rPr>
        <w:t>.</w:t>
      </w:r>
    </w:p>
    <w:p w:rsidR="005D6CE5" w:rsidRPr="00C41ECE" w:rsidRDefault="00EE74D2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In particolare in MATISSE è possibile utilizzare alcuni dei parametri spettrali, descritti da Viviano-Beck e colleghi nel 2014</w:t>
      </w:r>
      <w:r w:rsidR="00386DB0" w:rsidRPr="00C41ECE">
        <w:rPr>
          <w:rFonts w:ascii="Verdana" w:hAnsi="Verdana" w:cs="Tahoma"/>
          <w:bCs/>
          <w:sz w:val="20"/>
          <w:szCs w:val="20"/>
        </w:rPr>
        <w:t>, spesso utilizzati in questi studi</w:t>
      </w:r>
      <w:r w:rsidRPr="00C41ECE">
        <w:rPr>
          <w:rFonts w:ascii="Verdana" w:hAnsi="Verdana" w:cs="Tahoma"/>
          <w:bCs/>
          <w:sz w:val="20"/>
          <w:szCs w:val="20"/>
        </w:rPr>
        <w:t xml:space="preserve">, </w:t>
      </w:r>
      <w:r w:rsidR="00386DB0" w:rsidRPr="00C41ECE">
        <w:rPr>
          <w:rFonts w:ascii="Verdana" w:hAnsi="Verdana" w:cs="Tahoma"/>
          <w:bCs/>
          <w:sz w:val="20"/>
          <w:szCs w:val="20"/>
        </w:rPr>
        <w:t xml:space="preserve">e </w:t>
      </w:r>
      <w:r w:rsidRPr="00C41ECE">
        <w:rPr>
          <w:rFonts w:ascii="Verdana" w:hAnsi="Verdana" w:cs="Tahoma"/>
          <w:bCs/>
          <w:sz w:val="20"/>
          <w:szCs w:val="20"/>
        </w:rPr>
        <w:t>associati proprio a minerali con presenza di acqua nei legami molecolari (BD1900), olivine (OLINDEX3), e pirosseni (LCPINDEX, HCPINDEX).</w:t>
      </w:r>
    </w:p>
    <w:p w:rsidR="002F184E" w:rsidRPr="00C41ECE" w:rsidRDefault="002F184E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2F184E" w:rsidRPr="00937659" w:rsidRDefault="00AD6CA0" w:rsidP="00937659">
      <w:pPr>
        <w:spacing w:after="0" w:line="276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937659">
        <w:rPr>
          <w:rFonts w:ascii="Verdana" w:hAnsi="Verdana" w:cs="Tahoma"/>
          <w:b/>
          <w:bCs/>
          <w:sz w:val="20"/>
          <w:szCs w:val="20"/>
        </w:rPr>
        <w:t>3. Generazione di una mappa topografica per Venere</w:t>
      </w:r>
    </w:p>
    <w:p w:rsidR="002F184E" w:rsidRPr="00C41ECE" w:rsidRDefault="002F184E" w:rsidP="00937659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2F184E" w:rsidRPr="00C41ECE" w:rsidRDefault="00AD6CA0" w:rsidP="00EC4A9B">
      <w:pPr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Venere è il secondo pianeta del sistema solare, in ordine di distanza dal Sole, e ha dimensioni molto simili a quelle terrestri. Nonostante queste similitudini, la sua atmosfera è totalmente diversa da quella presente sul nostro pianeta. Composta quasi esclusivamente d</w:t>
      </w:r>
      <w:r w:rsidR="00952792" w:rsidRPr="00C41ECE">
        <w:rPr>
          <w:rFonts w:ascii="Verdana" w:hAnsi="Verdana" w:cs="Tahoma"/>
          <w:bCs/>
          <w:sz w:val="20"/>
          <w:szCs w:val="20"/>
        </w:rPr>
        <w:t>a</w:t>
      </w:r>
      <w:r w:rsidRPr="00C41ECE">
        <w:rPr>
          <w:rFonts w:ascii="Verdana" w:hAnsi="Verdana" w:cs="Tahoma"/>
          <w:bCs/>
          <w:sz w:val="20"/>
          <w:szCs w:val="20"/>
        </w:rPr>
        <w:t xml:space="preserve"> CO2 e con una pressione superficiale che arriva a 90 bar essa impedisce quasi del tutto il raggiungimento della luce solare fino alla superficie e causa un elevato effetto serra, che fa sì che esso sia il pianeta sul quale si raggiungano le temperature più elevate.</w:t>
      </w:r>
    </w:p>
    <w:p w:rsidR="002F184E" w:rsidRPr="00C41ECE" w:rsidRDefault="00AD6CA0" w:rsidP="0093765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>Questo fa anche sì, però, che la temperatura superficiale segua un gradiente termico fisso, che la lega, dunque, in maniera diretta all’elevazione topografica. Quest’ultimo parametro è misurabile tramite osservazioni nel vicino infrarosso, dove, ad alcune ristrette lunghezze d’onda, la radiazione riesce ad arrivare fino al suolo.</w:t>
      </w:r>
    </w:p>
    <w:p w:rsidR="002F184E" w:rsidRPr="00C41ECE" w:rsidRDefault="00AD6CA0" w:rsidP="0093765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bCs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t xml:space="preserve">Un cambio di </w:t>
      </w:r>
      <w:proofErr w:type="spellStart"/>
      <w:r w:rsidRPr="00C41ECE">
        <w:rPr>
          <w:rFonts w:ascii="Verdana" w:hAnsi="Verdana" w:cs="Tahoma"/>
          <w:bCs/>
          <w:sz w:val="20"/>
          <w:szCs w:val="20"/>
        </w:rPr>
        <w:t>emissività</w:t>
      </w:r>
      <w:proofErr w:type="spellEnd"/>
      <w:r w:rsidRPr="00C41ECE">
        <w:rPr>
          <w:rFonts w:ascii="Verdana" w:hAnsi="Verdana" w:cs="Tahoma"/>
          <w:bCs/>
          <w:sz w:val="20"/>
          <w:szCs w:val="20"/>
        </w:rPr>
        <w:t>, indicando una diversa temperatura, è indice indirettamente di una elevazione differente.</w:t>
      </w:r>
    </w:p>
    <w:p w:rsidR="00C8420C" w:rsidRPr="00C41ECE" w:rsidRDefault="0086382F" w:rsidP="0093765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C41ECE">
        <w:rPr>
          <w:rFonts w:ascii="Verdana" w:hAnsi="Verdana" w:cs="Tahoma"/>
          <w:bCs/>
          <w:sz w:val="20"/>
          <w:szCs w:val="20"/>
        </w:rPr>
        <w:lastRenderedPageBreak/>
        <w:t>Alcuni studi, come quello di Muller e colleghi del 2008 (</w:t>
      </w:r>
      <w:r w:rsidR="00AE70BA" w:rsidRPr="00C41ECE">
        <w:rPr>
          <w:rFonts w:ascii="Verdana" w:hAnsi="Verdana" w:cs="Tahoma"/>
          <w:bCs/>
          <w:sz w:val="20"/>
          <w:szCs w:val="20"/>
        </w:rPr>
        <w:t xml:space="preserve">DOI 10.1029/2008JE00311,  </w:t>
      </w:r>
      <w:hyperlink r:id="rId14" w:history="1">
        <w:r w:rsidRPr="00C41ECE">
          <w:rPr>
            <w:rStyle w:val="Collegamentoipertestuale"/>
            <w:rFonts w:ascii="Verdana" w:hAnsi="Verdana" w:cs="Tahoma"/>
            <w:bCs/>
            <w:sz w:val="20"/>
            <w:szCs w:val="20"/>
          </w:rPr>
          <w:t>https://agupubs.onlinelibrary.wiley.com/doi/full/10.1029/2008JE003118</w:t>
        </w:r>
      </w:hyperlink>
      <w:r w:rsidRPr="00C41ECE">
        <w:rPr>
          <w:rFonts w:ascii="Verdana" w:hAnsi="Verdana" w:cs="Tahoma"/>
          <w:bCs/>
          <w:sz w:val="20"/>
          <w:szCs w:val="20"/>
        </w:rPr>
        <w:t>), hanno utilizzato</w:t>
      </w:r>
      <w:r w:rsidR="00AD6CA0" w:rsidRPr="00C41ECE">
        <w:rPr>
          <w:rFonts w:ascii="Verdana" w:hAnsi="Verdana" w:cs="Tahoma"/>
          <w:bCs/>
          <w:sz w:val="20"/>
          <w:szCs w:val="20"/>
        </w:rPr>
        <w:t xml:space="preserve"> i dati VIRTIS-Venus Express</w:t>
      </w:r>
      <w:r w:rsidR="00952792" w:rsidRPr="00C41ECE">
        <w:rPr>
          <w:rFonts w:ascii="Verdana" w:hAnsi="Verdana" w:cs="Tahoma"/>
          <w:bCs/>
          <w:sz w:val="20"/>
          <w:szCs w:val="20"/>
        </w:rPr>
        <w:t xml:space="preserve"> </w:t>
      </w:r>
      <w:r w:rsidRPr="00C41ECE">
        <w:rPr>
          <w:rFonts w:ascii="Verdana" w:hAnsi="Verdana" w:cs="Tahoma"/>
          <w:bCs/>
          <w:sz w:val="20"/>
          <w:szCs w:val="20"/>
        </w:rPr>
        <w:t>per</w:t>
      </w:r>
      <w:r w:rsidR="00AD6CA0" w:rsidRPr="00C41ECE">
        <w:rPr>
          <w:rFonts w:ascii="Verdana" w:hAnsi="Verdana" w:cs="Tahoma"/>
          <w:bCs/>
          <w:sz w:val="20"/>
          <w:szCs w:val="20"/>
        </w:rPr>
        <w:t xml:space="preserve"> ottenere mappe di topografia venusiana</w:t>
      </w:r>
      <w:r w:rsidR="00952792" w:rsidRPr="00C41ECE">
        <w:rPr>
          <w:rFonts w:ascii="Verdana" w:hAnsi="Verdana" w:cs="Tahoma"/>
          <w:bCs/>
          <w:sz w:val="20"/>
          <w:szCs w:val="20"/>
        </w:rPr>
        <w:t xml:space="preserve"> e possono essere replicati con buona approssimazione con MATISSE grazie ai dati VIRTIS-Venus Express disponibile nel </w:t>
      </w:r>
      <w:proofErr w:type="spellStart"/>
      <w:r w:rsidR="00952792" w:rsidRPr="00C41ECE">
        <w:rPr>
          <w:rFonts w:ascii="Verdana" w:hAnsi="Verdana" w:cs="Tahoma"/>
          <w:bCs/>
          <w:sz w:val="20"/>
          <w:szCs w:val="20"/>
        </w:rPr>
        <w:t>tool</w:t>
      </w:r>
      <w:proofErr w:type="spellEnd"/>
      <w:r w:rsidR="00952792" w:rsidRPr="00C41ECE">
        <w:rPr>
          <w:rFonts w:ascii="Verdana" w:hAnsi="Verdana" w:cs="Tahoma"/>
          <w:bCs/>
          <w:sz w:val="20"/>
          <w:szCs w:val="20"/>
        </w:rPr>
        <w:t xml:space="preserve"> tramite il collegamento con l’osservatorio virtuale planetario VESPA.</w:t>
      </w:r>
    </w:p>
    <w:sectPr w:rsidR="00C8420C" w:rsidRPr="00C41ECE" w:rsidSect="0009398D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E4" w:rsidRDefault="00C139E4">
      <w:pPr>
        <w:spacing w:after="0" w:line="240" w:lineRule="auto"/>
      </w:pPr>
      <w:r>
        <w:separator/>
      </w:r>
    </w:p>
  </w:endnote>
  <w:endnote w:type="continuationSeparator" w:id="0">
    <w:p w:rsidR="00C139E4" w:rsidRDefault="00C1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Esa">
    <w:altName w:val="Franklin Gothic Medium Cond"/>
    <w:charset w:val="00"/>
    <w:family w:val="auto"/>
    <w:pitch w:val="variable"/>
    <w:sig w:usb0="800000EF" w:usb1="40002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045251"/>
      <w:docPartObj>
        <w:docPartGallery w:val="Page Numbers (Bottom of Page)"/>
        <w:docPartUnique/>
      </w:docPartObj>
    </w:sdtPr>
    <w:sdtContent>
      <w:p w:rsidR="008B0FDD" w:rsidRDefault="00B72192">
        <w:pPr>
          <w:pStyle w:val="Pidipagina"/>
          <w:jc w:val="center"/>
        </w:pPr>
        <w:r>
          <w:fldChar w:fldCharType="begin"/>
        </w:r>
        <w:r w:rsidR="008B0FDD">
          <w:instrText>PAGE   \* MERGEFORMAT</w:instrText>
        </w:r>
        <w:r>
          <w:fldChar w:fldCharType="separate"/>
        </w:r>
        <w:r w:rsidR="00DF509C">
          <w:rPr>
            <w:noProof/>
          </w:rPr>
          <w:t>1</w:t>
        </w:r>
        <w:r>
          <w:fldChar w:fldCharType="end"/>
        </w:r>
      </w:p>
    </w:sdtContent>
  </w:sdt>
  <w:p w:rsidR="008B0FDD" w:rsidRDefault="008B0F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27720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87485" w:rsidRPr="00587485" w:rsidRDefault="00B72192">
        <w:pPr>
          <w:pStyle w:val="Pidipagina"/>
          <w:jc w:val="center"/>
          <w:rPr>
            <w:rFonts w:ascii="Verdana" w:hAnsi="Verdana"/>
            <w:sz w:val="20"/>
            <w:szCs w:val="20"/>
          </w:rPr>
        </w:pPr>
        <w:r w:rsidRPr="00587485">
          <w:rPr>
            <w:rFonts w:ascii="Verdana" w:hAnsi="Verdana"/>
            <w:sz w:val="20"/>
            <w:szCs w:val="20"/>
          </w:rPr>
          <w:fldChar w:fldCharType="begin"/>
        </w:r>
        <w:r w:rsidR="00587485" w:rsidRPr="00587485">
          <w:rPr>
            <w:rFonts w:ascii="Verdana" w:hAnsi="Verdana"/>
            <w:sz w:val="20"/>
            <w:szCs w:val="20"/>
          </w:rPr>
          <w:instrText>PAGE   \* MERGEFORMAT</w:instrText>
        </w:r>
        <w:r w:rsidRPr="00587485">
          <w:rPr>
            <w:rFonts w:ascii="Verdana" w:hAnsi="Verdana"/>
            <w:sz w:val="20"/>
            <w:szCs w:val="20"/>
          </w:rPr>
          <w:fldChar w:fldCharType="separate"/>
        </w:r>
        <w:r w:rsidR="00DF509C">
          <w:rPr>
            <w:rFonts w:ascii="Verdana" w:hAnsi="Verdana"/>
            <w:noProof/>
            <w:sz w:val="20"/>
            <w:szCs w:val="20"/>
          </w:rPr>
          <w:t>2</w:t>
        </w:r>
        <w:r w:rsidRPr="00587485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587485" w:rsidRDefault="005874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E4" w:rsidRDefault="00C139E4">
      <w:pPr>
        <w:spacing w:after="0" w:line="240" w:lineRule="auto"/>
      </w:pPr>
      <w:r>
        <w:separator/>
      </w:r>
    </w:p>
  </w:footnote>
  <w:footnote w:type="continuationSeparator" w:id="0">
    <w:p w:rsidR="00C139E4" w:rsidRDefault="00C1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F5" w:rsidRDefault="002421F5" w:rsidP="00B90B3C">
    <w:pPr>
      <w:pStyle w:val="Intestazione"/>
      <w:jc w:val="center"/>
    </w:pPr>
    <w:r w:rsidRPr="00AD6B9C">
      <w:rPr>
        <w:rFonts w:ascii="Verdana" w:hAnsi="Verdana" w:cs="Tahoma"/>
        <w:b/>
        <w:noProof/>
        <w:color w:val="FF0000"/>
        <w:sz w:val="20"/>
        <w:szCs w:val="20"/>
        <w:lang w:eastAsia="it-IT"/>
      </w:rPr>
      <w:drawing>
        <wp:inline distT="0" distB="0" distL="0" distR="0">
          <wp:extent cx="11525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540"/>
    <w:multiLevelType w:val="hybridMultilevel"/>
    <w:tmpl w:val="08B0C9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C69"/>
    <w:multiLevelType w:val="hybridMultilevel"/>
    <w:tmpl w:val="456A8AA2"/>
    <w:lvl w:ilvl="0" w:tplc="A98856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4E03"/>
    <w:multiLevelType w:val="hybridMultilevel"/>
    <w:tmpl w:val="C1545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3090"/>
    <w:multiLevelType w:val="hybridMultilevel"/>
    <w:tmpl w:val="EDBE2778"/>
    <w:lvl w:ilvl="0" w:tplc="68C0F7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A7AE7"/>
    <w:multiLevelType w:val="hybridMultilevel"/>
    <w:tmpl w:val="9CDE9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0420B"/>
    <w:multiLevelType w:val="hybridMultilevel"/>
    <w:tmpl w:val="EFD8B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75A2D"/>
    <w:multiLevelType w:val="hybridMultilevel"/>
    <w:tmpl w:val="4E42A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054"/>
    <w:multiLevelType w:val="hybridMultilevel"/>
    <w:tmpl w:val="28FCD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60E7D"/>
    <w:multiLevelType w:val="hybridMultilevel"/>
    <w:tmpl w:val="21621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70F5"/>
    <w:multiLevelType w:val="hybridMultilevel"/>
    <w:tmpl w:val="7F486E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26BF6"/>
    <w:multiLevelType w:val="hybridMultilevel"/>
    <w:tmpl w:val="5714EDA0"/>
    <w:lvl w:ilvl="0" w:tplc="11449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7722C"/>
    <w:multiLevelType w:val="hybridMultilevel"/>
    <w:tmpl w:val="FA82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01D23"/>
    <w:multiLevelType w:val="multilevel"/>
    <w:tmpl w:val="E52E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500F"/>
    <w:multiLevelType w:val="hybridMultilevel"/>
    <w:tmpl w:val="4DF2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978DE"/>
    <w:multiLevelType w:val="hybridMultilevel"/>
    <w:tmpl w:val="55E6E7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3371F"/>
    <w:multiLevelType w:val="hybridMultilevel"/>
    <w:tmpl w:val="8E5E1F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86A95"/>
    <w:multiLevelType w:val="hybridMultilevel"/>
    <w:tmpl w:val="6042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34AE"/>
    <w:multiLevelType w:val="multilevel"/>
    <w:tmpl w:val="6812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61F4E"/>
    <w:multiLevelType w:val="hybridMultilevel"/>
    <w:tmpl w:val="5BA67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61650"/>
    <w:multiLevelType w:val="hybridMultilevel"/>
    <w:tmpl w:val="51BE6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213BC"/>
    <w:multiLevelType w:val="multilevel"/>
    <w:tmpl w:val="743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6C4CDE"/>
    <w:multiLevelType w:val="hybridMultilevel"/>
    <w:tmpl w:val="CDA85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C1818"/>
    <w:multiLevelType w:val="hybridMultilevel"/>
    <w:tmpl w:val="4DF2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5717"/>
    <w:multiLevelType w:val="hybridMultilevel"/>
    <w:tmpl w:val="A44C61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14981"/>
    <w:multiLevelType w:val="hybridMultilevel"/>
    <w:tmpl w:val="5E36DBEA"/>
    <w:lvl w:ilvl="0" w:tplc="488A54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0A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E4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69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01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4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2D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0D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47BD6"/>
    <w:multiLevelType w:val="hybridMultilevel"/>
    <w:tmpl w:val="4DF2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9713A"/>
    <w:multiLevelType w:val="hybridMultilevel"/>
    <w:tmpl w:val="254EA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911F7"/>
    <w:multiLevelType w:val="hybridMultilevel"/>
    <w:tmpl w:val="D368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E0B8B"/>
    <w:multiLevelType w:val="hybridMultilevel"/>
    <w:tmpl w:val="09EAB472"/>
    <w:lvl w:ilvl="0" w:tplc="F61C3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C7F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EE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65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6A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24A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F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96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627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746256"/>
    <w:multiLevelType w:val="hybridMultilevel"/>
    <w:tmpl w:val="8E5E1F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B5A0F"/>
    <w:multiLevelType w:val="hybridMultilevel"/>
    <w:tmpl w:val="56265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FE7E6C"/>
    <w:multiLevelType w:val="hybridMultilevel"/>
    <w:tmpl w:val="47F6222A"/>
    <w:lvl w:ilvl="0" w:tplc="1B36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81F53"/>
    <w:multiLevelType w:val="hybridMultilevel"/>
    <w:tmpl w:val="24E4962C"/>
    <w:lvl w:ilvl="0" w:tplc="16F2C61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47A7A"/>
    <w:multiLevelType w:val="hybridMultilevel"/>
    <w:tmpl w:val="CB703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>
    <w:nsid w:val="601E3745"/>
    <w:multiLevelType w:val="multilevel"/>
    <w:tmpl w:val="180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E39D5"/>
    <w:multiLevelType w:val="hybridMultilevel"/>
    <w:tmpl w:val="64C2C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F0F40"/>
    <w:multiLevelType w:val="hybridMultilevel"/>
    <w:tmpl w:val="6DD2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129B9"/>
    <w:multiLevelType w:val="multilevel"/>
    <w:tmpl w:val="D3C81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75457BD"/>
    <w:multiLevelType w:val="hybridMultilevel"/>
    <w:tmpl w:val="5B508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C5230"/>
    <w:multiLevelType w:val="hybridMultilevel"/>
    <w:tmpl w:val="778CBF9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A45256"/>
    <w:multiLevelType w:val="hybridMultilevel"/>
    <w:tmpl w:val="D18ECBBE"/>
    <w:lvl w:ilvl="0" w:tplc="A9885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7E0A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E4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69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01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4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2D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0D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DE4133"/>
    <w:multiLevelType w:val="hybridMultilevel"/>
    <w:tmpl w:val="4FAE16D0"/>
    <w:lvl w:ilvl="0" w:tplc="A9885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9B0A4DB0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  <w:color w:val="000000" w:themeColor="text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56B39"/>
    <w:multiLevelType w:val="hybridMultilevel"/>
    <w:tmpl w:val="93360A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843B3"/>
    <w:multiLevelType w:val="hybridMultilevel"/>
    <w:tmpl w:val="9CDE9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B1211"/>
    <w:multiLevelType w:val="hybridMultilevel"/>
    <w:tmpl w:val="B7723EC8"/>
    <w:lvl w:ilvl="0" w:tplc="79949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F424E"/>
    <w:multiLevelType w:val="hybridMultilevel"/>
    <w:tmpl w:val="C9FEB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0A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E4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69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01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4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2D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0D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46"/>
  </w:num>
  <w:num w:numId="4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9"/>
  </w:num>
  <w:num w:numId="6">
    <w:abstractNumId w:val="22"/>
  </w:num>
  <w:num w:numId="7">
    <w:abstractNumId w:val="13"/>
  </w:num>
  <w:num w:numId="8">
    <w:abstractNumId w:val="41"/>
  </w:num>
  <w:num w:numId="9">
    <w:abstractNumId w:val="26"/>
  </w:num>
  <w:num w:numId="10">
    <w:abstractNumId w:val="18"/>
  </w:num>
  <w:num w:numId="11">
    <w:abstractNumId w:val="1"/>
  </w:num>
  <w:num w:numId="12">
    <w:abstractNumId w:val="3"/>
  </w:num>
  <w:num w:numId="13">
    <w:abstractNumId w:val="6"/>
  </w:num>
  <w:num w:numId="14">
    <w:abstractNumId w:val="27"/>
  </w:num>
  <w:num w:numId="15">
    <w:abstractNumId w:val="7"/>
  </w:num>
  <w:num w:numId="16">
    <w:abstractNumId w:val="12"/>
  </w:num>
  <w:num w:numId="17">
    <w:abstractNumId w:val="20"/>
  </w:num>
  <w:num w:numId="18">
    <w:abstractNumId w:val="17"/>
  </w:num>
  <w:num w:numId="19">
    <w:abstractNumId w:val="30"/>
  </w:num>
  <w:num w:numId="20">
    <w:abstractNumId w:val="42"/>
  </w:num>
  <w:num w:numId="21">
    <w:abstractNumId w:val="39"/>
  </w:num>
  <w:num w:numId="22">
    <w:abstractNumId w:val="15"/>
  </w:num>
  <w:num w:numId="23">
    <w:abstractNumId w:val="21"/>
  </w:num>
  <w:num w:numId="24">
    <w:abstractNumId w:val="9"/>
  </w:num>
  <w:num w:numId="25">
    <w:abstractNumId w:val="14"/>
  </w:num>
  <w:num w:numId="26">
    <w:abstractNumId w:val="11"/>
  </w:num>
  <w:num w:numId="27">
    <w:abstractNumId w:val="34"/>
  </w:num>
  <w:num w:numId="28">
    <w:abstractNumId w:val="16"/>
  </w:num>
  <w:num w:numId="29">
    <w:abstractNumId w:val="28"/>
  </w:num>
  <w:num w:numId="30">
    <w:abstractNumId w:val="38"/>
  </w:num>
  <w:num w:numId="31">
    <w:abstractNumId w:val="33"/>
  </w:num>
  <w:num w:numId="32">
    <w:abstractNumId w:val="10"/>
  </w:num>
  <w:num w:numId="33">
    <w:abstractNumId w:val="37"/>
  </w:num>
  <w:num w:numId="34">
    <w:abstractNumId w:val="2"/>
  </w:num>
  <w:num w:numId="35">
    <w:abstractNumId w:val="0"/>
  </w:num>
  <w:num w:numId="36">
    <w:abstractNumId w:val="45"/>
  </w:num>
  <w:num w:numId="37">
    <w:abstractNumId w:val="32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3"/>
  </w:num>
  <w:num w:numId="41">
    <w:abstractNumId w:val="31"/>
  </w:num>
  <w:num w:numId="42">
    <w:abstractNumId w:val="36"/>
  </w:num>
  <w:num w:numId="43">
    <w:abstractNumId w:val="44"/>
  </w:num>
  <w:num w:numId="44">
    <w:abstractNumId w:val="23"/>
  </w:num>
  <w:num w:numId="45">
    <w:abstractNumId w:val="5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7AEA"/>
    <w:rsid w:val="000013EA"/>
    <w:rsid w:val="0000195F"/>
    <w:rsid w:val="000023CE"/>
    <w:rsid w:val="00002415"/>
    <w:rsid w:val="00003579"/>
    <w:rsid w:val="00003E0D"/>
    <w:rsid w:val="00004610"/>
    <w:rsid w:val="00006D27"/>
    <w:rsid w:val="0000735E"/>
    <w:rsid w:val="000075AE"/>
    <w:rsid w:val="00021756"/>
    <w:rsid w:val="00023BEA"/>
    <w:rsid w:val="00027ECF"/>
    <w:rsid w:val="00031137"/>
    <w:rsid w:val="00032B2A"/>
    <w:rsid w:val="00033AC3"/>
    <w:rsid w:val="00035BFE"/>
    <w:rsid w:val="00036CE3"/>
    <w:rsid w:val="00041174"/>
    <w:rsid w:val="00041B8E"/>
    <w:rsid w:val="00042D56"/>
    <w:rsid w:val="0004357E"/>
    <w:rsid w:val="000454D9"/>
    <w:rsid w:val="0005155D"/>
    <w:rsid w:val="000530F0"/>
    <w:rsid w:val="00054D84"/>
    <w:rsid w:val="00054F27"/>
    <w:rsid w:val="000613FF"/>
    <w:rsid w:val="000619FF"/>
    <w:rsid w:val="00061D2D"/>
    <w:rsid w:val="000629ED"/>
    <w:rsid w:val="0006338C"/>
    <w:rsid w:val="0006583F"/>
    <w:rsid w:val="00065EC0"/>
    <w:rsid w:val="00067E7D"/>
    <w:rsid w:val="00076712"/>
    <w:rsid w:val="00084701"/>
    <w:rsid w:val="0008499C"/>
    <w:rsid w:val="000868B5"/>
    <w:rsid w:val="0009398D"/>
    <w:rsid w:val="0009662E"/>
    <w:rsid w:val="000A6F3B"/>
    <w:rsid w:val="000B38FD"/>
    <w:rsid w:val="000B3D94"/>
    <w:rsid w:val="000B4208"/>
    <w:rsid w:val="000B4F03"/>
    <w:rsid w:val="000B5601"/>
    <w:rsid w:val="000C05AF"/>
    <w:rsid w:val="000C2EB8"/>
    <w:rsid w:val="000C51A9"/>
    <w:rsid w:val="000C58AC"/>
    <w:rsid w:val="000C63F7"/>
    <w:rsid w:val="000C6DC5"/>
    <w:rsid w:val="000D0E86"/>
    <w:rsid w:val="000D2BBF"/>
    <w:rsid w:val="000D7343"/>
    <w:rsid w:val="000D75BD"/>
    <w:rsid w:val="000E0712"/>
    <w:rsid w:val="000E27FC"/>
    <w:rsid w:val="000E2A24"/>
    <w:rsid w:val="000E2C2E"/>
    <w:rsid w:val="000E4EBF"/>
    <w:rsid w:val="000E52BA"/>
    <w:rsid w:val="000E5CC5"/>
    <w:rsid w:val="000E67E5"/>
    <w:rsid w:val="000F6B5D"/>
    <w:rsid w:val="000F7AEA"/>
    <w:rsid w:val="00100E19"/>
    <w:rsid w:val="00100E55"/>
    <w:rsid w:val="00100F8C"/>
    <w:rsid w:val="00102423"/>
    <w:rsid w:val="00102FC3"/>
    <w:rsid w:val="00104BF8"/>
    <w:rsid w:val="001053E4"/>
    <w:rsid w:val="001056E2"/>
    <w:rsid w:val="00106D34"/>
    <w:rsid w:val="0010755F"/>
    <w:rsid w:val="0011024D"/>
    <w:rsid w:val="00111D34"/>
    <w:rsid w:val="00111E2F"/>
    <w:rsid w:val="00114D50"/>
    <w:rsid w:val="00117ECB"/>
    <w:rsid w:val="00117EF5"/>
    <w:rsid w:val="00120CF5"/>
    <w:rsid w:val="00122872"/>
    <w:rsid w:val="001228AF"/>
    <w:rsid w:val="0012328A"/>
    <w:rsid w:val="00127C18"/>
    <w:rsid w:val="00130CE6"/>
    <w:rsid w:val="00134BA1"/>
    <w:rsid w:val="001418AD"/>
    <w:rsid w:val="00141B41"/>
    <w:rsid w:val="00141FA2"/>
    <w:rsid w:val="001425A7"/>
    <w:rsid w:val="00143B9D"/>
    <w:rsid w:val="00146C31"/>
    <w:rsid w:val="00153CDD"/>
    <w:rsid w:val="0015519A"/>
    <w:rsid w:val="00157085"/>
    <w:rsid w:val="00157D5C"/>
    <w:rsid w:val="00157E36"/>
    <w:rsid w:val="00161683"/>
    <w:rsid w:val="00161A71"/>
    <w:rsid w:val="00162347"/>
    <w:rsid w:val="0016402C"/>
    <w:rsid w:val="001655A2"/>
    <w:rsid w:val="00167E37"/>
    <w:rsid w:val="001702C7"/>
    <w:rsid w:val="00171446"/>
    <w:rsid w:val="0017602B"/>
    <w:rsid w:val="0018111A"/>
    <w:rsid w:val="00182CCF"/>
    <w:rsid w:val="0018372C"/>
    <w:rsid w:val="00186591"/>
    <w:rsid w:val="00186F50"/>
    <w:rsid w:val="0019092E"/>
    <w:rsid w:val="00191FC0"/>
    <w:rsid w:val="00196FCC"/>
    <w:rsid w:val="001973C6"/>
    <w:rsid w:val="00197535"/>
    <w:rsid w:val="001A2C25"/>
    <w:rsid w:val="001B24A9"/>
    <w:rsid w:val="001B3CF2"/>
    <w:rsid w:val="001B3E6F"/>
    <w:rsid w:val="001B46A8"/>
    <w:rsid w:val="001B4946"/>
    <w:rsid w:val="001B7D71"/>
    <w:rsid w:val="001B7E27"/>
    <w:rsid w:val="001C1279"/>
    <w:rsid w:val="001C34A0"/>
    <w:rsid w:val="001D09A7"/>
    <w:rsid w:val="001D0F8F"/>
    <w:rsid w:val="001D79FD"/>
    <w:rsid w:val="001E3623"/>
    <w:rsid w:val="001E37AE"/>
    <w:rsid w:val="001E39AD"/>
    <w:rsid w:val="001E421C"/>
    <w:rsid w:val="001E4753"/>
    <w:rsid w:val="001E7B14"/>
    <w:rsid w:val="001F2EE9"/>
    <w:rsid w:val="001F5771"/>
    <w:rsid w:val="00204AF4"/>
    <w:rsid w:val="00207478"/>
    <w:rsid w:val="00212C44"/>
    <w:rsid w:val="002156B2"/>
    <w:rsid w:val="00216DF1"/>
    <w:rsid w:val="002205FB"/>
    <w:rsid w:val="00223B29"/>
    <w:rsid w:val="00223BAF"/>
    <w:rsid w:val="00223C64"/>
    <w:rsid w:val="00224CE8"/>
    <w:rsid w:val="0022690B"/>
    <w:rsid w:val="002272AE"/>
    <w:rsid w:val="002303F8"/>
    <w:rsid w:val="002321D4"/>
    <w:rsid w:val="0023291D"/>
    <w:rsid w:val="002330A0"/>
    <w:rsid w:val="002330C5"/>
    <w:rsid w:val="00233C06"/>
    <w:rsid w:val="00237929"/>
    <w:rsid w:val="002404C7"/>
    <w:rsid w:val="00241A92"/>
    <w:rsid w:val="002421F5"/>
    <w:rsid w:val="00243404"/>
    <w:rsid w:val="00245B4E"/>
    <w:rsid w:val="002510DB"/>
    <w:rsid w:val="00256DA4"/>
    <w:rsid w:val="00257949"/>
    <w:rsid w:val="00257A2D"/>
    <w:rsid w:val="00257C3A"/>
    <w:rsid w:val="002604FA"/>
    <w:rsid w:val="00263554"/>
    <w:rsid w:val="00264624"/>
    <w:rsid w:val="00265685"/>
    <w:rsid w:val="00266685"/>
    <w:rsid w:val="002673B8"/>
    <w:rsid w:val="002713E0"/>
    <w:rsid w:val="0027143A"/>
    <w:rsid w:val="0027248B"/>
    <w:rsid w:val="00273614"/>
    <w:rsid w:val="002752B4"/>
    <w:rsid w:val="00275F53"/>
    <w:rsid w:val="002764CD"/>
    <w:rsid w:val="0028135A"/>
    <w:rsid w:val="00282848"/>
    <w:rsid w:val="00284B97"/>
    <w:rsid w:val="00287960"/>
    <w:rsid w:val="002879B4"/>
    <w:rsid w:val="002915EA"/>
    <w:rsid w:val="00295E48"/>
    <w:rsid w:val="002A27D9"/>
    <w:rsid w:val="002A5D78"/>
    <w:rsid w:val="002A6009"/>
    <w:rsid w:val="002A68DD"/>
    <w:rsid w:val="002A7385"/>
    <w:rsid w:val="002B3A2B"/>
    <w:rsid w:val="002C1C2E"/>
    <w:rsid w:val="002C372C"/>
    <w:rsid w:val="002C4C46"/>
    <w:rsid w:val="002C574D"/>
    <w:rsid w:val="002D0B3B"/>
    <w:rsid w:val="002D1A8A"/>
    <w:rsid w:val="002D1EF1"/>
    <w:rsid w:val="002D765E"/>
    <w:rsid w:val="002E6070"/>
    <w:rsid w:val="002E650B"/>
    <w:rsid w:val="002E69A1"/>
    <w:rsid w:val="002F184E"/>
    <w:rsid w:val="002F2F25"/>
    <w:rsid w:val="002F6E0E"/>
    <w:rsid w:val="0030444E"/>
    <w:rsid w:val="003053B0"/>
    <w:rsid w:val="003054F2"/>
    <w:rsid w:val="00306F94"/>
    <w:rsid w:val="003210F1"/>
    <w:rsid w:val="0032153E"/>
    <w:rsid w:val="00325174"/>
    <w:rsid w:val="00330B6C"/>
    <w:rsid w:val="00331489"/>
    <w:rsid w:val="00332280"/>
    <w:rsid w:val="0033581C"/>
    <w:rsid w:val="00336DCA"/>
    <w:rsid w:val="00345E39"/>
    <w:rsid w:val="00346A95"/>
    <w:rsid w:val="00346D0C"/>
    <w:rsid w:val="00347C3A"/>
    <w:rsid w:val="00353EA9"/>
    <w:rsid w:val="00354B08"/>
    <w:rsid w:val="0035508D"/>
    <w:rsid w:val="00356BAF"/>
    <w:rsid w:val="00360CD3"/>
    <w:rsid w:val="003647AA"/>
    <w:rsid w:val="00372B6E"/>
    <w:rsid w:val="00372DB5"/>
    <w:rsid w:val="00374601"/>
    <w:rsid w:val="00375444"/>
    <w:rsid w:val="00382DF6"/>
    <w:rsid w:val="003859BA"/>
    <w:rsid w:val="00386DB0"/>
    <w:rsid w:val="00393041"/>
    <w:rsid w:val="00393A56"/>
    <w:rsid w:val="0039647B"/>
    <w:rsid w:val="00396B64"/>
    <w:rsid w:val="003A3D9E"/>
    <w:rsid w:val="003A4A91"/>
    <w:rsid w:val="003A6A16"/>
    <w:rsid w:val="003A7B05"/>
    <w:rsid w:val="003B0033"/>
    <w:rsid w:val="003B2CC3"/>
    <w:rsid w:val="003B3144"/>
    <w:rsid w:val="003B3D64"/>
    <w:rsid w:val="003B54B0"/>
    <w:rsid w:val="003B58CF"/>
    <w:rsid w:val="003C46C4"/>
    <w:rsid w:val="003C7D0B"/>
    <w:rsid w:val="003D5C89"/>
    <w:rsid w:val="003D6AFD"/>
    <w:rsid w:val="003E1C7E"/>
    <w:rsid w:val="003E435A"/>
    <w:rsid w:val="003E56FB"/>
    <w:rsid w:val="003E7872"/>
    <w:rsid w:val="003E799A"/>
    <w:rsid w:val="003E79D4"/>
    <w:rsid w:val="003F048F"/>
    <w:rsid w:val="003F0E85"/>
    <w:rsid w:val="003F7727"/>
    <w:rsid w:val="003F779A"/>
    <w:rsid w:val="00402147"/>
    <w:rsid w:val="0040291B"/>
    <w:rsid w:val="00403C67"/>
    <w:rsid w:val="0040459B"/>
    <w:rsid w:val="00404EE5"/>
    <w:rsid w:val="0040699E"/>
    <w:rsid w:val="00407520"/>
    <w:rsid w:val="004104C3"/>
    <w:rsid w:val="004113C7"/>
    <w:rsid w:val="00411520"/>
    <w:rsid w:val="00412D9D"/>
    <w:rsid w:val="00413664"/>
    <w:rsid w:val="004162A9"/>
    <w:rsid w:val="00420631"/>
    <w:rsid w:val="00420A25"/>
    <w:rsid w:val="004223F4"/>
    <w:rsid w:val="00427E5B"/>
    <w:rsid w:val="004343DE"/>
    <w:rsid w:val="00434ACE"/>
    <w:rsid w:val="00435DCC"/>
    <w:rsid w:val="00436C27"/>
    <w:rsid w:val="004408FC"/>
    <w:rsid w:val="00444156"/>
    <w:rsid w:val="00444D2F"/>
    <w:rsid w:val="0045010A"/>
    <w:rsid w:val="00452250"/>
    <w:rsid w:val="0045323A"/>
    <w:rsid w:val="00455A6A"/>
    <w:rsid w:val="00456A9B"/>
    <w:rsid w:val="00457239"/>
    <w:rsid w:val="004576C2"/>
    <w:rsid w:val="00457961"/>
    <w:rsid w:val="004603D3"/>
    <w:rsid w:val="00461DD9"/>
    <w:rsid w:val="00465A54"/>
    <w:rsid w:val="004701FC"/>
    <w:rsid w:val="00476066"/>
    <w:rsid w:val="00480E02"/>
    <w:rsid w:val="00480EC4"/>
    <w:rsid w:val="00483173"/>
    <w:rsid w:val="00485725"/>
    <w:rsid w:val="004870EC"/>
    <w:rsid w:val="00487225"/>
    <w:rsid w:val="00490A84"/>
    <w:rsid w:val="0049255D"/>
    <w:rsid w:val="00492EF9"/>
    <w:rsid w:val="004A00A0"/>
    <w:rsid w:val="004A46AF"/>
    <w:rsid w:val="004A4DA2"/>
    <w:rsid w:val="004A4EF5"/>
    <w:rsid w:val="004A5250"/>
    <w:rsid w:val="004A58F2"/>
    <w:rsid w:val="004A6A5C"/>
    <w:rsid w:val="004A6A8D"/>
    <w:rsid w:val="004A7CEC"/>
    <w:rsid w:val="004B07C1"/>
    <w:rsid w:val="004B1E56"/>
    <w:rsid w:val="004B1F12"/>
    <w:rsid w:val="004B361A"/>
    <w:rsid w:val="004B40DC"/>
    <w:rsid w:val="004B52CF"/>
    <w:rsid w:val="004B70DE"/>
    <w:rsid w:val="004B753D"/>
    <w:rsid w:val="004C1437"/>
    <w:rsid w:val="004C6290"/>
    <w:rsid w:val="004C6477"/>
    <w:rsid w:val="004C68B5"/>
    <w:rsid w:val="004C7B2D"/>
    <w:rsid w:val="004D182D"/>
    <w:rsid w:val="004D22F3"/>
    <w:rsid w:val="004D456D"/>
    <w:rsid w:val="004D7A97"/>
    <w:rsid w:val="004E0F17"/>
    <w:rsid w:val="004E127B"/>
    <w:rsid w:val="004E2F95"/>
    <w:rsid w:val="004E4105"/>
    <w:rsid w:val="004F2339"/>
    <w:rsid w:val="004F4728"/>
    <w:rsid w:val="004F5405"/>
    <w:rsid w:val="004F5AAE"/>
    <w:rsid w:val="004F7275"/>
    <w:rsid w:val="0050247B"/>
    <w:rsid w:val="00502B54"/>
    <w:rsid w:val="00503B2E"/>
    <w:rsid w:val="00504B48"/>
    <w:rsid w:val="00506401"/>
    <w:rsid w:val="00506CEF"/>
    <w:rsid w:val="00507BE2"/>
    <w:rsid w:val="00511E6A"/>
    <w:rsid w:val="00513577"/>
    <w:rsid w:val="00514513"/>
    <w:rsid w:val="00520018"/>
    <w:rsid w:val="005213C5"/>
    <w:rsid w:val="00522408"/>
    <w:rsid w:val="0052321C"/>
    <w:rsid w:val="005252D2"/>
    <w:rsid w:val="00526C7C"/>
    <w:rsid w:val="00533FAB"/>
    <w:rsid w:val="00535914"/>
    <w:rsid w:val="00537B37"/>
    <w:rsid w:val="0054253C"/>
    <w:rsid w:val="00543B81"/>
    <w:rsid w:val="0054419C"/>
    <w:rsid w:val="0055001B"/>
    <w:rsid w:val="00553181"/>
    <w:rsid w:val="00553E86"/>
    <w:rsid w:val="00555F9D"/>
    <w:rsid w:val="00564AB1"/>
    <w:rsid w:val="00570F2E"/>
    <w:rsid w:val="00572D0A"/>
    <w:rsid w:val="00574035"/>
    <w:rsid w:val="00580551"/>
    <w:rsid w:val="00581617"/>
    <w:rsid w:val="0058236B"/>
    <w:rsid w:val="00587485"/>
    <w:rsid w:val="00587856"/>
    <w:rsid w:val="005900D6"/>
    <w:rsid w:val="005909F8"/>
    <w:rsid w:val="00595A44"/>
    <w:rsid w:val="005A076F"/>
    <w:rsid w:val="005A0BA8"/>
    <w:rsid w:val="005A139F"/>
    <w:rsid w:val="005A229D"/>
    <w:rsid w:val="005A6448"/>
    <w:rsid w:val="005A72D7"/>
    <w:rsid w:val="005B0ABD"/>
    <w:rsid w:val="005B1597"/>
    <w:rsid w:val="005B2227"/>
    <w:rsid w:val="005B4664"/>
    <w:rsid w:val="005B56F9"/>
    <w:rsid w:val="005B5C50"/>
    <w:rsid w:val="005C2DCA"/>
    <w:rsid w:val="005C2E6E"/>
    <w:rsid w:val="005C60F3"/>
    <w:rsid w:val="005C7F87"/>
    <w:rsid w:val="005D5593"/>
    <w:rsid w:val="005D6CE5"/>
    <w:rsid w:val="005E0CEA"/>
    <w:rsid w:val="005E1190"/>
    <w:rsid w:val="005E147F"/>
    <w:rsid w:val="005E32C0"/>
    <w:rsid w:val="005E6605"/>
    <w:rsid w:val="005E6906"/>
    <w:rsid w:val="005F6000"/>
    <w:rsid w:val="005F62BD"/>
    <w:rsid w:val="005F63EF"/>
    <w:rsid w:val="005F65B7"/>
    <w:rsid w:val="00600942"/>
    <w:rsid w:val="00601AEF"/>
    <w:rsid w:val="00602C67"/>
    <w:rsid w:val="00603CAE"/>
    <w:rsid w:val="00604757"/>
    <w:rsid w:val="006054F8"/>
    <w:rsid w:val="00606A33"/>
    <w:rsid w:val="00607C55"/>
    <w:rsid w:val="00611AD6"/>
    <w:rsid w:val="00613BB4"/>
    <w:rsid w:val="006158D3"/>
    <w:rsid w:val="00616F1C"/>
    <w:rsid w:val="006201DE"/>
    <w:rsid w:val="006252C3"/>
    <w:rsid w:val="00630F07"/>
    <w:rsid w:val="006340B5"/>
    <w:rsid w:val="00634E94"/>
    <w:rsid w:val="00637467"/>
    <w:rsid w:val="0064014C"/>
    <w:rsid w:val="00642422"/>
    <w:rsid w:val="006464D4"/>
    <w:rsid w:val="00647BA7"/>
    <w:rsid w:val="00651A08"/>
    <w:rsid w:val="006522A2"/>
    <w:rsid w:val="00652E6C"/>
    <w:rsid w:val="0065489C"/>
    <w:rsid w:val="006573C2"/>
    <w:rsid w:val="006640AB"/>
    <w:rsid w:val="00664859"/>
    <w:rsid w:val="00666379"/>
    <w:rsid w:val="00666C0B"/>
    <w:rsid w:val="00667E91"/>
    <w:rsid w:val="00672AD1"/>
    <w:rsid w:val="00675F34"/>
    <w:rsid w:val="0067607B"/>
    <w:rsid w:val="0067663A"/>
    <w:rsid w:val="0067694B"/>
    <w:rsid w:val="00676AF5"/>
    <w:rsid w:val="00680BDA"/>
    <w:rsid w:val="00686D5D"/>
    <w:rsid w:val="00687B6B"/>
    <w:rsid w:val="00691C44"/>
    <w:rsid w:val="006925C4"/>
    <w:rsid w:val="00693997"/>
    <w:rsid w:val="00696470"/>
    <w:rsid w:val="0069727A"/>
    <w:rsid w:val="006A0061"/>
    <w:rsid w:val="006A3573"/>
    <w:rsid w:val="006A3894"/>
    <w:rsid w:val="006A5171"/>
    <w:rsid w:val="006A747A"/>
    <w:rsid w:val="006B097A"/>
    <w:rsid w:val="006B278C"/>
    <w:rsid w:val="006B2AFF"/>
    <w:rsid w:val="006B4841"/>
    <w:rsid w:val="006B571E"/>
    <w:rsid w:val="006C0722"/>
    <w:rsid w:val="006C0F0D"/>
    <w:rsid w:val="006C36C0"/>
    <w:rsid w:val="006C3B88"/>
    <w:rsid w:val="006D282C"/>
    <w:rsid w:val="006D3AA1"/>
    <w:rsid w:val="006D3F0E"/>
    <w:rsid w:val="006D4C60"/>
    <w:rsid w:val="006D5119"/>
    <w:rsid w:val="006D5A1B"/>
    <w:rsid w:val="006E4F03"/>
    <w:rsid w:val="006E7212"/>
    <w:rsid w:val="006E7E20"/>
    <w:rsid w:val="006E7E30"/>
    <w:rsid w:val="006F16F5"/>
    <w:rsid w:val="006F1C2D"/>
    <w:rsid w:val="006F222B"/>
    <w:rsid w:val="006F7863"/>
    <w:rsid w:val="006F7BF4"/>
    <w:rsid w:val="0070084A"/>
    <w:rsid w:val="00702C0C"/>
    <w:rsid w:val="0070310A"/>
    <w:rsid w:val="0070381C"/>
    <w:rsid w:val="0070436D"/>
    <w:rsid w:val="007067C6"/>
    <w:rsid w:val="00706B01"/>
    <w:rsid w:val="00727D8B"/>
    <w:rsid w:val="0073103C"/>
    <w:rsid w:val="007313D9"/>
    <w:rsid w:val="00736B02"/>
    <w:rsid w:val="007412B4"/>
    <w:rsid w:val="007448E2"/>
    <w:rsid w:val="00750691"/>
    <w:rsid w:val="00753235"/>
    <w:rsid w:val="007541F9"/>
    <w:rsid w:val="00754394"/>
    <w:rsid w:val="007550AD"/>
    <w:rsid w:val="00755577"/>
    <w:rsid w:val="007559B6"/>
    <w:rsid w:val="007607BD"/>
    <w:rsid w:val="00761DAA"/>
    <w:rsid w:val="00761FC0"/>
    <w:rsid w:val="00762226"/>
    <w:rsid w:val="0077026D"/>
    <w:rsid w:val="00773B2F"/>
    <w:rsid w:val="00775976"/>
    <w:rsid w:val="00775B9C"/>
    <w:rsid w:val="00782482"/>
    <w:rsid w:val="007837E7"/>
    <w:rsid w:val="00783875"/>
    <w:rsid w:val="00783D50"/>
    <w:rsid w:val="0078543A"/>
    <w:rsid w:val="00785F52"/>
    <w:rsid w:val="0079041C"/>
    <w:rsid w:val="007911DB"/>
    <w:rsid w:val="007956BE"/>
    <w:rsid w:val="00796BA4"/>
    <w:rsid w:val="007A01D0"/>
    <w:rsid w:val="007A1A84"/>
    <w:rsid w:val="007A33DD"/>
    <w:rsid w:val="007A5330"/>
    <w:rsid w:val="007A6073"/>
    <w:rsid w:val="007B0519"/>
    <w:rsid w:val="007C0397"/>
    <w:rsid w:val="007C11E6"/>
    <w:rsid w:val="007C1605"/>
    <w:rsid w:val="007C18A1"/>
    <w:rsid w:val="007C1A5B"/>
    <w:rsid w:val="007C24D4"/>
    <w:rsid w:val="007C3237"/>
    <w:rsid w:val="007C6463"/>
    <w:rsid w:val="007C686E"/>
    <w:rsid w:val="007D122F"/>
    <w:rsid w:val="007D2A00"/>
    <w:rsid w:val="007D2AE4"/>
    <w:rsid w:val="007D5622"/>
    <w:rsid w:val="007E0E7C"/>
    <w:rsid w:val="007E3969"/>
    <w:rsid w:val="007E5C7D"/>
    <w:rsid w:val="007F21D1"/>
    <w:rsid w:val="007F223E"/>
    <w:rsid w:val="007F45B7"/>
    <w:rsid w:val="007F7971"/>
    <w:rsid w:val="00800C31"/>
    <w:rsid w:val="008014CE"/>
    <w:rsid w:val="008031EE"/>
    <w:rsid w:val="008077DD"/>
    <w:rsid w:val="0081392F"/>
    <w:rsid w:val="00814A14"/>
    <w:rsid w:val="00814EEC"/>
    <w:rsid w:val="00815AFF"/>
    <w:rsid w:val="008225D8"/>
    <w:rsid w:val="00823B97"/>
    <w:rsid w:val="008245D8"/>
    <w:rsid w:val="00827BC9"/>
    <w:rsid w:val="00827F1B"/>
    <w:rsid w:val="00830D7C"/>
    <w:rsid w:val="00833F76"/>
    <w:rsid w:val="008341C4"/>
    <w:rsid w:val="00834EC7"/>
    <w:rsid w:val="00835229"/>
    <w:rsid w:val="00836DEC"/>
    <w:rsid w:val="008456C4"/>
    <w:rsid w:val="00845A5D"/>
    <w:rsid w:val="0085090B"/>
    <w:rsid w:val="008511AA"/>
    <w:rsid w:val="00851E73"/>
    <w:rsid w:val="008555F4"/>
    <w:rsid w:val="00855A93"/>
    <w:rsid w:val="00857ECD"/>
    <w:rsid w:val="00861A15"/>
    <w:rsid w:val="0086207B"/>
    <w:rsid w:val="00863241"/>
    <w:rsid w:val="0086382F"/>
    <w:rsid w:val="00865B4D"/>
    <w:rsid w:val="008678B0"/>
    <w:rsid w:val="00873314"/>
    <w:rsid w:val="00873425"/>
    <w:rsid w:val="0087372E"/>
    <w:rsid w:val="00874316"/>
    <w:rsid w:val="00882F47"/>
    <w:rsid w:val="008844C3"/>
    <w:rsid w:val="00886C7B"/>
    <w:rsid w:val="00890132"/>
    <w:rsid w:val="00891B4F"/>
    <w:rsid w:val="008A05DC"/>
    <w:rsid w:val="008A101A"/>
    <w:rsid w:val="008A1F0B"/>
    <w:rsid w:val="008A3D7E"/>
    <w:rsid w:val="008B0FDD"/>
    <w:rsid w:val="008B6B1C"/>
    <w:rsid w:val="008C2A5D"/>
    <w:rsid w:val="008C4A7A"/>
    <w:rsid w:val="008C5493"/>
    <w:rsid w:val="008D5565"/>
    <w:rsid w:val="008D5D5F"/>
    <w:rsid w:val="008D763D"/>
    <w:rsid w:val="008D7C85"/>
    <w:rsid w:val="008E4317"/>
    <w:rsid w:val="008E59A7"/>
    <w:rsid w:val="008E769D"/>
    <w:rsid w:val="008F3707"/>
    <w:rsid w:val="008F51B0"/>
    <w:rsid w:val="008F66B3"/>
    <w:rsid w:val="0090155E"/>
    <w:rsid w:val="00901BE4"/>
    <w:rsid w:val="009024D9"/>
    <w:rsid w:val="0090482D"/>
    <w:rsid w:val="00905AAF"/>
    <w:rsid w:val="00907743"/>
    <w:rsid w:val="00907FC2"/>
    <w:rsid w:val="009106BC"/>
    <w:rsid w:val="00912A26"/>
    <w:rsid w:val="009130CB"/>
    <w:rsid w:val="0091359A"/>
    <w:rsid w:val="00913C14"/>
    <w:rsid w:val="0091464F"/>
    <w:rsid w:val="00915DC4"/>
    <w:rsid w:val="00923C6C"/>
    <w:rsid w:val="009262E3"/>
    <w:rsid w:val="00927B21"/>
    <w:rsid w:val="00930498"/>
    <w:rsid w:val="00932248"/>
    <w:rsid w:val="00934E59"/>
    <w:rsid w:val="00935AF8"/>
    <w:rsid w:val="00936F59"/>
    <w:rsid w:val="00936FBF"/>
    <w:rsid w:val="00937659"/>
    <w:rsid w:val="00940E6F"/>
    <w:rsid w:val="00947D3D"/>
    <w:rsid w:val="0095200C"/>
    <w:rsid w:val="00952792"/>
    <w:rsid w:val="00957768"/>
    <w:rsid w:val="009579FE"/>
    <w:rsid w:val="009614B0"/>
    <w:rsid w:val="00961EBF"/>
    <w:rsid w:val="009638FC"/>
    <w:rsid w:val="00965782"/>
    <w:rsid w:val="00966CB0"/>
    <w:rsid w:val="00966FE6"/>
    <w:rsid w:val="00970762"/>
    <w:rsid w:val="0097078C"/>
    <w:rsid w:val="00970DB1"/>
    <w:rsid w:val="00971B35"/>
    <w:rsid w:val="00973B06"/>
    <w:rsid w:val="00974DE4"/>
    <w:rsid w:val="00975BE1"/>
    <w:rsid w:val="00977F04"/>
    <w:rsid w:val="00983FB6"/>
    <w:rsid w:val="00985218"/>
    <w:rsid w:val="00986C32"/>
    <w:rsid w:val="00994606"/>
    <w:rsid w:val="009A090E"/>
    <w:rsid w:val="009A1E4F"/>
    <w:rsid w:val="009A3558"/>
    <w:rsid w:val="009B2025"/>
    <w:rsid w:val="009C45CF"/>
    <w:rsid w:val="009C4B04"/>
    <w:rsid w:val="009C4E4E"/>
    <w:rsid w:val="009C53E0"/>
    <w:rsid w:val="009C75EE"/>
    <w:rsid w:val="009D03F5"/>
    <w:rsid w:val="009D0D3B"/>
    <w:rsid w:val="009D383D"/>
    <w:rsid w:val="009D7B80"/>
    <w:rsid w:val="009E18CF"/>
    <w:rsid w:val="009E3AA7"/>
    <w:rsid w:val="009E6100"/>
    <w:rsid w:val="009E7A3F"/>
    <w:rsid w:val="009F41C8"/>
    <w:rsid w:val="009F5AD7"/>
    <w:rsid w:val="009F7EE6"/>
    <w:rsid w:val="00A0150C"/>
    <w:rsid w:val="00A029FA"/>
    <w:rsid w:val="00A04218"/>
    <w:rsid w:val="00A10D8F"/>
    <w:rsid w:val="00A1189F"/>
    <w:rsid w:val="00A11F12"/>
    <w:rsid w:val="00A15929"/>
    <w:rsid w:val="00A16CB5"/>
    <w:rsid w:val="00A2290A"/>
    <w:rsid w:val="00A2498A"/>
    <w:rsid w:val="00A25761"/>
    <w:rsid w:val="00A2603F"/>
    <w:rsid w:val="00A26C3A"/>
    <w:rsid w:val="00A272B4"/>
    <w:rsid w:val="00A32240"/>
    <w:rsid w:val="00A326DB"/>
    <w:rsid w:val="00A329A2"/>
    <w:rsid w:val="00A32A8D"/>
    <w:rsid w:val="00A33569"/>
    <w:rsid w:val="00A34191"/>
    <w:rsid w:val="00A35A19"/>
    <w:rsid w:val="00A367D6"/>
    <w:rsid w:val="00A36B29"/>
    <w:rsid w:val="00A4016A"/>
    <w:rsid w:val="00A4074B"/>
    <w:rsid w:val="00A4287A"/>
    <w:rsid w:val="00A42B17"/>
    <w:rsid w:val="00A42D66"/>
    <w:rsid w:val="00A44AED"/>
    <w:rsid w:val="00A472BF"/>
    <w:rsid w:val="00A517C0"/>
    <w:rsid w:val="00A52152"/>
    <w:rsid w:val="00A635AA"/>
    <w:rsid w:val="00A63A69"/>
    <w:rsid w:val="00A655AF"/>
    <w:rsid w:val="00A6609D"/>
    <w:rsid w:val="00A66B65"/>
    <w:rsid w:val="00A6710F"/>
    <w:rsid w:val="00A74D43"/>
    <w:rsid w:val="00A74E0D"/>
    <w:rsid w:val="00A77300"/>
    <w:rsid w:val="00A77478"/>
    <w:rsid w:val="00A8249E"/>
    <w:rsid w:val="00A82C11"/>
    <w:rsid w:val="00A8433D"/>
    <w:rsid w:val="00A8439F"/>
    <w:rsid w:val="00A875C3"/>
    <w:rsid w:val="00A87FD3"/>
    <w:rsid w:val="00A9013C"/>
    <w:rsid w:val="00A92E31"/>
    <w:rsid w:val="00A94685"/>
    <w:rsid w:val="00A94BA1"/>
    <w:rsid w:val="00A951DE"/>
    <w:rsid w:val="00AA0052"/>
    <w:rsid w:val="00AA2E16"/>
    <w:rsid w:val="00AA6953"/>
    <w:rsid w:val="00AB0432"/>
    <w:rsid w:val="00AB1ECD"/>
    <w:rsid w:val="00AB3149"/>
    <w:rsid w:val="00AB4276"/>
    <w:rsid w:val="00AB700E"/>
    <w:rsid w:val="00AC0C59"/>
    <w:rsid w:val="00AC3664"/>
    <w:rsid w:val="00AC46E2"/>
    <w:rsid w:val="00AC5FC3"/>
    <w:rsid w:val="00AD1F67"/>
    <w:rsid w:val="00AD4CC1"/>
    <w:rsid w:val="00AD6103"/>
    <w:rsid w:val="00AD6CA0"/>
    <w:rsid w:val="00AE1A7B"/>
    <w:rsid w:val="00AE35CB"/>
    <w:rsid w:val="00AE4D26"/>
    <w:rsid w:val="00AE6B6F"/>
    <w:rsid w:val="00AE6C30"/>
    <w:rsid w:val="00AE70BA"/>
    <w:rsid w:val="00AE7A67"/>
    <w:rsid w:val="00AF09BE"/>
    <w:rsid w:val="00B01FA9"/>
    <w:rsid w:val="00B02F6A"/>
    <w:rsid w:val="00B05332"/>
    <w:rsid w:val="00B057F4"/>
    <w:rsid w:val="00B115FD"/>
    <w:rsid w:val="00B17160"/>
    <w:rsid w:val="00B1786E"/>
    <w:rsid w:val="00B17B39"/>
    <w:rsid w:val="00B17BA5"/>
    <w:rsid w:val="00B20CFA"/>
    <w:rsid w:val="00B22A44"/>
    <w:rsid w:val="00B248D9"/>
    <w:rsid w:val="00B24DC7"/>
    <w:rsid w:val="00B26E66"/>
    <w:rsid w:val="00B2715D"/>
    <w:rsid w:val="00B277C5"/>
    <w:rsid w:val="00B3162C"/>
    <w:rsid w:val="00B3276E"/>
    <w:rsid w:val="00B339B2"/>
    <w:rsid w:val="00B3427B"/>
    <w:rsid w:val="00B36CD6"/>
    <w:rsid w:val="00B37420"/>
    <w:rsid w:val="00B37EFE"/>
    <w:rsid w:val="00B41054"/>
    <w:rsid w:val="00B41FBB"/>
    <w:rsid w:val="00B426D1"/>
    <w:rsid w:val="00B4606F"/>
    <w:rsid w:val="00B47C9C"/>
    <w:rsid w:val="00B5148A"/>
    <w:rsid w:val="00B5192E"/>
    <w:rsid w:val="00B55B1C"/>
    <w:rsid w:val="00B57073"/>
    <w:rsid w:val="00B57133"/>
    <w:rsid w:val="00B60C80"/>
    <w:rsid w:val="00B60D35"/>
    <w:rsid w:val="00B6598F"/>
    <w:rsid w:val="00B72192"/>
    <w:rsid w:val="00B72E26"/>
    <w:rsid w:val="00B74256"/>
    <w:rsid w:val="00B74405"/>
    <w:rsid w:val="00B757C4"/>
    <w:rsid w:val="00B75983"/>
    <w:rsid w:val="00B814EC"/>
    <w:rsid w:val="00B86B11"/>
    <w:rsid w:val="00B90B1A"/>
    <w:rsid w:val="00B90B3C"/>
    <w:rsid w:val="00B916C9"/>
    <w:rsid w:val="00B96915"/>
    <w:rsid w:val="00BA33BB"/>
    <w:rsid w:val="00BB116C"/>
    <w:rsid w:val="00BB4519"/>
    <w:rsid w:val="00BB61BB"/>
    <w:rsid w:val="00BC0B94"/>
    <w:rsid w:val="00BC51EC"/>
    <w:rsid w:val="00BC5477"/>
    <w:rsid w:val="00BC55C8"/>
    <w:rsid w:val="00BC6852"/>
    <w:rsid w:val="00BC7100"/>
    <w:rsid w:val="00BD15B6"/>
    <w:rsid w:val="00BD2C32"/>
    <w:rsid w:val="00BD3028"/>
    <w:rsid w:val="00BD60E5"/>
    <w:rsid w:val="00BD6457"/>
    <w:rsid w:val="00BE32F5"/>
    <w:rsid w:val="00BE3E76"/>
    <w:rsid w:val="00BE3F25"/>
    <w:rsid w:val="00BE5D44"/>
    <w:rsid w:val="00BE779B"/>
    <w:rsid w:val="00BE7975"/>
    <w:rsid w:val="00BF29C7"/>
    <w:rsid w:val="00BF2EA0"/>
    <w:rsid w:val="00BF379C"/>
    <w:rsid w:val="00C026CE"/>
    <w:rsid w:val="00C027DD"/>
    <w:rsid w:val="00C07CF2"/>
    <w:rsid w:val="00C1069B"/>
    <w:rsid w:val="00C121F3"/>
    <w:rsid w:val="00C13448"/>
    <w:rsid w:val="00C139E4"/>
    <w:rsid w:val="00C151DC"/>
    <w:rsid w:val="00C24D40"/>
    <w:rsid w:val="00C251A1"/>
    <w:rsid w:val="00C36A51"/>
    <w:rsid w:val="00C41ECE"/>
    <w:rsid w:val="00C453A9"/>
    <w:rsid w:val="00C454B0"/>
    <w:rsid w:val="00C50DCD"/>
    <w:rsid w:val="00C518FD"/>
    <w:rsid w:val="00C5559F"/>
    <w:rsid w:val="00C5760E"/>
    <w:rsid w:val="00C614DF"/>
    <w:rsid w:val="00C63477"/>
    <w:rsid w:val="00C63C23"/>
    <w:rsid w:val="00C65204"/>
    <w:rsid w:val="00C72C41"/>
    <w:rsid w:val="00C72DA5"/>
    <w:rsid w:val="00C747CA"/>
    <w:rsid w:val="00C779A1"/>
    <w:rsid w:val="00C80DBC"/>
    <w:rsid w:val="00C819D2"/>
    <w:rsid w:val="00C83B56"/>
    <w:rsid w:val="00C8420C"/>
    <w:rsid w:val="00C8648B"/>
    <w:rsid w:val="00C93472"/>
    <w:rsid w:val="00C93D41"/>
    <w:rsid w:val="00C94578"/>
    <w:rsid w:val="00CA28E5"/>
    <w:rsid w:val="00CA308B"/>
    <w:rsid w:val="00CA3DED"/>
    <w:rsid w:val="00CA4E65"/>
    <w:rsid w:val="00CA70C1"/>
    <w:rsid w:val="00CB0A8E"/>
    <w:rsid w:val="00CB17D4"/>
    <w:rsid w:val="00CB2606"/>
    <w:rsid w:val="00CB3439"/>
    <w:rsid w:val="00CB4700"/>
    <w:rsid w:val="00CB4B88"/>
    <w:rsid w:val="00CB7382"/>
    <w:rsid w:val="00CB7B0C"/>
    <w:rsid w:val="00CC0183"/>
    <w:rsid w:val="00CC1553"/>
    <w:rsid w:val="00CC77C3"/>
    <w:rsid w:val="00CD0379"/>
    <w:rsid w:val="00CD06E9"/>
    <w:rsid w:val="00CD5ED5"/>
    <w:rsid w:val="00CD6AFD"/>
    <w:rsid w:val="00CD792E"/>
    <w:rsid w:val="00CE045E"/>
    <w:rsid w:val="00CE338B"/>
    <w:rsid w:val="00CE5909"/>
    <w:rsid w:val="00CE6C74"/>
    <w:rsid w:val="00CE74D4"/>
    <w:rsid w:val="00CF051A"/>
    <w:rsid w:val="00CF0792"/>
    <w:rsid w:val="00CF0CDC"/>
    <w:rsid w:val="00CF20A6"/>
    <w:rsid w:val="00D05179"/>
    <w:rsid w:val="00D069EA"/>
    <w:rsid w:val="00D114C4"/>
    <w:rsid w:val="00D16B99"/>
    <w:rsid w:val="00D17150"/>
    <w:rsid w:val="00D17CD3"/>
    <w:rsid w:val="00D20BC0"/>
    <w:rsid w:val="00D2310C"/>
    <w:rsid w:val="00D24A2D"/>
    <w:rsid w:val="00D2626E"/>
    <w:rsid w:val="00D279FC"/>
    <w:rsid w:val="00D31301"/>
    <w:rsid w:val="00D31CF9"/>
    <w:rsid w:val="00D33F07"/>
    <w:rsid w:val="00D40B7D"/>
    <w:rsid w:val="00D41348"/>
    <w:rsid w:val="00D43092"/>
    <w:rsid w:val="00D434FC"/>
    <w:rsid w:val="00D45674"/>
    <w:rsid w:val="00D47D74"/>
    <w:rsid w:val="00D53FE2"/>
    <w:rsid w:val="00D548D0"/>
    <w:rsid w:val="00D5778F"/>
    <w:rsid w:val="00D622F2"/>
    <w:rsid w:val="00D62437"/>
    <w:rsid w:val="00D63397"/>
    <w:rsid w:val="00D64D84"/>
    <w:rsid w:val="00D66F16"/>
    <w:rsid w:val="00D70637"/>
    <w:rsid w:val="00D71F2F"/>
    <w:rsid w:val="00D734C7"/>
    <w:rsid w:val="00D73B23"/>
    <w:rsid w:val="00D744C6"/>
    <w:rsid w:val="00D74580"/>
    <w:rsid w:val="00D74AE0"/>
    <w:rsid w:val="00D75D38"/>
    <w:rsid w:val="00D770FA"/>
    <w:rsid w:val="00D776FC"/>
    <w:rsid w:val="00D80ED9"/>
    <w:rsid w:val="00D84B24"/>
    <w:rsid w:val="00D867E7"/>
    <w:rsid w:val="00D87F0F"/>
    <w:rsid w:val="00D90473"/>
    <w:rsid w:val="00D92593"/>
    <w:rsid w:val="00D93D7F"/>
    <w:rsid w:val="00D944E5"/>
    <w:rsid w:val="00D949A0"/>
    <w:rsid w:val="00D95DC3"/>
    <w:rsid w:val="00D96B5E"/>
    <w:rsid w:val="00DA2E74"/>
    <w:rsid w:val="00DA5FAC"/>
    <w:rsid w:val="00DA68B0"/>
    <w:rsid w:val="00DB019C"/>
    <w:rsid w:val="00DB199A"/>
    <w:rsid w:val="00DB4068"/>
    <w:rsid w:val="00DB47DD"/>
    <w:rsid w:val="00DB560E"/>
    <w:rsid w:val="00DB5F97"/>
    <w:rsid w:val="00DB6347"/>
    <w:rsid w:val="00DC6E19"/>
    <w:rsid w:val="00DD0344"/>
    <w:rsid w:val="00DD1D2F"/>
    <w:rsid w:val="00DD212B"/>
    <w:rsid w:val="00DD41F0"/>
    <w:rsid w:val="00DD53D3"/>
    <w:rsid w:val="00DD5D1A"/>
    <w:rsid w:val="00DE0FEE"/>
    <w:rsid w:val="00DE2626"/>
    <w:rsid w:val="00DE4A21"/>
    <w:rsid w:val="00DE5CE0"/>
    <w:rsid w:val="00DF06FB"/>
    <w:rsid w:val="00DF20BF"/>
    <w:rsid w:val="00DF2100"/>
    <w:rsid w:val="00DF4CD5"/>
    <w:rsid w:val="00DF509C"/>
    <w:rsid w:val="00DF7ED3"/>
    <w:rsid w:val="00E01051"/>
    <w:rsid w:val="00E016C2"/>
    <w:rsid w:val="00E02EC7"/>
    <w:rsid w:val="00E0331C"/>
    <w:rsid w:val="00E04CF8"/>
    <w:rsid w:val="00E06928"/>
    <w:rsid w:val="00E07A62"/>
    <w:rsid w:val="00E122FB"/>
    <w:rsid w:val="00E14972"/>
    <w:rsid w:val="00E15056"/>
    <w:rsid w:val="00E172EC"/>
    <w:rsid w:val="00E1772B"/>
    <w:rsid w:val="00E20363"/>
    <w:rsid w:val="00E26013"/>
    <w:rsid w:val="00E26133"/>
    <w:rsid w:val="00E32376"/>
    <w:rsid w:val="00E32B7A"/>
    <w:rsid w:val="00E33FBC"/>
    <w:rsid w:val="00E341E5"/>
    <w:rsid w:val="00E36D7F"/>
    <w:rsid w:val="00E37FFC"/>
    <w:rsid w:val="00E40DAA"/>
    <w:rsid w:val="00E47A61"/>
    <w:rsid w:val="00E50CE8"/>
    <w:rsid w:val="00E5461B"/>
    <w:rsid w:val="00E57FBE"/>
    <w:rsid w:val="00E60017"/>
    <w:rsid w:val="00E65DAD"/>
    <w:rsid w:val="00E66326"/>
    <w:rsid w:val="00E67E81"/>
    <w:rsid w:val="00E73725"/>
    <w:rsid w:val="00E75059"/>
    <w:rsid w:val="00E75155"/>
    <w:rsid w:val="00E81233"/>
    <w:rsid w:val="00E827B0"/>
    <w:rsid w:val="00E83164"/>
    <w:rsid w:val="00E84230"/>
    <w:rsid w:val="00E85A6E"/>
    <w:rsid w:val="00E85FC7"/>
    <w:rsid w:val="00E8744B"/>
    <w:rsid w:val="00E8761B"/>
    <w:rsid w:val="00E909A4"/>
    <w:rsid w:val="00E90F0F"/>
    <w:rsid w:val="00E91321"/>
    <w:rsid w:val="00E92E83"/>
    <w:rsid w:val="00E93502"/>
    <w:rsid w:val="00E93887"/>
    <w:rsid w:val="00E93F7A"/>
    <w:rsid w:val="00E9581D"/>
    <w:rsid w:val="00EA159A"/>
    <w:rsid w:val="00EA19DB"/>
    <w:rsid w:val="00EA2266"/>
    <w:rsid w:val="00EA2E25"/>
    <w:rsid w:val="00EA3C60"/>
    <w:rsid w:val="00EA69A1"/>
    <w:rsid w:val="00EA7C34"/>
    <w:rsid w:val="00EB2CCB"/>
    <w:rsid w:val="00EB48A4"/>
    <w:rsid w:val="00EB631C"/>
    <w:rsid w:val="00EC3260"/>
    <w:rsid w:val="00EC37CB"/>
    <w:rsid w:val="00EC40BD"/>
    <w:rsid w:val="00EC4A9B"/>
    <w:rsid w:val="00ED2274"/>
    <w:rsid w:val="00ED2A42"/>
    <w:rsid w:val="00ED34F2"/>
    <w:rsid w:val="00ED4154"/>
    <w:rsid w:val="00ED48F2"/>
    <w:rsid w:val="00ED4EC7"/>
    <w:rsid w:val="00ED7936"/>
    <w:rsid w:val="00EE3B07"/>
    <w:rsid w:val="00EE5962"/>
    <w:rsid w:val="00EE74D2"/>
    <w:rsid w:val="00EF0350"/>
    <w:rsid w:val="00EF372B"/>
    <w:rsid w:val="00EF49B8"/>
    <w:rsid w:val="00EF4D25"/>
    <w:rsid w:val="00EF52AB"/>
    <w:rsid w:val="00EF52E5"/>
    <w:rsid w:val="00EF59C4"/>
    <w:rsid w:val="00EF5A95"/>
    <w:rsid w:val="00F04690"/>
    <w:rsid w:val="00F04BB4"/>
    <w:rsid w:val="00F1776A"/>
    <w:rsid w:val="00F237EE"/>
    <w:rsid w:val="00F23E81"/>
    <w:rsid w:val="00F2716D"/>
    <w:rsid w:val="00F273C1"/>
    <w:rsid w:val="00F27FE9"/>
    <w:rsid w:val="00F3356A"/>
    <w:rsid w:val="00F34510"/>
    <w:rsid w:val="00F3462C"/>
    <w:rsid w:val="00F437C2"/>
    <w:rsid w:val="00F4453C"/>
    <w:rsid w:val="00F4471F"/>
    <w:rsid w:val="00F47380"/>
    <w:rsid w:val="00F51CCA"/>
    <w:rsid w:val="00F526D2"/>
    <w:rsid w:val="00F534C2"/>
    <w:rsid w:val="00F53DA5"/>
    <w:rsid w:val="00F54D6C"/>
    <w:rsid w:val="00F55090"/>
    <w:rsid w:val="00F55347"/>
    <w:rsid w:val="00F62031"/>
    <w:rsid w:val="00F65C82"/>
    <w:rsid w:val="00F6776E"/>
    <w:rsid w:val="00F67DE0"/>
    <w:rsid w:val="00F710BB"/>
    <w:rsid w:val="00F73E31"/>
    <w:rsid w:val="00F74527"/>
    <w:rsid w:val="00F7547E"/>
    <w:rsid w:val="00F75F19"/>
    <w:rsid w:val="00F77A62"/>
    <w:rsid w:val="00F829B5"/>
    <w:rsid w:val="00F830D3"/>
    <w:rsid w:val="00F84BFD"/>
    <w:rsid w:val="00F87D23"/>
    <w:rsid w:val="00F90926"/>
    <w:rsid w:val="00F91BDD"/>
    <w:rsid w:val="00F9370B"/>
    <w:rsid w:val="00FA0299"/>
    <w:rsid w:val="00FA3B63"/>
    <w:rsid w:val="00FB101F"/>
    <w:rsid w:val="00FB5806"/>
    <w:rsid w:val="00FC6F01"/>
    <w:rsid w:val="00FD02AD"/>
    <w:rsid w:val="00FD192D"/>
    <w:rsid w:val="00FD2334"/>
    <w:rsid w:val="00FD2B2B"/>
    <w:rsid w:val="00FD5CBE"/>
    <w:rsid w:val="00FD7313"/>
    <w:rsid w:val="00FE3030"/>
    <w:rsid w:val="00FF0E68"/>
    <w:rsid w:val="00FF1CF7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98D"/>
  </w:style>
  <w:style w:type="paragraph" w:styleId="Titolo1">
    <w:name w:val="heading 1"/>
    <w:basedOn w:val="Normale"/>
    <w:link w:val="Titolo1Carattere"/>
    <w:uiPriority w:val="9"/>
    <w:qFormat/>
    <w:rsid w:val="00630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C1605"/>
  </w:style>
  <w:style w:type="character" w:styleId="Enfasigrassetto">
    <w:name w:val="Strong"/>
    <w:basedOn w:val="Carpredefinitoparagrafo"/>
    <w:uiPriority w:val="22"/>
    <w:qFormat/>
    <w:rsid w:val="007C1605"/>
    <w:rPr>
      <w:b/>
      <w:bCs/>
    </w:rPr>
  </w:style>
  <w:style w:type="paragraph" w:styleId="Paragrafoelenco">
    <w:name w:val="List Paragraph"/>
    <w:basedOn w:val="Normale"/>
    <w:uiPriority w:val="34"/>
    <w:qFormat/>
    <w:rsid w:val="00A635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B88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64AB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4AB1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34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510"/>
  </w:style>
  <w:style w:type="paragraph" w:styleId="Pidipagina">
    <w:name w:val="footer"/>
    <w:basedOn w:val="Normale"/>
    <w:link w:val="PidipaginaCarattere"/>
    <w:uiPriority w:val="99"/>
    <w:unhideWhenUsed/>
    <w:rsid w:val="00F34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510"/>
  </w:style>
  <w:style w:type="paragraph" w:styleId="Nessunaspaziatura">
    <w:name w:val="No Spacing"/>
    <w:link w:val="NessunaspaziaturaCarattere"/>
    <w:uiPriority w:val="99"/>
    <w:qFormat/>
    <w:rsid w:val="00F3451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34510"/>
    <w:rPr>
      <w:rFonts w:eastAsiaTheme="minorEastAsia"/>
      <w:lang w:eastAsia="it-IT"/>
    </w:rPr>
  </w:style>
  <w:style w:type="character" w:customStyle="1" w:styleId="hps">
    <w:name w:val="hps"/>
    <w:basedOn w:val="Carpredefinitoparagrafo"/>
    <w:rsid w:val="003F7727"/>
  </w:style>
  <w:style w:type="character" w:styleId="Collegamentovisitato">
    <w:name w:val="FollowedHyperlink"/>
    <w:basedOn w:val="Carpredefinitoparagrafo"/>
    <w:uiPriority w:val="99"/>
    <w:semiHidden/>
    <w:unhideWhenUsed/>
    <w:rsid w:val="00D17CD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D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1">
    <w:name w:val="toc 1"/>
    <w:basedOn w:val="Normale"/>
    <w:next w:val="Normale"/>
    <w:uiPriority w:val="39"/>
    <w:rsid w:val="004D182D"/>
    <w:pPr>
      <w:tabs>
        <w:tab w:val="left" w:pos="397"/>
        <w:tab w:val="right" w:leader="dot" w:pos="9630"/>
      </w:tabs>
      <w:spacing w:after="0" w:line="240" w:lineRule="atLeast"/>
    </w:pPr>
    <w:rPr>
      <w:rFonts w:ascii="Georgia" w:eastAsia="Times New Roman" w:hAnsi="Georgia" w:cs="Times New Roman"/>
      <w:b/>
      <w:bCs/>
      <w:caps/>
      <w:noProof/>
      <w:sz w:val="18"/>
      <w:szCs w:val="20"/>
      <w:lang w:val="en-GB"/>
    </w:rPr>
  </w:style>
  <w:style w:type="paragraph" w:styleId="Sommario2">
    <w:name w:val="toc 2"/>
    <w:basedOn w:val="Normale"/>
    <w:next w:val="Normale"/>
    <w:autoRedefine/>
    <w:uiPriority w:val="39"/>
    <w:rsid w:val="00C41ECE"/>
    <w:pPr>
      <w:tabs>
        <w:tab w:val="left" w:pos="454"/>
        <w:tab w:val="right" w:leader="dot" w:pos="9630"/>
      </w:tabs>
      <w:spacing w:after="0" w:line="600" w:lineRule="auto"/>
    </w:pPr>
    <w:rPr>
      <w:rFonts w:ascii="Georgia" w:eastAsia="Times New Roman" w:hAnsi="Georgia" w:cs="Times New Roman"/>
      <w:noProof/>
      <w:sz w:val="18"/>
      <w:szCs w:val="20"/>
      <w:lang w:val="en-GB"/>
    </w:rPr>
  </w:style>
  <w:style w:type="character" w:styleId="Numeropagina">
    <w:name w:val="page number"/>
    <w:basedOn w:val="Carpredefinitoparagrafo"/>
    <w:rsid w:val="004D182D"/>
    <w:rPr>
      <w:rFonts w:ascii="Georgia" w:hAnsi="Georgia"/>
      <w:sz w:val="16"/>
      <w:lang w:val="en-GB"/>
    </w:rPr>
  </w:style>
  <w:style w:type="paragraph" w:customStyle="1" w:styleId="STDDOCData">
    <w:name w:val="STD DOC Data"/>
    <w:basedOn w:val="Normale"/>
    <w:link w:val="STDDOCDataChar"/>
    <w:rsid w:val="004D182D"/>
    <w:pPr>
      <w:tabs>
        <w:tab w:val="left" w:pos="1588"/>
      </w:tabs>
      <w:spacing w:after="0" w:line="240" w:lineRule="atLeast"/>
    </w:pPr>
    <w:rPr>
      <w:rFonts w:ascii="Georgia" w:eastAsia="Times New Roman" w:hAnsi="Georgia" w:cs="Times New Roman"/>
      <w:sz w:val="18"/>
      <w:szCs w:val="24"/>
      <w:lang w:val="en-GB"/>
    </w:rPr>
  </w:style>
  <w:style w:type="character" w:customStyle="1" w:styleId="STDDOCDataChar">
    <w:name w:val="STD DOC Data Char"/>
    <w:basedOn w:val="Carpredefinitoparagrafo"/>
    <w:link w:val="STDDOCData"/>
    <w:rsid w:val="004D182D"/>
    <w:rPr>
      <w:rFonts w:ascii="Georgia" w:eastAsia="Times New Roman" w:hAnsi="Georgia" w:cs="Times New Roman"/>
      <w:sz w:val="18"/>
      <w:szCs w:val="24"/>
      <w:lang w:val="en-GB"/>
    </w:rPr>
  </w:style>
  <w:style w:type="paragraph" w:customStyle="1" w:styleId="STDDOCHeader">
    <w:name w:val="STD DOC Header"/>
    <w:link w:val="STDDOCHeaderChar"/>
    <w:rsid w:val="004D182D"/>
    <w:pPr>
      <w:spacing w:before="240" w:after="240" w:line="240" w:lineRule="exact"/>
    </w:pPr>
    <w:rPr>
      <w:rFonts w:ascii="Georgia" w:eastAsia="Times New Roman" w:hAnsi="Georgia" w:cs="Times New Roman"/>
      <w:b/>
      <w:sz w:val="18"/>
      <w:szCs w:val="24"/>
      <w:lang w:val="de-DE"/>
    </w:rPr>
  </w:style>
  <w:style w:type="character" w:customStyle="1" w:styleId="STDDOCHeaderChar">
    <w:name w:val="STD DOC Header Char"/>
    <w:basedOn w:val="Carpredefinitoparagrafo"/>
    <w:link w:val="STDDOCHeader"/>
    <w:rsid w:val="004D182D"/>
    <w:rPr>
      <w:rFonts w:ascii="Georgia" w:eastAsia="Times New Roman" w:hAnsi="Georgia" w:cs="Times New Roman"/>
      <w:b/>
      <w:sz w:val="18"/>
      <w:szCs w:val="24"/>
      <w:lang w:val="de-DE"/>
    </w:rPr>
  </w:style>
  <w:style w:type="paragraph" w:customStyle="1" w:styleId="STDDOCDataLabel">
    <w:name w:val="STD DOC Data Label"/>
    <w:link w:val="STDDOCDataLabelCharChar"/>
    <w:rsid w:val="004D182D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STDDOCDataLabelCharChar">
    <w:name w:val="STD DOC Data Label Char Char"/>
    <w:basedOn w:val="Carpredefinitoparagrafo"/>
    <w:link w:val="STDDOCDataLabel"/>
    <w:rsid w:val="004D182D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ESA-Logo">
    <w:name w:val="ESA-Logo"/>
    <w:basedOn w:val="Normale"/>
    <w:rsid w:val="004D182D"/>
    <w:pPr>
      <w:spacing w:before="447" w:after="0" w:line="240" w:lineRule="auto"/>
      <w:jc w:val="right"/>
    </w:pPr>
    <w:rPr>
      <w:rFonts w:ascii="Georgia" w:eastAsia="Times New Roman" w:hAnsi="Georgia" w:cs="Times New Roman"/>
      <w:sz w:val="24"/>
      <w:szCs w:val="24"/>
      <w:lang w:val="en-GB"/>
    </w:rPr>
  </w:style>
  <w:style w:type="paragraph" w:customStyle="1" w:styleId="ESA-Classification">
    <w:name w:val="ESA-Classification"/>
    <w:basedOn w:val="Normale"/>
    <w:next w:val="Normale"/>
    <w:rsid w:val="004D182D"/>
    <w:pPr>
      <w:spacing w:after="0" w:line="240" w:lineRule="atLeast"/>
    </w:pPr>
    <w:rPr>
      <w:rFonts w:ascii="NotesEsa" w:eastAsia="Times New Roman" w:hAnsi="NotesEsa" w:cs="Times New Roman"/>
      <w:sz w:val="16"/>
      <w:szCs w:val="24"/>
      <w:lang w:val="en-GB"/>
    </w:rPr>
  </w:style>
  <w:style w:type="paragraph" w:customStyle="1" w:styleId="ESA-Signature">
    <w:name w:val="ESA-Signature"/>
    <w:basedOn w:val="Normale"/>
    <w:rsid w:val="004D182D"/>
    <w:pPr>
      <w:tabs>
        <w:tab w:val="right" w:pos="9900"/>
      </w:tabs>
      <w:spacing w:after="0" w:line="240" w:lineRule="auto"/>
      <w:ind w:right="360"/>
    </w:pPr>
    <w:rPr>
      <w:rFonts w:ascii="Georgia" w:eastAsia="Times New Roman" w:hAnsi="Georgia" w:cs="Times New Roman"/>
      <w:b/>
      <w:noProof/>
      <w:color w:val="8B8D8E"/>
      <w:sz w:val="18"/>
      <w:szCs w:val="18"/>
      <w:lang w:val="en-GB"/>
    </w:rPr>
  </w:style>
  <w:style w:type="paragraph" w:customStyle="1" w:styleId="ESA-Logo2">
    <w:name w:val="ESA-Logo2"/>
    <w:basedOn w:val="ESA-Logo"/>
    <w:rsid w:val="004D182D"/>
    <w:pPr>
      <w:spacing w:after="360"/>
    </w:pPr>
  </w:style>
  <w:style w:type="paragraph" w:customStyle="1" w:styleId="ESAFooterTextSDNospell">
    <w:name w:val="ESAFooterTextSDNospell"/>
    <w:basedOn w:val="Normale"/>
    <w:qFormat/>
    <w:rsid w:val="004D182D"/>
    <w:pPr>
      <w:spacing w:after="0" w:line="240" w:lineRule="atLeast"/>
    </w:pPr>
    <w:rPr>
      <w:rFonts w:ascii="Georgia" w:eastAsia="Times New Roman" w:hAnsi="Georgia" w:cs="Times New Roman"/>
      <w:noProof/>
      <w:sz w:val="16"/>
      <w:szCs w:val="16"/>
      <w:lang w:val="en-GB"/>
    </w:rPr>
  </w:style>
  <w:style w:type="paragraph" w:customStyle="1" w:styleId="STDDocNoSpell">
    <w:name w:val="STDDocNoSpell"/>
    <w:basedOn w:val="STDDOCDataLabel"/>
    <w:link w:val="STDDocNoSpellChar"/>
    <w:qFormat/>
    <w:rsid w:val="004D182D"/>
    <w:pPr>
      <w:tabs>
        <w:tab w:val="clear" w:pos="3960"/>
        <w:tab w:val="clear" w:pos="4860"/>
        <w:tab w:val="clear" w:pos="6840"/>
        <w:tab w:val="left" w:pos="1620"/>
      </w:tabs>
    </w:pPr>
    <w:rPr>
      <w:b w:val="0"/>
      <w:noProof/>
    </w:rPr>
  </w:style>
  <w:style w:type="character" w:customStyle="1" w:styleId="STDDocNoSpellChar">
    <w:name w:val="STDDocNoSpell Char"/>
    <w:basedOn w:val="STDDOCDataLabelCharChar"/>
    <w:link w:val="STDDocNoSpell"/>
    <w:rsid w:val="004D182D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A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E69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69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69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69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69A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72D0A"/>
    <w:pPr>
      <w:spacing w:after="0" w:line="240" w:lineRule="auto"/>
    </w:pPr>
  </w:style>
  <w:style w:type="paragraph" w:customStyle="1" w:styleId="Default">
    <w:name w:val="Default"/>
    <w:rsid w:val="00DA2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F4471F"/>
    <w:pPr>
      <w:spacing w:after="200" w:line="240" w:lineRule="auto"/>
      <w:jc w:val="center"/>
    </w:pPr>
    <w:rPr>
      <w:rFonts w:ascii="Arial" w:hAnsi="Arial"/>
      <w:b/>
      <w:bCs/>
      <w:color w:val="000000" w:themeColor="text1"/>
      <w:sz w:val="18"/>
      <w:szCs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F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152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451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02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07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335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867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927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787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076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38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494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305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99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895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51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541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405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058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19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164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391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566">
          <w:marLeft w:val="69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25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65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direct.com/science/article/pii/S001910351830606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e.ac.uk/download/pdf/3101527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upubs.onlinelibrary.wiley.com/doi/full/10.1029/2008JE0031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D88E0B1DBFE24091D8C696D13FB735" ma:contentTypeVersion="11" ma:contentTypeDescription="Creare un nuovo documento." ma:contentTypeScope="" ma:versionID="d27b1cadf5230febf234db9744932c9e">
  <xsd:schema xmlns:xsd="http://www.w3.org/2001/XMLSchema" xmlns:xs="http://www.w3.org/2001/XMLSchema" xmlns:p="http://schemas.microsoft.com/office/2006/metadata/properties" xmlns:ns3="c2a98757-4271-4adf-930e-1b15cbb99aef" xmlns:ns4="c6592ec6-ceb9-496d-9501-c40d94d7cf04" targetNamespace="http://schemas.microsoft.com/office/2006/metadata/properties" ma:root="true" ma:fieldsID="510d5d35878a3a52a2d0d491caeac7e6" ns3:_="" ns4:_="">
    <xsd:import namespace="c2a98757-4271-4adf-930e-1b15cbb99aef"/>
    <xsd:import namespace="c6592ec6-ceb9-496d-9501-c40d94d7cf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8757-4271-4adf-930e-1b15cbb9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92ec6-ceb9-496d-9501-c40d94d7c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F713-DED6-4D8A-97D7-681A8FE96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2FAEB-922B-4415-A7B8-EABEA8E00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8757-4271-4adf-930e-1b15cbb99aef"/>
    <ds:schemaRef ds:uri="c6592ec6-ceb9-496d-9501-c40d94d7c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E1ABD-BF50-4A31-AB07-F4E618938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13C0C-7B8A-4A57-832A-8B12B6DD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Galoforo</dc:creator>
  <cp:lastModifiedBy>Luigi &amp; Rosa</cp:lastModifiedBy>
  <cp:revision>2</cp:revision>
  <cp:lastPrinted>2018-03-07T13:09:00Z</cp:lastPrinted>
  <dcterms:created xsi:type="dcterms:W3CDTF">2019-12-19T13:10:00Z</dcterms:created>
  <dcterms:modified xsi:type="dcterms:W3CDTF">2019-12-19T13:10:00Z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0x01010064D88E0B1DBFE24091D8C696D13FB735</vt:lpwstr>
  </property>
</Properties>
</file>